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BE62" w14:textId="09C7EE05" w:rsidR="00E35DF9" w:rsidRDefault="00DF0EFF">
      <w:pPr>
        <w:spacing w:before="240" w:after="120" w:line="240" w:lineRule="auto"/>
        <w:jc w:val="center"/>
      </w:pPr>
      <w:r>
        <w:rPr>
          <w:rFonts w:cstheme="minorHAnsi"/>
          <w:b/>
          <w:sz w:val="26"/>
          <w:szCs w:val="26"/>
        </w:rPr>
        <w:t>GODIŠNJI IZVEDBENI KURIKUL  8</w:t>
      </w:r>
      <w:r>
        <w:rPr>
          <w:rFonts w:cstheme="minorHAnsi"/>
          <w:b/>
          <w:sz w:val="40"/>
          <w:szCs w:val="40"/>
        </w:rPr>
        <w:t>.</w:t>
      </w:r>
      <w:r>
        <w:rPr>
          <w:rFonts w:cstheme="minorHAnsi"/>
          <w:b/>
          <w:sz w:val="26"/>
          <w:szCs w:val="26"/>
        </w:rPr>
        <w:t>_LIKOVNA KULTURA_Veljko Posavec_OŠ Nedelišće_šk.g.202</w:t>
      </w:r>
      <w:r w:rsidR="005A472A">
        <w:rPr>
          <w:rFonts w:cstheme="minorHAnsi"/>
          <w:b/>
          <w:sz w:val="26"/>
          <w:szCs w:val="26"/>
        </w:rPr>
        <w:t>5</w:t>
      </w:r>
      <w:r>
        <w:rPr>
          <w:rFonts w:cstheme="minorHAnsi"/>
          <w:b/>
          <w:sz w:val="26"/>
          <w:szCs w:val="26"/>
        </w:rPr>
        <w:t>./20</w:t>
      </w:r>
      <w:r w:rsidR="005A472A">
        <w:rPr>
          <w:rFonts w:cstheme="minorHAnsi"/>
          <w:b/>
          <w:sz w:val="26"/>
          <w:szCs w:val="26"/>
        </w:rPr>
        <w:t>26</w:t>
      </w:r>
      <w:r>
        <w:rPr>
          <w:rFonts w:cstheme="minorHAnsi"/>
          <w:b/>
          <w:sz w:val="26"/>
          <w:szCs w:val="26"/>
        </w:rPr>
        <w:t>.</w:t>
      </w:r>
    </w:p>
    <w:p w14:paraId="1F4575F8" w14:textId="77777777" w:rsidR="00E35DF9" w:rsidRDefault="00DF0EFF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</w:t>
      </w:r>
    </w:p>
    <w:tbl>
      <w:tblPr>
        <w:tblStyle w:val="Reetkatablice"/>
        <w:tblW w:w="13887" w:type="dxa"/>
        <w:tblLook w:val="04A0" w:firstRow="1" w:lastRow="0" w:firstColumn="1" w:lastColumn="0" w:noHBand="0" w:noVBand="1"/>
      </w:tblPr>
      <w:tblGrid>
        <w:gridCol w:w="2053"/>
        <w:gridCol w:w="3609"/>
        <w:gridCol w:w="3969"/>
        <w:gridCol w:w="4256"/>
      </w:tblGrid>
      <w:tr w:rsidR="00E35DF9" w14:paraId="7AD22B7E" w14:textId="77777777">
        <w:tc>
          <w:tcPr>
            <w:tcW w:w="2052" w:type="dxa"/>
            <w:shd w:val="clear" w:color="auto" w:fill="auto"/>
          </w:tcPr>
          <w:p w14:paraId="46CB5FB1" w14:textId="77777777" w:rsidR="00E35DF9" w:rsidRDefault="00DF0EFF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TEMA i broj sati</w:t>
            </w:r>
          </w:p>
        </w:tc>
        <w:tc>
          <w:tcPr>
            <w:tcW w:w="3609" w:type="dxa"/>
            <w:shd w:val="clear" w:color="auto" w:fill="FCA904"/>
          </w:tcPr>
          <w:p w14:paraId="0322F6C6" w14:textId="77777777" w:rsidR="00E35DF9" w:rsidRDefault="00E35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F61CBDD" w14:textId="77777777" w:rsidR="00E35DF9" w:rsidRDefault="00DF0E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IDENTITET I POPULARNA KULTURA</w:t>
            </w:r>
          </w:p>
          <w:p w14:paraId="15D6D780" w14:textId="77777777" w:rsidR="00E35DF9" w:rsidRDefault="00DF0EFF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 sati</w:t>
            </w:r>
          </w:p>
        </w:tc>
        <w:tc>
          <w:tcPr>
            <w:tcW w:w="3969" w:type="dxa"/>
            <w:shd w:val="clear" w:color="auto" w:fill="92D050"/>
          </w:tcPr>
          <w:p w14:paraId="6E15F76E" w14:textId="77777777" w:rsidR="00E35DF9" w:rsidRDefault="00DF0EFF">
            <w:pPr>
              <w:spacing w:before="120"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UMJETNOST, TEHNOLOGIJA I DRUŠTVO</w:t>
            </w:r>
          </w:p>
          <w:p w14:paraId="5BC21E10" w14:textId="77777777" w:rsidR="00E35DF9" w:rsidRDefault="00DF0EFF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sati</w:t>
            </w:r>
          </w:p>
        </w:tc>
        <w:tc>
          <w:tcPr>
            <w:tcW w:w="4256" w:type="dxa"/>
            <w:shd w:val="clear" w:color="auto" w:fill="61D6FF"/>
          </w:tcPr>
          <w:p w14:paraId="41082341" w14:textId="77777777" w:rsidR="00E35DF9" w:rsidRDefault="00DF0EFF">
            <w:pPr>
              <w:spacing w:before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MIJENJAM SE, MIJENJAM SVIJET</w:t>
            </w:r>
          </w:p>
          <w:p w14:paraId="703D4D7A" w14:textId="77777777" w:rsidR="00E35DF9" w:rsidRDefault="00DF0EFF">
            <w:pPr>
              <w:spacing w:before="120" w:after="12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6 sati</w:t>
            </w:r>
          </w:p>
        </w:tc>
      </w:tr>
      <w:tr w:rsidR="00E35DF9" w14:paraId="5BF7C107" w14:textId="77777777">
        <w:tc>
          <w:tcPr>
            <w:tcW w:w="2052" w:type="dxa"/>
            <w:vMerge w:val="restart"/>
            <w:shd w:val="clear" w:color="auto" w:fill="auto"/>
          </w:tcPr>
          <w:p w14:paraId="6BDB6972" w14:textId="77777777" w:rsidR="00E35DF9" w:rsidRDefault="00DF0EFF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PODTEME</w:t>
            </w:r>
          </w:p>
        </w:tc>
        <w:tc>
          <w:tcPr>
            <w:tcW w:w="3609" w:type="dxa"/>
            <w:shd w:val="clear" w:color="auto" w:fill="FDC85D"/>
          </w:tcPr>
          <w:p w14:paraId="5B69312D" w14:textId="77777777" w:rsidR="00E35DF9" w:rsidRDefault="00DF0EFF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PUBERTET</w:t>
            </w:r>
          </w:p>
        </w:tc>
        <w:tc>
          <w:tcPr>
            <w:tcW w:w="3969" w:type="dxa"/>
            <w:shd w:val="clear" w:color="auto" w:fill="BCE292"/>
          </w:tcPr>
          <w:p w14:paraId="6D906170" w14:textId="77777777" w:rsidR="00E35DF9" w:rsidRDefault="00DF0EFF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FOTOGRAFIJA</w:t>
            </w:r>
          </w:p>
        </w:tc>
        <w:tc>
          <w:tcPr>
            <w:tcW w:w="4256" w:type="dxa"/>
            <w:shd w:val="clear" w:color="auto" w:fill="9FE6FF"/>
          </w:tcPr>
          <w:p w14:paraId="56F6FA93" w14:textId="77777777" w:rsidR="00E35DF9" w:rsidRDefault="00DF0EFF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BITI UMJETNIK</w:t>
            </w:r>
          </w:p>
        </w:tc>
      </w:tr>
      <w:tr w:rsidR="00E35DF9" w14:paraId="04F28431" w14:textId="77777777">
        <w:tc>
          <w:tcPr>
            <w:tcW w:w="2052" w:type="dxa"/>
            <w:vMerge/>
            <w:shd w:val="clear" w:color="auto" w:fill="auto"/>
          </w:tcPr>
          <w:p w14:paraId="4AB50B66" w14:textId="77777777" w:rsidR="00E35DF9" w:rsidRDefault="00E35DF9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DC85D"/>
          </w:tcPr>
          <w:p w14:paraId="1E832A70" w14:textId="77777777" w:rsidR="00E35DF9" w:rsidRDefault="00DF0EFF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POP ART</w:t>
            </w:r>
          </w:p>
        </w:tc>
        <w:tc>
          <w:tcPr>
            <w:tcW w:w="3969" w:type="dxa"/>
            <w:shd w:val="clear" w:color="auto" w:fill="BCE292"/>
          </w:tcPr>
          <w:p w14:paraId="28FFD11F" w14:textId="77777777" w:rsidR="00E35DF9" w:rsidRDefault="00DF0EFF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FOTOMONTAŽA</w:t>
            </w:r>
          </w:p>
        </w:tc>
        <w:tc>
          <w:tcPr>
            <w:tcW w:w="4256" w:type="dxa"/>
            <w:shd w:val="clear" w:color="auto" w:fill="9FE6FF"/>
          </w:tcPr>
          <w:p w14:paraId="79066235" w14:textId="77777777" w:rsidR="00E35DF9" w:rsidRDefault="00DF0EFF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FONT </w:t>
            </w:r>
          </w:p>
        </w:tc>
      </w:tr>
      <w:tr w:rsidR="00E35DF9" w14:paraId="2D595123" w14:textId="77777777">
        <w:tc>
          <w:tcPr>
            <w:tcW w:w="2052" w:type="dxa"/>
            <w:vMerge/>
            <w:shd w:val="clear" w:color="auto" w:fill="auto"/>
          </w:tcPr>
          <w:p w14:paraId="66C605DE" w14:textId="77777777" w:rsidR="00E35DF9" w:rsidRDefault="00E35DF9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DC85D"/>
          </w:tcPr>
          <w:p w14:paraId="55DC0D15" w14:textId="77777777" w:rsidR="00E35DF9" w:rsidRDefault="00DF0EFF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TEKSTILNI DIZAJN</w:t>
            </w:r>
          </w:p>
        </w:tc>
        <w:tc>
          <w:tcPr>
            <w:tcW w:w="3969" w:type="dxa"/>
            <w:shd w:val="clear" w:color="auto" w:fill="BCE292"/>
          </w:tcPr>
          <w:p w14:paraId="75EECCFF" w14:textId="77777777" w:rsidR="00E35DF9" w:rsidRDefault="00DF0EFF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EKSPERIMENTALNI FILM</w:t>
            </w:r>
          </w:p>
        </w:tc>
        <w:tc>
          <w:tcPr>
            <w:tcW w:w="4256" w:type="dxa"/>
            <w:shd w:val="clear" w:color="auto" w:fill="9FE6FF"/>
          </w:tcPr>
          <w:p w14:paraId="653B41D4" w14:textId="77777777" w:rsidR="00E35DF9" w:rsidRDefault="00DF0EFF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TIPOGRAFIJA</w:t>
            </w:r>
          </w:p>
        </w:tc>
      </w:tr>
      <w:tr w:rsidR="00E35DF9" w14:paraId="7C396C2D" w14:textId="77777777">
        <w:tc>
          <w:tcPr>
            <w:tcW w:w="2052" w:type="dxa"/>
            <w:vMerge/>
            <w:shd w:val="clear" w:color="auto" w:fill="auto"/>
          </w:tcPr>
          <w:p w14:paraId="568A6D80" w14:textId="77777777" w:rsidR="00E35DF9" w:rsidRDefault="00E35DF9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DC85D"/>
          </w:tcPr>
          <w:p w14:paraId="1797B3C6" w14:textId="77777777" w:rsidR="00E35DF9" w:rsidRDefault="00DF0EFF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MODNI DIZAJN</w:t>
            </w:r>
          </w:p>
        </w:tc>
        <w:tc>
          <w:tcPr>
            <w:tcW w:w="3969" w:type="dxa"/>
            <w:shd w:val="clear" w:color="auto" w:fill="BCE292"/>
          </w:tcPr>
          <w:p w14:paraId="31D87877" w14:textId="77777777" w:rsidR="00E35DF9" w:rsidRDefault="00E35DF9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56" w:type="dxa"/>
            <w:shd w:val="clear" w:color="auto" w:fill="9FE6FF"/>
          </w:tcPr>
          <w:p w14:paraId="58923649" w14:textId="77777777" w:rsidR="00E35DF9" w:rsidRDefault="00E35DF9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E35DF9" w14:paraId="69FFCBFC" w14:textId="77777777">
        <w:trPr>
          <w:trHeight w:val="2074"/>
        </w:trPr>
        <w:tc>
          <w:tcPr>
            <w:tcW w:w="2052" w:type="dxa"/>
            <w:shd w:val="clear" w:color="auto" w:fill="auto"/>
          </w:tcPr>
          <w:p w14:paraId="41F7FC80" w14:textId="77777777" w:rsidR="00E35DF9" w:rsidRDefault="00DF0EFF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 TEME</w:t>
            </w:r>
          </w:p>
          <w:p w14:paraId="619E819B" w14:textId="77777777" w:rsidR="00E35DF9" w:rsidRDefault="00E35DF9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EE3AC"/>
          </w:tcPr>
          <w:p w14:paraId="18DEFF9D" w14:textId="77777777" w:rsidR="00E35DF9" w:rsidRDefault="00E35DF9">
            <w:pPr>
              <w:spacing w:after="0" w:line="240" w:lineRule="auto"/>
              <w:rPr>
                <w:rFonts w:cstheme="minorHAnsi"/>
              </w:rPr>
            </w:pPr>
          </w:p>
          <w:p w14:paraId="3E00D784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učenik propituje utjecaj popularne kulture na oblikovanje vlastitih stavova i načine izražavanja vlastitoga identiteta te oblikuje kritički stav prema vizualnoj okolini (vizualne komunikacije, dizajn i primijenjena umjetnost, fotografija; novomedijska i komunikacijska tehnologija itd.).</w:t>
            </w:r>
          </w:p>
          <w:p w14:paraId="4158C69C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05C8187B" w14:textId="77777777" w:rsidR="00E35DF9" w:rsidRDefault="00E35DF9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685FD6EF" w14:textId="77777777" w:rsidR="00E35DF9" w:rsidRDefault="00DF0EFF">
            <w:pPr>
              <w:spacing w:after="48" w:line="240" w:lineRule="auto"/>
              <w:textAlignment w:val="baseline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Učenik istražuje povezanost likovnih i vizualnih umjetnosti i tehnologije te njihovu ulogu u suvremenome društvu; koristi novomedijske tehnologije za vlastito izražavanje.</w:t>
            </w:r>
          </w:p>
          <w:p w14:paraId="3FC58E21" w14:textId="77777777" w:rsidR="00E35DF9" w:rsidRDefault="00E35D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D5F4FF"/>
          </w:tcPr>
          <w:p w14:paraId="18EA52C5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70760DAE" w14:textId="77777777" w:rsidR="00E35DF9" w:rsidRDefault="00DF0EFF">
            <w:pPr>
              <w:spacing w:after="48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učenik istražuje ulogu stvaralačkog i inovativnog djelovanja u razvoju različitih aspekata društva (kulturnog, društvenog, ekonomskog) likovnim i vizualnim izražavanjem.</w:t>
            </w:r>
          </w:p>
          <w:p w14:paraId="7BF7BC4D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E35DF9" w14:paraId="685AA82B" w14:textId="77777777">
        <w:tc>
          <w:tcPr>
            <w:tcW w:w="2052" w:type="dxa"/>
            <w:shd w:val="clear" w:color="auto" w:fill="auto"/>
          </w:tcPr>
          <w:p w14:paraId="15415FB0" w14:textId="77777777" w:rsidR="00E35DF9" w:rsidRDefault="00DF0EFF">
            <w:pPr>
              <w:spacing w:before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POVEZANOST S MEĐUPREDMETNIM TEMAMA I DRUGIM PREDMETIMA</w:t>
            </w:r>
          </w:p>
          <w:p w14:paraId="08008DF3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EE3AC"/>
          </w:tcPr>
          <w:p w14:paraId="185260CC" w14:textId="77777777" w:rsidR="00E35DF9" w:rsidRDefault="00E35DF9">
            <w:pPr>
              <w:spacing w:after="0" w:line="240" w:lineRule="auto"/>
            </w:pPr>
          </w:p>
          <w:p w14:paraId="2B582A75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Osobni i socijalni razvoj,</w:t>
            </w:r>
          </w:p>
          <w:p w14:paraId="706194C1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Hrvatski jezik</w:t>
            </w:r>
          </w:p>
          <w:p w14:paraId="6A94B08A" w14:textId="77777777" w:rsidR="00E35DF9" w:rsidRDefault="00E35DF9">
            <w:pPr>
              <w:spacing w:after="0" w:line="240" w:lineRule="auto"/>
              <w:rPr>
                <w:rFonts w:cstheme="minorHAnsi"/>
                <w:highlight w:val="white"/>
              </w:rPr>
            </w:pPr>
          </w:p>
          <w:p w14:paraId="654584DC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3706C6E3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A08B993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Upotreba informacijsko komunikacijske tehnologije,</w:t>
            </w:r>
          </w:p>
          <w:p w14:paraId="5BC3FE56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Osobni i socijalni razvoj,</w:t>
            </w:r>
          </w:p>
          <w:p w14:paraId="09012374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Građanski odgoj,</w:t>
            </w:r>
          </w:p>
          <w:p w14:paraId="0BB9D66F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Povijest, informatika </w:t>
            </w:r>
            <w:r>
              <w:rPr>
                <w:sz w:val="20"/>
                <w:szCs w:val="20"/>
              </w:rPr>
              <w:t xml:space="preserve"> </w:t>
            </w:r>
          </w:p>
          <w:p w14:paraId="73642A20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D5F4FF"/>
          </w:tcPr>
          <w:p w14:paraId="64B10A9A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  <w:p w14:paraId="76F0B53F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Poduzetništvo</w:t>
            </w:r>
          </w:p>
          <w:p w14:paraId="0B662308" w14:textId="77777777" w:rsidR="00E35DF9" w:rsidRDefault="00DF0EFF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Tehnička kultura</w:t>
            </w:r>
          </w:p>
        </w:tc>
      </w:tr>
      <w:tr w:rsidR="00E35DF9" w14:paraId="431C366C" w14:textId="77777777">
        <w:tc>
          <w:tcPr>
            <w:tcW w:w="2052" w:type="dxa"/>
            <w:shd w:val="clear" w:color="auto" w:fill="F2F2F2" w:themeFill="background1" w:themeFillShade="F2"/>
          </w:tcPr>
          <w:p w14:paraId="78F277A6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08E50914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ISHOD OŠ LK A.8.1.</w:t>
            </w:r>
          </w:p>
          <w:p w14:paraId="5599FBC9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oblikuje ideje kao poruke kojima komunicira s okolinom služeći se </w:t>
            </w:r>
            <w:r>
              <w:rPr>
                <w:sz w:val="20"/>
                <w:szCs w:val="20"/>
              </w:rPr>
              <w:lastRenderedPageBreak/>
              <w:t>likovnim i vizualnim jezikom.</w:t>
            </w:r>
          </w:p>
        </w:tc>
        <w:tc>
          <w:tcPr>
            <w:tcW w:w="3609" w:type="dxa"/>
            <w:shd w:val="clear" w:color="auto" w:fill="FEE3AC"/>
          </w:tcPr>
          <w:p w14:paraId="0F5D3EB7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73BAD27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se u procesu istraživanja i u vlastitom stvaralačkom procesu koristi likovnim jezikom i sljedećim pojmovima: vrste crta, ravnoteža, format, kompozicija, harmonija, površine, </w:t>
            </w:r>
            <w:r>
              <w:rPr>
                <w:sz w:val="20"/>
                <w:szCs w:val="20"/>
              </w:rPr>
              <w:lastRenderedPageBreak/>
              <w:t>izražajnost boja, strip, kadar, pop art, popularna kultura, tekstilni i modni dizajn.</w:t>
            </w:r>
          </w:p>
          <w:p w14:paraId="176E6D43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026270BF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58BF4DB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se u procesu istraživanja i u vlastitom stvaralačkom procesu koristi likovnim jezikom i sljedećim pojmovima: format, kompozicija, kontrast, ravnoteža, ritam u vremenu, </w:t>
            </w:r>
            <w:r>
              <w:rPr>
                <w:sz w:val="20"/>
                <w:szCs w:val="20"/>
              </w:rPr>
              <w:lastRenderedPageBreak/>
              <w:t>analogna i digitalna fotografija, eksperimentalni film, fotomontaža.</w:t>
            </w:r>
          </w:p>
          <w:p w14:paraId="353D2225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553B2D9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D5F4FF"/>
          </w:tcPr>
          <w:p w14:paraId="7700D44B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  <w:p w14:paraId="75DD3A8D" w14:textId="77777777" w:rsidR="00E35DF9" w:rsidRDefault="00DF0EFF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Učenik se u procesu istraživanja i u vlastitom stvaralačkom procesu koristi likovnim jezikom i sljedećim pojmovima: </w:t>
            </w:r>
            <w:r>
              <w:rPr>
                <w:rFonts w:cstheme="minorHAnsi"/>
                <w:sz w:val="20"/>
                <w:szCs w:val="20"/>
              </w:rPr>
              <w:t xml:space="preserve">perspektiva, poliperspektiva, očište, </w:t>
            </w:r>
            <w:r>
              <w:rPr>
                <w:rFonts w:cstheme="minorHAnsi"/>
                <w:sz w:val="20"/>
                <w:szCs w:val="20"/>
                <w:lang w:eastAsia="en-GB"/>
              </w:rPr>
              <w:t>vrste crta, statična i dinamična kompozicija</w:t>
            </w:r>
          </w:p>
        </w:tc>
      </w:tr>
      <w:tr w:rsidR="00E35DF9" w14:paraId="56BA75B8" w14:textId="77777777">
        <w:tc>
          <w:tcPr>
            <w:tcW w:w="2052" w:type="dxa"/>
            <w:shd w:val="clear" w:color="auto" w:fill="F2F2F2" w:themeFill="background1" w:themeFillShade="F2"/>
          </w:tcPr>
          <w:p w14:paraId="2C60A92C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1346D1F5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LK A.8.2.</w:t>
            </w:r>
          </w:p>
          <w:p w14:paraId="1EF156BC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demonstrira fine motoričke vještine eksperimentirajući i varirajući različite likovne materijale i postupke u vlastitome likovnom izražavanju.</w:t>
            </w:r>
          </w:p>
        </w:tc>
        <w:tc>
          <w:tcPr>
            <w:tcW w:w="3609" w:type="dxa"/>
            <w:shd w:val="clear" w:color="auto" w:fill="FEE3AC"/>
          </w:tcPr>
          <w:p w14:paraId="2B991CA6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BECE88B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Likovni materijali:</w:t>
            </w:r>
          </w:p>
          <w:p w14:paraId="3AA1E6FA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crtački: olovka, flomaster</w:t>
            </w:r>
          </w:p>
          <w:p w14:paraId="7026CD6C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slikarski: kolaž, tempera</w:t>
            </w:r>
          </w:p>
          <w:p w14:paraId="1BA3A8D0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kiparski materijal: kombinirana tehnika.</w:t>
            </w:r>
          </w:p>
          <w:p w14:paraId="709001B6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Likovni postupci:</w:t>
            </w:r>
          </w:p>
          <w:p w14:paraId="5F9E8E43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crtanje</w:t>
            </w:r>
          </w:p>
          <w:p w14:paraId="60C496F3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slikanje</w:t>
            </w:r>
          </w:p>
          <w:p w14:paraId="70DFD6B8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građenje.</w:t>
            </w:r>
          </w:p>
          <w:p w14:paraId="563D4701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07D9DC71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BEA7DD1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Likovni materijali:</w:t>
            </w:r>
          </w:p>
          <w:p w14:paraId="7DE99F8D" w14:textId="77777777" w:rsidR="00E35DF9" w:rsidRDefault="00DF0EF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236" w:hanging="2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slikarski: kolaž</w:t>
            </w:r>
          </w:p>
          <w:p w14:paraId="069AE242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Likovni postupci:</w:t>
            </w:r>
          </w:p>
          <w:p w14:paraId="7EE69F2B" w14:textId="77777777" w:rsidR="00E35DF9" w:rsidRDefault="00DF0EF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236" w:hanging="2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građenje</w:t>
            </w:r>
          </w:p>
          <w:p w14:paraId="7075205E" w14:textId="77777777" w:rsidR="00E35DF9" w:rsidRDefault="00DF0EF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236" w:hanging="2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postupak fotografiranja</w:t>
            </w:r>
          </w:p>
          <w:p w14:paraId="586797C7" w14:textId="77777777" w:rsidR="00E35DF9" w:rsidRDefault="00DF0EF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236" w:hanging="2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digitalne aplikacije.</w:t>
            </w:r>
          </w:p>
          <w:p w14:paraId="1936A136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D5F4FF"/>
          </w:tcPr>
          <w:p w14:paraId="5FD34804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77EB285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Likovni materijali:</w:t>
            </w:r>
          </w:p>
          <w:p w14:paraId="629375D3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crtački: tuš, olovka, flomaster</w:t>
            </w:r>
          </w:p>
          <w:p w14:paraId="4E1C13DE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slikarski: pastele</w:t>
            </w:r>
          </w:p>
          <w:p w14:paraId="2632FAED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Likovni postupci:</w:t>
            </w:r>
          </w:p>
          <w:p w14:paraId="0CD11052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crtanje</w:t>
            </w:r>
          </w:p>
          <w:p w14:paraId="4B6BD26F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slikanje</w:t>
            </w:r>
          </w:p>
          <w:p w14:paraId="0274D275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</w:tc>
      </w:tr>
      <w:tr w:rsidR="00E35DF9" w14:paraId="31E6CA23" w14:textId="77777777">
        <w:tc>
          <w:tcPr>
            <w:tcW w:w="2052" w:type="dxa"/>
            <w:shd w:val="clear" w:color="auto" w:fill="F2F2F2" w:themeFill="background1" w:themeFillShade="F2"/>
          </w:tcPr>
          <w:p w14:paraId="4A42FBEC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06C762AE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LK A.8.3.</w:t>
            </w:r>
          </w:p>
          <w:p w14:paraId="2A216DCD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u vlastitome izražavanju koristi tehničke i izražajne mogućnosti novomedijskih tehnologija.</w:t>
            </w:r>
          </w:p>
        </w:tc>
        <w:tc>
          <w:tcPr>
            <w:tcW w:w="3609" w:type="dxa"/>
            <w:shd w:val="clear" w:color="auto" w:fill="FEE3AC"/>
          </w:tcPr>
          <w:p w14:paraId="5F7E1AFA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03DDC9EE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6E987285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696E47F5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46CB74B8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digitalnim fotoaparatom (digitalni fotoaparat, pametni telefon, tablet i sl.) bilježi različite sadržaje služeći se znanjem o snimanju, likovnom jeziku i ostalim likovnim pojmovima. Zabilježene sadržaje interpretira u vlastitom vizualnom radu. Služi se filterima na mobilnom uređaju za  obradu fotografije.</w:t>
            </w:r>
          </w:p>
          <w:p w14:paraId="06499435" w14:textId="77777777" w:rsidR="00E35DF9" w:rsidRDefault="00E35DF9">
            <w:pPr>
              <w:spacing w:after="48" w:line="240" w:lineRule="auto"/>
              <w:textAlignment w:val="baseline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D5F4FF"/>
          </w:tcPr>
          <w:p w14:paraId="4FC7752B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</w:tc>
      </w:tr>
      <w:tr w:rsidR="00E35DF9" w14:paraId="00670D94" w14:textId="77777777">
        <w:tc>
          <w:tcPr>
            <w:tcW w:w="2052" w:type="dxa"/>
            <w:shd w:val="clear" w:color="auto" w:fill="D9D9D9" w:themeFill="background1" w:themeFillShade="D9"/>
          </w:tcPr>
          <w:p w14:paraId="7DE5808B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688160E9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LK B.8.1.</w:t>
            </w:r>
          </w:p>
          <w:p w14:paraId="466FB3C5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interpretira likovno i vizualno umjetničko djelo povezujući osobni doživljaj, likovni jezik i tematski sadržaj djela u cjelinu.</w:t>
            </w:r>
          </w:p>
        </w:tc>
        <w:tc>
          <w:tcPr>
            <w:tcW w:w="3609" w:type="dxa"/>
            <w:shd w:val="clear" w:color="auto" w:fill="FEE3AC"/>
          </w:tcPr>
          <w:p w14:paraId="46506056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148C9FEE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opisuje osobni doživljaj djela popularne umjetnosti i pop kulture,  povezuje ih s vlastitim osjećajima, iskustvom, mislima i stavovima. </w:t>
            </w:r>
          </w:p>
          <w:p w14:paraId="71E03B62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  <w:tc>
          <w:tcPr>
            <w:tcW w:w="3969" w:type="dxa"/>
            <w:shd w:val="clear" w:color="auto" w:fill="DCF0C6"/>
          </w:tcPr>
          <w:p w14:paraId="42531B35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09479CCB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1B56D7BD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D5F4FF"/>
          </w:tcPr>
          <w:p w14:paraId="6D9F25C7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  <w:p w14:paraId="0D79455F" w14:textId="77777777" w:rsidR="00E35DF9" w:rsidRDefault="00DF0EFF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na primjerima iz likovne i vizualne umjetnosti te vlastite okoline istražuje i  objašnjava ulogu umjetnika, kako se umjetnost mijenjala kroz povijest te kako umjetnik svojom kreativnošću i inovativnošću mijenja svijet. </w:t>
            </w:r>
          </w:p>
        </w:tc>
      </w:tr>
      <w:tr w:rsidR="00E35DF9" w14:paraId="2F5DD562" w14:textId="77777777">
        <w:tc>
          <w:tcPr>
            <w:tcW w:w="2052" w:type="dxa"/>
            <w:shd w:val="clear" w:color="auto" w:fill="D9D9D9" w:themeFill="background1" w:themeFillShade="D9"/>
          </w:tcPr>
          <w:p w14:paraId="0C80A5DC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3E679A27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LK B.8.2.</w:t>
            </w:r>
          </w:p>
          <w:p w14:paraId="279198FC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uspoređuje i vrednuje svoj likovni ili vizualni rad i radove drugih učenika, promišlja stvaralački proces te ukazuje na </w:t>
            </w:r>
            <w:r>
              <w:rPr>
                <w:sz w:val="20"/>
                <w:szCs w:val="20"/>
              </w:rPr>
              <w:lastRenderedPageBreak/>
              <w:t>moguće promjene prvobitnih rješenja.</w:t>
            </w:r>
          </w:p>
        </w:tc>
        <w:tc>
          <w:tcPr>
            <w:tcW w:w="3609" w:type="dxa"/>
            <w:shd w:val="clear" w:color="auto" w:fill="FEE3AC"/>
          </w:tcPr>
          <w:p w14:paraId="17A6C966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74891D53" w14:textId="77777777" w:rsidR="00E35DF9" w:rsidRDefault="00DF0EFF">
            <w:pPr>
              <w:spacing w:after="0" w:line="240" w:lineRule="auto"/>
            </w:pPr>
            <w:r>
              <w:rPr>
                <w:sz w:val="20"/>
                <w:szCs w:val="20"/>
              </w:rPr>
              <w:t>Učenik uspoređuje i vrednuje svoj likovni ili vizualni rad i radove drugih učenika, promišlja stvaralački proces te ukazuje na moguće promjene prvobitnih rješenja. Učenik prepoznaje razinu osobnoga zadovoljstva u stvaralačkome procesu te zadovoljstvo rezultatom.</w:t>
            </w:r>
          </w:p>
        </w:tc>
        <w:tc>
          <w:tcPr>
            <w:tcW w:w="3969" w:type="dxa"/>
            <w:shd w:val="clear" w:color="auto" w:fill="DCF0C6"/>
          </w:tcPr>
          <w:p w14:paraId="4B370019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80B9E2B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promišlja o mogućim promjenama prvobitnih rješenja te predlaže nova rješenja.</w:t>
            </w:r>
          </w:p>
          <w:p w14:paraId="10BF9E5B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Promišlja likovne ili vizualne radove tako da uviđa različite ostvarene i neostvarene mogućnosti realizacije ideje. </w:t>
            </w:r>
          </w:p>
          <w:p w14:paraId="222ACE85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uspoređuje postupke snimanja kojima je njegova grupa došla do određenog rješenja s postupcima i rješenjima drugih učenika.</w:t>
            </w:r>
          </w:p>
          <w:p w14:paraId="5F418667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Učenik prepoznaje razinu osobnoga zadovoljstva u stvaralačkome procesu te odnos prvobitne zamisli i konačnog rezultata.</w:t>
            </w:r>
          </w:p>
          <w:p w14:paraId="6FCDFF32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D5F4FF"/>
          </w:tcPr>
          <w:p w14:paraId="4CC422F0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  <w:p w14:paraId="1B7D421B" w14:textId="77777777" w:rsidR="00E35DF9" w:rsidRDefault="00DF0EFF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uspoređuje i vrednuje svoj likovni ili vizualni rad i radove drugih učenika. Vrednuje originalnost, korištenje vizualnog jezika te upotrebu likovne tehnike. </w:t>
            </w:r>
          </w:p>
        </w:tc>
      </w:tr>
      <w:tr w:rsidR="00E35DF9" w14:paraId="2AA8C11B" w14:textId="77777777">
        <w:tc>
          <w:tcPr>
            <w:tcW w:w="2052" w:type="dxa"/>
            <w:shd w:val="clear" w:color="auto" w:fill="BFBFBF" w:themeFill="background1" w:themeFillShade="BF"/>
          </w:tcPr>
          <w:p w14:paraId="3DCFE6B2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6BD20930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LK C.8.1.</w:t>
            </w:r>
          </w:p>
          <w:p w14:paraId="73B75E0F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likovnim i vizualnim izražavanjem analizira utjecaj vizualnih komunikacija i prostornoga oblikovanja okoline na vlastiti život te daje prijedlog njezina mogućeg (pre)oblikovanja.</w:t>
            </w:r>
          </w:p>
        </w:tc>
        <w:tc>
          <w:tcPr>
            <w:tcW w:w="3609" w:type="dxa"/>
            <w:shd w:val="clear" w:color="auto" w:fill="FEE3AC"/>
          </w:tcPr>
          <w:p w14:paraId="5CA06DBE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119EFB73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propituje kako se sadržaji popularne vizualne kulture interpretiraju u različitim medijima vizualnih komunikacija i utječu na identitet učenika te obrnuto. Istražuje ulogu mode u oblikovanju osobnog identiteta.</w:t>
            </w:r>
          </w:p>
          <w:p w14:paraId="1B21340F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63D6EFA6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7B4A918" w14:textId="77777777" w:rsidR="00E35DF9" w:rsidRDefault="00DF0EF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Učenik prilikom izrade fotomontaže koristi vizualne asocijacije i metafore pri oblikovanju.</w:t>
            </w:r>
          </w:p>
        </w:tc>
        <w:tc>
          <w:tcPr>
            <w:tcW w:w="4256" w:type="dxa"/>
            <w:shd w:val="clear" w:color="auto" w:fill="D5F4FF"/>
          </w:tcPr>
          <w:p w14:paraId="78C7C5DF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  <w:p w14:paraId="22FEF925" w14:textId="77777777" w:rsidR="00E35DF9" w:rsidRDefault="00DF0EFF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uspoređuje načine prijenosa informacija i izrade knjiga tijekom povijesti i danas. Svojim likovnim radom daje prijedlog preoblikovanja postojećeg fonta. </w:t>
            </w:r>
          </w:p>
        </w:tc>
      </w:tr>
      <w:tr w:rsidR="00E35DF9" w14:paraId="5BD538A9" w14:textId="77777777">
        <w:tc>
          <w:tcPr>
            <w:tcW w:w="2052" w:type="dxa"/>
            <w:shd w:val="clear" w:color="auto" w:fill="BFBFBF" w:themeFill="background1" w:themeFillShade="BF"/>
          </w:tcPr>
          <w:p w14:paraId="2704F949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04DC1C25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LK C.8.2.</w:t>
            </w:r>
          </w:p>
          <w:p w14:paraId="0B307AE1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raspravlja o društvenome kontekstu umjetničkoga djela.</w:t>
            </w:r>
          </w:p>
          <w:p w14:paraId="5DE6CF7F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7AB31918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43D6A561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1C93573A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EE3AC"/>
          </w:tcPr>
          <w:p w14:paraId="5B860F81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410DB3FC" w14:textId="77777777" w:rsidR="00E35DF9" w:rsidRDefault="00E35DF9">
            <w:pPr>
              <w:spacing w:after="48" w:line="240" w:lineRule="auto"/>
              <w:textAlignment w:val="baseline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45BEA882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E535486" w14:textId="77777777" w:rsidR="00E35DF9" w:rsidRDefault="00E35DF9">
            <w:pPr>
              <w:spacing w:after="48" w:line="240" w:lineRule="auto"/>
              <w:textAlignment w:val="baseline"/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  <w:p w14:paraId="1DDE7598" w14:textId="77777777" w:rsidR="00E35DF9" w:rsidRDefault="00E35DF9">
            <w:pPr>
              <w:spacing w:after="48" w:line="240" w:lineRule="auto"/>
              <w:textAlignment w:val="baseline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D5F4FF"/>
          </w:tcPr>
          <w:p w14:paraId="7A5204AF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  <w:p w14:paraId="378A9DD1" w14:textId="77777777" w:rsidR="00E35DF9" w:rsidRDefault="00DF0EFF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opisuje rad umjetnika: što je umjetnikov posao, kako zarađuje, kako svojim djelima mijenja svijet. </w:t>
            </w:r>
          </w:p>
        </w:tc>
      </w:tr>
    </w:tbl>
    <w:p w14:paraId="1DEB8E27" w14:textId="77777777" w:rsidR="00E35DF9" w:rsidRDefault="00E35DF9">
      <w:pPr>
        <w:spacing w:after="0" w:line="240" w:lineRule="auto"/>
        <w:jc w:val="center"/>
        <w:rPr>
          <w:rFonts w:cstheme="minorHAnsi"/>
        </w:rPr>
      </w:pPr>
    </w:p>
    <w:p w14:paraId="70B93114" w14:textId="77777777" w:rsidR="00E35DF9" w:rsidRDefault="00E35DF9">
      <w:pPr>
        <w:spacing w:after="0" w:line="240" w:lineRule="auto"/>
        <w:jc w:val="center"/>
        <w:rPr>
          <w:rFonts w:cstheme="minorHAnsi"/>
        </w:rPr>
      </w:pPr>
    </w:p>
    <w:p w14:paraId="0B9CADFA" w14:textId="77777777" w:rsidR="00E35DF9" w:rsidRDefault="00E35DF9">
      <w:pPr>
        <w:spacing w:after="0" w:line="240" w:lineRule="auto"/>
        <w:jc w:val="center"/>
        <w:rPr>
          <w:rFonts w:cstheme="minorHAnsi"/>
        </w:rPr>
      </w:pPr>
    </w:p>
    <w:p w14:paraId="14CAFDE7" w14:textId="77777777" w:rsidR="00E35DF9" w:rsidRDefault="00E35DF9">
      <w:pPr>
        <w:spacing w:after="0" w:line="240" w:lineRule="auto"/>
        <w:jc w:val="center"/>
        <w:rPr>
          <w:rFonts w:cstheme="minorHAnsi"/>
        </w:rPr>
      </w:pPr>
    </w:p>
    <w:p w14:paraId="4A7B5598" w14:textId="77777777" w:rsidR="00E35DF9" w:rsidRDefault="00E35DF9">
      <w:pPr>
        <w:spacing w:after="0" w:line="240" w:lineRule="auto"/>
        <w:rPr>
          <w:rFonts w:cstheme="minorHAnsi"/>
        </w:rPr>
      </w:pPr>
    </w:p>
    <w:p w14:paraId="788F776A" w14:textId="77777777" w:rsidR="00E35DF9" w:rsidRDefault="00E35DF9">
      <w:pPr>
        <w:spacing w:after="0" w:line="240" w:lineRule="auto"/>
        <w:rPr>
          <w:rFonts w:cstheme="minorHAnsi"/>
        </w:rPr>
      </w:pPr>
    </w:p>
    <w:p w14:paraId="32E51D7D" w14:textId="77777777" w:rsidR="00E35DF9" w:rsidRDefault="00E35DF9">
      <w:pPr>
        <w:spacing w:after="0" w:line="240" w:lineRule="auto"/>
        <w:rPr>
          <w:rFonts w:cstheme="minorHAnsi"/>
        </w:rPr>
      </w:pPr>
    </w:p>
    <w:p w14:paraId="1AA9012E" w14:textId="77777777" w:rsidR="00E35DF9" w:rsidRDefault="00E35DF9">
      <w:pPr>
        <w:spacing w:after="0" w:line="240" w:lineRule="auto"/>
        <w:rPr>
          <w:rFonts w:cstheme="minorHAnsi"/>
        </w:rPr>
      </w:pPr>
    </w:p>
    <w:p w14:paraId="609F0119" w14:textId="77777777" w:rsidR="00E35DF9" w:rsidRDefault="00E35DF9">
      <w:pPr>
        <w:spacing w:after="0" w:line="240" w:lineRule="auto"/>
        <w:rPr>
          <w:rFonts w:cstheme="minorHAnsi"/>
        </w:rPr>
      </w:pPr>
    </w:p>
    <w:tbl>
      <w:tblPr>
        <w:tblStyle w:val="Reetkatablice"/>
        <w:tblW w:w="13995" w:type="dxa"/>
        <w:tblLook w:val="04A0" w:firstRow="1" w:lastRow="0" w:firstColumn="1" w:lastColumn="0" w:noHBand="0" w:noVBand="1"/>
      </w:tblPr>
      <w:tblGrid>
        <w:gridCol w:w="4661"/>
        <w:gridCol w:w="4663"/>
        <w:gridCol w:w="4671"/>
      </w:tblGrid>
      <w:tr w:rsidR="00E35DF9" w14:paraId="52A68E8E" w14:textId="77777777">
        <w:tc>
          <w:tcPr>
            <w:tcW w:w="4661" w:type="dxa"/>
            <w:shd w:val="clear" w:color="auto" w:fill="auto"/>
          </w:tcPr>
          <w:p w14:paraId="4EFA0F8C" w14:textId="77777777" w:rsidR="00E35DF9" w:rsidRDefault="00E35DF9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663" w:type="dxa"/>
            <w:shd w:val="clear" w:color="auto" w:fill="auto"/>
          </w:tcPr>
          <w:p w14:paraId="6A33442D" w14:textId="77777777" w:rsidR="00E35DF9" w:rsidRDefault="00E35DF9" w:rsidP="00C81724">
            <w:pPr>
              <w:spacing w:before="120" w:after="12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4671" w:type="dxa"/>
            <w:shd w:val="clear" w:color="auto" w:fill="auto"/>
          </w:tcPr>
          <w:p w14:paraId="4BCB55C7" w14:textId="77777777" w:rsidR="00E35DF9" w:rsidRDefault="00E35DF9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</w:tr>
    </w:tbl>
    <w:p w14:paraId="5AB7C091" w14:textId="77777777" w:rsidR="00E35DF9" w:rsidRDefault="00E35DF9">
      <w:pPr>
        <w:spacing w:before="240" w:after="120" w:line="240" w:lineRule="auto"/>
        <w:jc w:val="center"/>
        <w:rPr>
          <w:rFonts w:cstheme="minorHAnsi"/>
          <w:b/>
          <w:sz w:val="26"/>
          <w:szCs w:val="26"/>
        </w:rPr>
      </w:pPr>
    </w:p>
    <w:p w14:paraId="5663527E" w14:textId="77777777" w:rsidR="00E35DF9" w:rsidRDefault="00E35DF9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tbl>
      <w:tblPr>
        <w:tblStyle w:val="Reetkatablice"/>
        <w:tblW w:w="13887" w:type="dxa"/>
        <w:tblLook w:val="04A0" w:firstRow="1" w:lastRow="0" w:firstColumn="1" w:lastColumn="0" w:noHBand="0" w:noVBand="1"/>
      </w:tblPr>
      <w:tblGrid>
        <w:gridCol w:w="2053"/>
        <w:gridCol w:w="3609"/>
        <w:gridCol w:w="3969"/>
        <w:gridCol w:w="4256"/>
      </w:tblGrid>
      <w:tr w:rsidR="00E35DF9" w14:paraId="378875BD" w14:textId="77777777">
        <w:tc>
          <w:tcPr>
            <w:tcW w:w="2052" w:type="dxa"/>
            <w:shd w:val="clear" w:color="auto" w:fill="auto"/>
          </w:tcPr>
          <w:p w14:paraId="3B60811E" w14:textId="77777777" w:rsidR="00E35DF9" w:rsidRDefault="00DF0EFF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TEMA i broj sati</w:t>
            </w:r>
          </w:p>
        </w:tc>
        <w:tc>
          <w:tcPr>
            <w:tcW w:w="3609" w:type="dxa"/>
            <w:shd w:val="clear" w:color="auto" w:fill="CC99FF"/>
          </w:tcPr>
          <w:p w14:paraId="00463179" w14:textId="77777777" w:rsidR="00E35DF9" w:rsidRDefault="00DF0EFF">
            <w:pPr>
              <w:spacing w:before="120"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UMJETNOST I ZAJEDNICA</w:t>
            </w:r>
          </w:p>
          <w:p w14:paraId="1FE48CB5" w14:textId="77777777" w:rsidR="00E35DF9" w:rsidRDefault="00DF0EFF">
            <w:pPr>
              <w:spacing w:after="0" w:line="240" w:lineRule="auto"/>
              <w:jc w:val="center"/>
            </w:pPr>
            <w:r>
              <w:t>6 sati</w:t>
            </w:r>
          </w:p>
          <w:p w14:paraId="1DF6B381" w14:textId="77777777" w:rsidR="00E35DF9" w:rsidRDefault="00E35DF9">
            <w:pPr>
              <w:spacing w:before="120" w:after="120" w:line="240" w:lineRule="auto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3969" w:type="dxa"/>
            <w:shd w:val="clear" w:color="auto" w:fill="FF99CC"/>
          </w:tcPr>
          <w:p w14:paraId="1C51231F" w14:textId="77777777" w:rsidR="00E35DF9" w:rsidRDefault="00DF0EFF">
            <w:pPr>
              <w:spacing w:before="120"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OSOBNO I DRUŠTVENO</w:t>
            </w:r>
          </w:p>
          <w:p w14:paraId="6FBD2C22" w14:textId="77777777" w:rsidR="00E35DF9" w:rsidRDefault="00DF0EFF">
            <w:pPr>
              <w:spacing w:after="0" w:line="240" w:lineRule="auto"/>
              <w:jc w:val="center"/>
            </w:pPr>
            <w:r>
              <w:t>4 sata</w:t>
            </w:r>
          </w:p>
          <w:p w14:paraId="47530651" w14:textId="77777777" w:rsidR="00E35DF9" w:rsidRDefault="00E35DF9">
            <w:pPr>
              <w:spacing w:before="120" w:after="120" w:line="240" w:lineRule="auto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4256" w:type="dxa"/>
            <w:shd w:val="clear" w:color="auto" w:fill="FFCC00"/>
          </w:tcPr>
          <w:p w14:paraId="572635E7" w14:textId="77777777" w:rsidR="00E35DF9" w:rsidRDefault="00DF0EFF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PROSTOR U KOJEM BORAVIM</w:t>
            </w:r>
          </w:p>
          <w:p w14:paraId="6FEECF02" w14:textId="77777777" w:rsidR="00E35DF9" w:rsidRDefault="00DF0EFF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sati</w:t>
            </w:r>
          </w:p>
        </w:tc>
      </w:tr>
      <w:tr w:rsidR="00E35DF9" w14:paraId="76BE786E" w14:textId="77777777">
        <w:tc>
          <w:tcPr>
            <w:tcW w:w="2052" w:type="dxa"/>
            <w:vMerge w:val="restart"/>
            <w:shd w:val="clear" w:color="auto" w:fill="auto"/>
          </w:tcPr>
          <w:p w14:paraId="0919B0CD" w14:textId="77777777" w:rsidR="00E35DF9" w:rsidRDefault="00DF0EFF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PODTEME</w:t>
            </w:r>
          </w:p>
        </w:tc>
        <w:tc>
          <w:tcPr>
            <w:tcW w:w="3609" w:type="dxa"/>
            <w:shd w:val="clear" w:color="auto" w:fill="DBB7FF"/>
          </w:tcPr>
          <w:p w14:paraId="39A0537B" w14:textId="77777777" w:rsidR="00E35DF9" w:rsidRDefault="00DF0EFF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BOJA</w:t>
            </w:r>
          </w:p>
        </w:tc>
        <w:tc>
          <w:tcPr>
            <w:tcW w:w="3969" w:type="dxa"/>
            <w:shd w:val="clear" w:color="auto" w:fill="FFB9DC"/>
          </w:tcPr>
          <w:p w14:paraId="56AF7990" w14:textId="77777777" w:rsidR="00E35DF9" w:rsidRDefault="00DF0EFF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>
              <w:rPr>
                <w:rFonts w:cstheme="minorHAnsi"/>
                <w:color w:val="000000" w:themeColor="text1"/>
              </w:rPr>
              <w:t>MASKA</w:t>
            </w:r>
          </w:p>
        </w:tc>
        <w:tc>
          <w:tcPr>
            <w:tcW w:w="4256" w:type="dxa"/>
            <w:shd w:val="clear" w:color="auto" w:fill="FFE265"/>
          </w:tcPr>
          <w:p w14:paraId="24D76806" w14:textId="77777777" w:rsidR="00E35DF9" w:rsidRDefault="00DF0EFF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TLOCRT STANA</w:t>
            </w:r>
          </w:p>
        </w:tc>
      </w:tr>
      <w:tr w:rsidR="00E35DF9" w14:paraId="238BD180" w14:textId="77777777">
        <w:tc>
          <w:tcPr>
            <w:tcW w:w="2052" w:type="dxa"/>
            <w:vMerge/>
            <w:shd w:val="clear" w:color="auto" w:fill="auto"/>
          </w:tcPr>
          <w:p w14:paraId="041F1464" w14:textId="77777777" w:rsidR="00E35DF9" w:rsidRDefault="00E35DF9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DBB7FF"/>
          </w:tcPr>
          <w:p w14:paraId="375E00B1" w14:textId="77777777" w:rsidR="00E35DF9" w:rsidRDefault="00DF0EFF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BOJA</w:t>
            </w:r>
          </w:p>
        </w:tc>
        <w:tc>
          <w:tcPr>
            <w:tcW w:w="3969" w:type="dxa"/>
            <w:shd w:val="clear" w:color="auto" w:fill="FFB9DC"/>
          </w:tcPr>
          <w:p w14:paraId="2C4D6144" w14:textId="77777777" w:rsidR="00E35DF9" w:rsidRDefault="00DF0EFF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>
              <w:rPr>
                <w:rFonts w:cstheme="minorHAnsi"/>
              </w:rPr>
              <w:t>MASKA</w:t>
            </w:r>
          </w:p>
        </w:tc>
        <w:tc>
          <w:tcPr>
            <w:tcW w:w="4256" w:type="dxa"/>
            <w:shd w:val="clear" w:color="auto" w:fill="FFE265"/>
          </w:tcPr>
          <w:p w14:paraId="2F9934D0" w14:textId="77777777" w:rsidR="00E35DF9" w:rsidRDefault="00DF0EFF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STAMBENO NASELJE</w:t>
            </w:r>
          </w:p>
        </w:tc>
      </w:tr>
      <w:tr w:rsidR="00E35DF9" w14:paraId="18DF4E35" w14:textId="77777777">
        <w:tc>
          <w:tcPr>
            <w:tcW w:w="2052" w:type="dxa"/>
            <w:vMerge/>
            <w:shd w:val="clear" w:color="auto" w:fill="auto"/>
          </w:tcPr>
          <w:p w14:paraId="45F0EF58" w14:textId="77777777" w:rsidR="00E35DF9" w:rsidRDefault="00E35DF9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DBB7FF"/>
          </w:tcPr>
          <w:p w14:paraId="471AE6A0" w14:textId="77777777" w:rsidR="00E35DF9" w:rsidRDefault="00DF0EFF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SVJETLOSNA INSTALACIJA</w:t>
            </w:r>
          </w:p>
        </w:tc>
        <w:tc>
          <w:tcPr>
            <w:tcW w:w="3969" w:type="dxa"/>
            <w:shd w:val="clear" w:color="auto" w:fill="FFB9DC"/>
          </w:tcPr>
          <w:p w14:paraId="6E0E51ED" w14:textId="77777777" w:rsidR="00E35DF9" w:rsidRDefault="00E35DF9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  <w:highlight w:val="yellow"/>
              </w:rPr>
            </w:pPr>
          </w:p>
        </w:tc>
        <w:tc>
          <w:tcPr>
            <w:tcW w:w="4256" w:type="dxa"/>
            <w:shd w:val="clear" w:color="auto" w:fill="FFE265"/>
          </w:tcPr>
          <w:p w14:paraId="3669EE14" w14:textId="77777777" w:rsidR="00E35DF9" w:rsidRDefault="00DF0EFF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NAMJEŠTAJ</w:t>
            </w:r>
          </w:p>
        </w:tc>
      </w:tr>
      <w:tr w:rsidR="00E35DF9" w14:paraId="20B02B3B" w14:textId="77777777">
        <w:trPr>
          <w:trHeight w:val="2074"/>
        </w:trPr>
        <w:tc>
          <w:tcPr>
            <w:tcW w:w="2052" w:type="dxa"/>
            <w:shd w:val="clear" w:color="auto" w:fill="auto"/>
          </w:tcPr>
          <w:p w14:paraId="49C81208" w14:textId="77777777" w:rsidR="00E35DF9" w:rsidRDefault="00DF0EFF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 TEME</w:t>
            </w:r>
          </w:p>
          <w:p w14:paraId="1B68A163" w14:textId="77777777" w:rsidR="00E35DF9" w:rsidRDefault="00E35DF9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3E7FF"/>
          </w:tcPr>
          <w:p w14:paraId="18041CB2" w14:textId="77777777" w:rsidR="00E35DF9" w:rsidRDefault="00E35DF9"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</w:p>
          <w:p w14:paraId="70CDA84F" w14:textId="77777777" w:rsidR="00E35DF9" w:rsidRDefault="00DF0EFF"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      </w:r>
          </w:p>
          <w:p w14:paraId="1CBEE220" w14:textId="77777777" w:rsidR="00E35DF9" w:rsidRDefault="00E35DF9">
            <w:pPr>
              <w:spacing w:after="0" w:line="240" w:lineRule="auto"/>
              <w:rPr>
                <w:rFonts w:cstheme="minorHAnsi"/>
                <w:highlight w:val="yellow"/>
              </w:rPr>
            </w:pPr>
          </w:p>
        </w:tc>
        <w:tc>
          <w:tcPr>
            <w:tcW w:w="3969" w:type="dxa"/>
            <w:shd w:val="clear" w:color="auto" w:fill="FFE5F2"/>
          </w:tcPr>
          <w:p w14:paraId="61F5B02D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  <w:p w14:paraId="2974A449" w14:textId="77777777" w:rsidR="00E35DF9" w:rsidRDefault="00DF0EFF"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likovnim i vizualnim izražavanjem učenik istražuje različite kulture radi razumijevanja vlastitoga kulturnog identiteta i razvoja tolerancije prema drugome i drugačijem (kulturni identitet, multikulturalnost; značenje boja, oblika, simbola i dr. u različitim kulturama, prihvaćanje različitosti).</w:t>
            </w:r>
          </w:p>
          <w:p w14:paraId="7ACF5A9C" w14:textId="77777777" w:rsidR="00E35DF9" w:rsidRDefault="00E35DF9">
            <w:pPr>
              <w:spacing w:after="48" w:line="240" w:lineRule="auto"/>
              <w:textAlignment w:val="baseline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256" w:type="dxa"/>
            <w:shd w:val="clear" w:color="auto" w:fill="FFF1B7"/>
          </w:tcPr>
          <w:p w14:paraId="7FD4078E" w14:textId="77777777" w:rsidR="00E35DF9" w:rsidRDefault="00E35DF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0432E094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istražuje povezanost oblikovanja prostora u kojem svakodnevno boravi s kvalitetom vlastitog života (namjena, veličina, boja, oblik, granice prostora itd. te životni prostori u različitim društvenim i kulturnim okruženjima).</w:t>
            </w:r>
          </w:p>
          <w:p w14:paraId="2EDE4956" w14:textId="77777777" w:rsidR="00E35DF9" w:rsidRDefault="00E35DF9">
            <w:pPr>
              <w:spacing w:after="0" w:line="240" w:lineRule="auto"/>
            </w:pPr>
          </w:p>
        </w:tc>
      </w:tr>
      <w:tr w:rsidR="00E35DF9" w14:paraId="226D1349" w14:textId="77777777">
        <w:tc>
          <w:tcPr>
            <w:tcW w:w="2052" w:type="dxa"/>
            <w:shd w:val="clear" w:color="auto" w:fill="auto"/>
          </w:tcPr>
          <w:p w14:paraId="217738BF" w14:textId="77777777" w:rsidR="00E35DF9" w:rsidRDefault="00DF0EFF">
            <w:pPr>
              <w:spacing w:before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POVEZANOST S MEĐUPREDMETNIM TEMAMA I DRUGIM PREDMETIMA</w:t>
            </w:r>
          </w:p>
        </w:tc>
        <w:tc>
          <w:tcPr>
            <w:tcW w:w="3609" w:type="dxa"/>
            <w:shd w:val="clear" w:color="auto" w:fill="F3E7FF"/>
          </w:tcPr>
          <w:p w14:paraId="75C8C7B5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2A2602B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Učiti kako učiti</w:t>
            </w:r>
          </w:p>
          <w:p w14:paraId="1A501D60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Biologija</w:t>
            </w:r>
          </w:p>
          <w:p w14:paraId="0E83B7DB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Fizika</w:t>
            </w:r>
          </w:p>
        </w:tc>
        <w:tc>
          <w:tcPr>
            <w:tcW w:w="3969" w:type="dxa"/>
            <w:shd w:val="clear" w:color="auto" w:fill="FFE5F2"/>
          </w:tcPr>
          <w:p w14:paraId="6E310713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E95EC8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Građanski odgoj</w:t>
            </w:r>
          </w:p>
          <w:p w14:paraId="38E61AAA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Geografija</w:t>
            </w:r>
          </w:p>
        </w:tc>
        <w:tc>
          <w:tcPr>
            <w:tcW w:w="4256" w:type="dxa"/>
            <w:shd w:val="clear" w:color="auto" w:fill="FFF1B7"/>
          </w:tcPr>
          <w:p w14:paraId="6E99B6D5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A0809BC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Održivi razvoj</w:t>
            </w:r>
          </w:p>
          <w:p w14:paraId="416A2A9E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Osobni i socijalni razvoj</w:t>
            </w:r>
          </w:p>
          <w:p w14:paraId="20F1C784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Povijest</w:t>
            </w:r>
          </w:p>
          <w:p w14:paraId="767FDDCE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35DF9" w14:paraId="7EBF1422" w14:textId="77777777">
        <w:tc>
          <w:tcPr>
            <w:tcW w:w="2052" w:type="dxa"/>
            <w:shd w:val="clear" w:color="auto" w:fill="F2F2F2" w:themeFill="background1" w:themeFillShade="F2"/>
          </w:tcPr>
          <w:p w14:paraId="4D899D47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33638AC1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ISHOD OŠ LK A.8.1.</w:t>
            </w:r>
          </w:p>
          <w:p w14:paraId="0CCEDF6A" w14:textId="77777777" w:rsidR="00E35DF9" w:rsidRDefault="00DF0EFF">
            <w:pPr>
              <w:spacing w:after="0" w:line="240" w:lineRule="auto"/>
            </w:pPr>
            <w:r>
              <w:rPr>
                <w:sz w:val="20"/>
                <w:szCs w:val="20"/>
              </w:rPr>
              <w:t>Učenik oblikuje ideje kao poruke kojima komunicira s okolinom služeći se likovnim i vizualnim jezikom.</w:t>
            </w:r>
          </w:p>
        </w:tc>
        <w:tc>
          <w:tcPr>
            <w:tcW w:w="3609" w:type="dxa"/>
            <w:shd w:val="clear" w:color="auto" w:fill="F3E7FF"/>
          </w:tcPr>
          <w:p w14:paraId="775D9C0D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5D38A7EA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u stvaralačkome procesu i izražavanju koristi likovnim jezikom i sljedećim pojmovima: tonsko i kolorističko slikarstvo, optičko miješanje boja, boja kao svjetlost, svjetlosna instalacija</w:t>
            </w:r>
          </w:p>
          <w:p w14:paraId="618EAC53" w14:textId="77777777" w:rsidR="00E35DF9" w:rsidRDefault="00E35DF9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3969" w:type="dxa"/>
            <w:shd w:val="clear" w:color="auto" w:fill="FFE5F2"/>
          </w:tcPr>
          <w:p w14:paraId="3975D0B5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77D48073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u stvaralačkome procesu i izražavanju koristi likovnim jezikom i sljedećim pojmovima: </w:t>
            </w:r>
            <w:r>
              <w:rPr>
                <w:rFonts w:cstheme="minorHAnsi"/>
                <w:sz w:val="20"/>
                <w:szCs w:val="20"/>
              </w:rPr>
              <w:t>grafičke površine, simbolička i asocijativna funkcija boja, dimenzije boja, maske</w:t>
            </w:r>
          </w:p>
          <w:p w14:paraId="2E50ADAB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256" w:type="dxa"/>
            <w:shd w:val="clear" w:color="auto" w:fill="FFF1B7"/>
          </w:tcPr>
          <w:p w14:paraId="6823568E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2EBC72D5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u stvaralačkome procesu i izražavanju koristi likovnim jezikom i sljedećim pojmovima: </w:t>
            </w:r>
          </w:p>
          <w:p w14:paraId="0E8E28C7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Samoodrživost, kontrasti u prostoru, površina, odnos različitih masa u prostoru (punina i praznina), dizajn interijera, funkcionalnost.</w:t>
            </w:r>
          </w:p>
        </w:tc>
      </w:tr>
      <w:tr w:rsidR="00E35DF9" w14:paraId="2C96714E" w14:textId="77777777">
        <w:tc>
          <w:tcPr>
            <w:tcW w:w="2052" w:type="dxa"/>
            <w:shd w:val="clear" w:color="auto" w:fill="F2F2F2" w:themeFill="background1" w:themeFillShade="F2"/>
          </w:tcPr>
          <w:p w14:paraId="03746540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235CF655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LK A.8.2.</w:t>
            </w:r>
          </w:p>
          <w:p w14:paraId="4062E98E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demonstrira fine motoričke </w:t>
            </w:r>
            <w:r>
              <w:rPr>
                <w:sz w:val="20"/>
                <w:szCs w:val="20"/>
              </w:rPr>
              <w:lastRenderedPageBreak/>
              <w:t>vještine eksperimentirajući i varirajući različite likovne materijale i postupke u vlastitome likovnom izražavanju.</w:t>
            </w:r>
          </w:p>
          <w:p w14:paraId="2DA6BBC9" w14:textId="77777777" w:rsidR="00E35DF9" w:rsidRDefault="00E35DF9">
            <w:pPr>
              <w:spacing w:after="0" w:line="240" w:lineRule="auto"/>
            </w:pPr>
          </w:p>
        </w:tc>
        <w:tc>
          <w:tcPr>
            <w:tcW w:w="3609" w:type="dxa"/>
            <w:shd w:val="clear" w:color="auto" w:fill="F3E7FF"/>
          </w:tcPr>
          <w:p w14:paraId="707EE7A2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F8914FB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Likovni materijali: </w:t>
            </w:r>
          </w:p>
          <w:p w14:paraId="58F6C703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slikarski: tempera, akvarel</w:t>
            </w:r>
          </w:p>
          <w:p w14:paraId="0E3D922A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 novi mediji: kombinirana tehnika, svjetlost</w:t>
            </w:r>
          </w:p>
          <w:p w14:paraId="6B1D0117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Likovni postupci: </w:t>
            </w:r>
          </w:p>
          <w:p w14:paraId="52BFB329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slikanje</w:t>
            </w:r>
          </w:p>
          <w:p w14:paraId="1F4903A3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građenje</w:t>
            </w:r>
          </w:p>
          <w:p w14:paraId="4F1D5297" w14:textId="77777777" w:rsidR="00E35DF9" w:rsidRDefault="00E35DF9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3969" w:type="dxa"/>
            <w:shd w:val="clear" w:color="auto" w:fill="FFE5F2"/>
          </w:tcPr>
          <w:p w14:paraId="32F6448C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CB07299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Likovni materijali: </w:t>
            </w:r>
          </w:p>
          <w:p w14:paraId="082912DB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grafički: materijali raznih površina, grafička boja, papir,</w:t>
            </w:r>
          </w:p>
          <w:p w14:paraId="2AC502AC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 slikarski: akvarel, pastele, drvene boje</w:t>
            </w:r>
          </w:p>
          <w:p w14:paraId="63045347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Likovni postupci: </w:t>
            </w:r>
          </w:p>
          <w:p w14:paraId="37FBBFFB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grafika</w:t>
            </w:r>
          </w:p>
          <w:p w14:paraId="5000DD52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slikanje</w:t>
            </w:r>
          </w:p>
          <w:p w14:paraId="4C376429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256" w:type="dxa"/>
            <w:shd w:val="clear" w:color="auto" w:fill="FFF1B7"/>
          </w:tcPr>
          <w:p w14:paraId="040A5CC7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C95F6A4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Likovni materijali: </w:t>
            </w:r>
          </w:p>
          <w:p w14:paraId="4023BBD5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kiparski: papir, karton, plastika, plastelin</w:t>
            </w:r>
          </w:p>
          <w:p w14:paraId="35E9B472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Likovni postupci: </w:t>
            </w:r>
          </w:p>
          <w:p w14:paraId="61BC39A0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 građenje, modeliranje</w:t>
            </w:r>
          </w:p>
          <w:p w14:paraId="0CFBA285" w14:textId="77777777" w:rsidR="00E35DF9" w:rsidRDefault="00E35DF9">
            <w:pPr>
              <w:spacing w:after="48" w:line="240" w:lineRule="auto"/>
              <w:textAlignment w:val="baseline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E35DF9" w14:paraId="3CE73B66" w14:textId="77777777">
        <w:trPr>
          <w:trHeight w:val="1815"/>
        </w:trPr>
        <w:tc>
          <w:tcPr>
            <w:tcW w:w="2052" w:type="dxa"/>
            <w:shd w:val="clear" w:color="auto" w:fill="F2F2F2" w:themeFill="background1" w:themeFillShade="F2"/>
          </w:tcPr>
          <w:p w14:paraId="22857E87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7653B591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LK A.8.3.</w:t>
            </w:r>
          </w:p>
          <w:p w14:paraId="0469622F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u vlastitome izražavanju koristi tehničke i izražajne mogućnosti novomedijskih tehnologija.</w:t>
            </w:r>
          </w:p>
          <w:p w14:paraId="59E844C5" w14:textId="77777777" w:rsidR="00E35DF9" w:rsidRDefault="00E35DF9">
            <w:pPr>
              <w:spacing w:after="0" w:line="240" w:lineRule="auto"/>
            </w:pPr>
          </w:p>
        </w:tc>
        <w:tc>
          <w:tcPr>
            <w:tcW w:w="3609" w:type="dxa"/>
            <w:shd w:val="clear" w:color="auto" w:fill="F3E7FF"/>
          </w:tcPr>
          <w:p w14:paraId="3EA30D09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highlight w:val="yellow"/>
              </w:rPr>
            </w:pPr>
          </w:p>
        </w:tc>
        <w:tc>
          <w:tcPr>
            <w:tcW w:w="3969" w:type="dxa"/>
            <w:shd w:val="clear" w:color="auto" w:fill="FFE5F2"/>
          </w:tcPr>
          <w:p w14:paraId="1037F973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256" w:type="dxa"/>
            <w:shd w:val="clear" w:color="auto" w:fill="FFF1B7"/>
          </w:tcPr>
          <w:p w14:paraId="4E6968D3" w14:textId="77777777" w:rsidR="00E35DF9" w:rsidRDefault="00E35DF9">
            <w:pPr>
              <w:spacing w:after="0" w:line="240" w:lineRule="auto"/>
            </w:pPr>
          </w:p>
        </w:tc>
      </w:tr>
      <w:tr w:rsidR="00E35DF9" w14:paraId="4CE0B419" w14:textId="77777777">
        <w:tc>
          <w:tcPr>
            <w:tcW w:w="2052" w:type="dxa"/>
            <w:shd w:val="clear" w:color="auto" w:fill="D9D9D9" w:themeFill="background1" w:themeFillShade="D9"/>
          </w:tcPr>
          <w:p w14:paraId="0DDE7C3E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2B51153D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LK B.8.1.</w:t>
            </w:r>
          </w:p>
          <w:p w14:paraId="60A8A045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interpretira likovno i vizualno umjetničko djelo povezujući osobni doživljaj, likovni jezik i tematski sadržaj djela u cjelinu.</w:t>
            </w:r>
          </w:p>
          <w:p w14:paraId="40197279" w14:textId="77777777" w:rsidR="00E35DF9" w:rsidRDefault="00E35DF9">
            <w:pPr>
              <w:spacing w:after="0" w:line="240" w:lineRule="auto"/>
            </w:pPr>
          </w:p>
        </w:tc>
        <w:tc>
          <w:tcPr>
            <w:tcW w:w="3609" w:type="dxa"/>
            <w:shd w:val="clear" w:color="auto" w:fill="F3E7FF"/>
          </w:tcPr>
          <w:p w14:paraId="2B496C04" w14:textId="77777777" w:rsidR="00E35DF9" w:rsidRDefault="00E35DF9">
            <w:pPr>
              <w:spacing w:after="0" w:line="240" w:lineRule="auto"/>
              <w:rPr>
                <w:highlight w:val="yellow"/>
              </w:rPr>
            </w:pPr>
          </w:p>
          <w:p w14:paraId="3AC1AA0C" w14:textId="77777777" w:rsidR="00E35DF9" w:rsidRDefault="00DF0EFF">
            <w:pPr>
              <w:spacing w:after="0" w:line="240" w:lineRule="auto"/>
              <w:rPr>
                <w:highlight w:val="yellow"/>
              </w:rPr>
            </w:pPr>
            <w:r>
              <w:rPr>
                <w:sz w:val="20"/>
                <w:szCs w:val="20"/>
              </w:rPr>
              <w:t xml:space="preserve">Učenik uspoređuje tonsko i kolorističko slikarstvo, ručnu i digitalnu upotrebu boja. Opisuje postupak tiska i oblikovanja svjetlosne instalacije. </w:t>
            </w:r>
          </w:p>
        </w:tc>
        <w:tc>
          <w:tcPr>
            <w:tcW w:w="3969" w:type="dxa"/>
            <w:shd w:val="clear" w:color="auto" w:fill="FFE5F2"/>
          </w:tcPr>
          <w:p w14:paraId="32A56AF9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  <w:p w14:paraId="0F05996B" w14:textId="77777777" w:rsidR="00E35DF9" w:rsidRDefault="00DF0EFF">
            <w:pPr>
              <w:spacing w:after="0" w:line="240" w:lineRule="auto"/>
              <w:textAlignment w:val="baseline"/>
              <w:rPr>
                <w:rFonts w:cstheme="minorHAnsi"/>
                <w:bCs/>
                <w:color w:val="FF0000"/>
                <w:sz w:val="20"/>
                <w:szCs w:val="20"/>
                <w:highlight w:val="yellow"/>
              </w:rPr>
            </w:pPr>
            <w:r>
              <w:rPr>
                <w:rFonts w:cstheme="minorHAnsi"/>
                <w:bCs/>
                <w:sz w:val="20"/>
                <w:szCs w:val="20"/>
                <w:lang w:eastAsia="hr-HR"/>
              </w:rPr>
              <w:t>Učenik uočava i vrednuje različite površine i materijale na maskama,  analizira različite grafičke površine, uočava njihovo ritmičko ponavljanje.</w:t>
            </w:r>
          </w:p>
        </w:tc>
        <w:tc>
          <w:tcPr>
            <w:tcW w:w="4256" w:type="dxa"/>
            <w:shd w:val="clear" w:color="auto" w:fill="FFF1B7"/>
            <w:vAlign w:val="center"/>
          </w:tcPr>
          <w:p w14:paraId="64DB51DF" w14:textId="77777777" w:rsidR="00E35DF9" w:rsidRDefault="00E35DF9">
            <w:pPr>
              <w:spacing w:after="0" w:line="240" w:lineRule="auto"/>
            </w:pPr>
          </w:p>
        </w:tc>
      </w:tr>
      <w:tr w:rsidR="00E35DF9" w14:paraId="1779677D" w14:textId="77777777">
        <w:tc>
          <w:tcPr>
            <w:tcW w:w="2052" w:type="dxa"/>
            <w:shd w:val="clear" w:color="auto" w:fill="D9D9D9" w:themeFill="background1" w:themeFillShade="D9"/>
          </w:tcPr>
          <w:p w14:paraId="636A05FC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75748BC1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LK B.8.2.</w:t>
            </w:r>
          </w:p>
          <w:p w14:paraId="13226AF2" w14:textId="77777777" w:rsidR="00E35DF9" w:rsidRDefault="00DF0EFF">
            <w:pPr>
              <w:spacing w:after="0" w:line="240" w:lineRule="auto"/>
            </w:pPr>
            <w:r>
              <w:rPr>
                <w:sz w:val="20"/>
                <w:szCs w:val="20"/>
              </w:rPr>
              <w:t>Učenik uspoređuje i vrednuje svoj likovni ili vizualni rad i radove drugih učenika, promišlja stvaralački proces te ukazuje na moguće promjene prvobitnih rješenja.</w:t>
            </w:r>
          </w:p>
        </w:tc>
        <w:tc>
          <w:tcPr>
            <w:tcW w:w="3609" w:type="dxa"/>
            <w:shd w:val="clear" w:color="auto" w:fill="F3E7FF"/>
          </w:tcPr>
          <w:p w14:paraId="2A6D74E5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42A4AC2" w14:textId="77777777" w:rsidR="00E35DF9" w:rsidRDefault="00DF0EFF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uspoređuje svoje likovne uratke te svoj doživljaj tijekom izrade sva tri rada. Definira u kojoj tehnici se najugodnije osjećao i izražavao. Također vrednuje rad učenika iz klupe te rad skupina koje su sudjelovale u izradi svjetlosne instalacije. </w:t>
            </w:r>
          </w:p>
        </w:tc>
        <w:tc>
          <w:tcPr>
            <w:tcW w:w="3969" w:type="dxa"/>
            <w:shd w:val="clear" w:color="auto" w:fill="FFE5F2"/>
          </w:tcPr>
          <w:p w14:paraId="2582DEF4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  <w:p w14:paraId="28AFEE64" w14:textId="77777777" w:rsidR="00E35DF9" w:rsidRDefault="00DF0EFF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Učenik uspoređuje i vrednuje svoj rad i rad učenika iz klupe,  promišlja stvaralački proces te ukazuje na moguće promjene prvobitnih rješenja. Učenik prepoznaje razinu osobnoga zadovoljstva u stvaralačkome procesu te zadovoljstvo rezultatom.</w:t>
            </w:r>
          </w:p>
        </w:tc>
        <w:tc>
          <w:tcPr>
            <w:tcW w:w="4256" w:type="dxa"/>
            <w:shd w:val="clear" w:color="auto" w:fill="FFF1B7"/>
          </w:tcPr>
          <w:p w14:paraId="00592B34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promišlja o mogućim promjenama prvobitnih rješenja te predlaže nova rješenja.</w:t>
            </w:r>
          </w:p>
          <w:p w14:paraId="77DB1831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Promišlja  likovne ili vizualne radove tako da uviđa različite ostvarene i neostvarene mogućnosti realizacije ideje. </w:t>
            </w:r>
          </w:p>
          <w:p w14:paraId="2B3C19BF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uspoređuje postupke izrade rada kojima je njegova grupa došla do određenog rješenja s postupcima i rješenjima drugih učenika.</w:t>
            </w:r>
          </w:p>
          <w:p w14:paraId="3BB485AF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prepoznaje razinu osobnoga zadovoljstva u stvaralačkome procesu te odnos prvobitne zamisli i konačnog rezultata.</w:t>
            </w:r>
          </w:p>
        </w:tc>
      </w:tr>
      <w:tr w:rsidR="00E35DF9" w14:paraId="004C7DE2" w14:textId="77777777">
        <w:tc>
          <w:tcPr>
            <w:tcW w:w="2052" w:type="dxa"/>
            <w:shd w:val="clear" w:color="auto" w:fill="BFBFBF" w:themeFill="background1" w:themeFillShade="BF"/>
          </w:tcPr>
          <w:p w14:paraId="2783E2E1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09A39B9F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LK C.8.1.</w:t>
            </w:r>
          </w:p>
          <w:p w14:paraId="6495D9FB" w14:textId="77777777" w:rsidR="00E35DF9" w:rsidRDefault="00DF0EFF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Učenik likovnim i vizualnim </w:t>
            </w:r>
            <w:r>
              <w:rPr>
                <w:sz w:val="20"/>
                <w:szCs w:val="20"/>
              </w:rPr>
              <w:lastRenderedPageBreak/>
              <w:t>izražavanjem analizira utjecaj vizualnih komunikacija i prostornoga oblikovanja okoline na vlastiti život te daje prijedlog njezina mogućeg (pre)oblikovanja.</w:t>
            </w:r>
          </w:p>
        </w:tc>
        <w:tc>
          <w:tcPr>
            <w:tcW w:w="3609" w:type="dxa"/>
            <w:shd w:val="clear" w:color="auto" w:fill="F3E7FF"/>
          </w:tcPr>
          <w:p w14:paraId="63D86D5D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0E87A4E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Učenik uspoređuje svoje radove, opisuje postupke korištenja boja.</w:t>
            </w:r>
          </w:p>
          <w:p w14:paraId="71A8BCED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Učenik nabraja prostore u kojima izlažemo umjetnička djela. Izlaže svoje radove u prostoru razreda i škole.   </w:t>
            </w:r>
          </w:p>
          <w:p w14:paraId="7164D1F2" w14:textId="77777777" w:rsidR="00E35DF9" w:rsidRDefault="00E35D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3D7346A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969" w:type="dxa"/>
            <w:shd w:val="clear" w:color="auto" w:fill="FFE5F2"/>
          </w:tcPr>
          <w:p w14:paraId="320297F5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  <w:p w14:paraId="288C567D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na svojim radovima objašnjava ulogu boja u prikazivanju muškog i ženskog spola. </w:t>
            </w:r>
          </w:p>
          <w:p w14:paraId="2ADED400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256" w:type="dxa"/>
            <w:shd w:val="clear" w:color="auto" w:fill="FFF1B7"/>
          </w:tcPr>
          <w:p w14:paraId="4177CEA1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</w:p>
          <w:p w14:paraId="2C3ECD08" w14:textId="77777777" w:rsidR="00E35DF9" w:rsidRDefault="00DF0EFF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Učenik analizira utjecaj prostornoga oblikovanja okoline na vlastiti život te daje prijedlog njezina mogućeg (pre)oblikovanja.</w:t>
            </w:r>
          </w:p>
        </w:tc>
      </w:tr>
      <w:tr w:rsidR="00E35DF9" w14:paraId="1A439EB5" w14:textId="77777777">
        <w:tc>
          <w:tcPr>
            <w:tcW w:w="2052" w:type="dxa"/>
            <w:shd w:val="clear" w:color="auto" w:fill="BFBFBF" w:themeFill="background1" w:themeFillShade="BF"/>
          </w:tcPr>
          <w:p w14:paraId="1185EFA4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5A472452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LK C.8.2.</w:t>
            </w:r>
          </w:p>
          <w:p w14:paraId="76493968" w14:textId="77777777" w:rsidR="00E35DF9" w:rsidRDefault="00DF0E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raspravlja o društvenome kontekstu umjetničkoga djela.</w:t>
            </w:r>
          </w:p>
          <w:p w14:paraId="722C321B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248B223B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08AD04FB" w14:textId="77777777" w:rsidR="00E35DF9" w:rsidRDefault="00E35DF9">
            <w:pPr>
              <w:spacing w:after="0" w:line="240" w:lineRule="auto"/>
              <w:rPr>
                <w:sz w:val="20"/>
                <w:szCs w:val="20"/>
              </w:rPr>
            </w:pPr>
          </w:p>
          <w:p w14:paraId="70A4D8F6" w14:textId="77777777" w:rsidR="00E35DF9" w:rsidRDefault="00E35DF9">
            <w:pPr>
              <w:spacing w:after="0" w:line="240" w:lineRule="auto"/>
            </w:pPr>
          </w:p>
        </w:tc>
        <w:tc>
          <w:tcPr>
            <w:tcW w:w="3609" w:type="dxa"/>
            <w:shd w:val="clear" w:color="auto" w:fill="F3E7FF"/>
          </w:tcPr>
          <w:p w14:paraId="7F245604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  <w:p w14:paraId="3004D303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969" w:type="dxa"/>
            <w:shd w:val="clear" w:color="auto" w:fill="FFE5F2"/>
          </w:tcPr>
          <w:p w14:paraId="441FE1CC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  <w:p w14:paraId="1626226F" w14:textId="77777777" w:rsidR="00E35DF9" w:rsidRDefault="00DF0E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istražuje ulogu maski te objašnjava kako tradicija utječe na njihovo oblikovanje </w:t>
            </w:r>
            <w:r>
              <w:rPr>
                <w:rFonts w:cstheme="minorHAnsi"/>
                <w:sz w:val="20"/>
                <w:szCs w:val="20"/>
                <w:lang w:eastAsia="hr-HR"/>
              </w:rPr>
              <w:t xml:space="preserve">Povezuje stereotipe i predrasude sa simbolikom i asocijacijom boja, otkriva ih u umjetničkom djelima. </w:t>
            </w:r>
          </w:p>
          <w:p w14:paraId="5003AF33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256" w:type="dxa"/>
            <w:shd w:val="clear" w:color="auto" w:fill="FFF1B7"/>
          </w:tcPr>
          <w:p w14:paraId="38651E2E" w14:textId="77777777" w:rsidR="00E35DF9" w:rsidRDefault="00E35DF9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</w:tbl>
    <w:p w14:paraId="2F2C50FC" w14:textId="77777777" w:rsidR="00E35DF9" w:rsidRDefault="00E35DF9">
      <w:pPr>
        <w:rPr>
          <w:rFonts w:cstheme="minorHAnsi"/>
        </w:rPr>
      </w:pPr>
    </w:p>
    <w:p w14:paraId="522B951C" w14:textId="77777777" w:rsidR="00E35DF9" w:rsidRDefault="00E35DF9"/>
    <w:sectPr w:rsidR="00E35DF9">
      <w:pgSz w:w="16838" w:h="11906" w:orient="landscape"/>
      <w:pgMar w:top="993" w:right="1417" w:bottom="709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A09BA"/>
    <w:multiLevelType w:val="multilevel"/>
    <w:tmpl w:val="A82040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3D86F2B"/>
    <w:multiLevelType w:val="multilevel"/>
    <w:tmpl w:val="3DFA305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58604809">
    <w:abstractNumId w:val="1"/>
  </w:num>
  <w:num w:numId="2" w16cid:durableId="165447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DF9"/>
    <w:rsid w:val="001B0B33"/>
    <w:rsid w:val="005A472A"/>
    <w:rsid w:val="007F4D88"/>
    <w:rsid w:val="00C700DB"/>
    <w:rsid w:val="00C81724"/>
    <w:rsid w:val="00DF0EFF"/>
    <w:rsid w:val="00E3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C207"/>
  <w15:docId w15:val="{17358CDE-6F8E-42CA-8F96-505B14CA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CD"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Calibri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alibri"/>
      <w:sz w:val="20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AC79CD"/>
    <w:pPr>
      <w:ind w:left="720"/>
      <w:contextualSpacing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AC7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1594</Words>
  <Characters>9092</Characters>
  <Application>Microsoft Office Word</Application>
  <DocSecurity>0</DocSecurity>
  <Lines>75</Lines>
  <Paragraphs>21</Paragraphs>
  <ScaleCrop>false</ScaleCrop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Veljko Posavec</cp:lastModifiedBy>
  <cp:revision>57</cp:revision>
  <dcterms:created xsi:type="dcterms:W3CDTF">2021-08-14T19:19:00Z</dcterms:created>
  <dcterms:modified xsi:type="dcterms:W3CDTF">2025-08-27T08:29:00Z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