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F955" w14:textId="585D8727" w:rsidR="008541BF" w:rsidRDefault="005323BB">
      <w:pPr>
        <w:spacing w:before="240" w:after="120" w:line="240" w:lineRule="auto"/>
        <w:jc w:val="center"/>
      </w:pPr>
      <w:bookmarkStart w:id="0" w:name="__DdeLink__1264_321863057"/>
      <w:r>
        <w:rPr>
          <w:rFonts w:cstheme="minorHAnsi"/>
          <w:b/>
          <w:sz w:val="26"/>
          <w:szCs w:val="26"/>
        </w:rPr>
        <w:t xml:space="preserve">GODIŠNJI IZVEDBENI KURIKUL  </w:t>
      </w:r>
      <w:r>
        <w:rPr>
          <w:rFonts w:cstheme="minorHAnsi"/>
          <w:b/>
          <w:sz w:val="40"/>
          <w:szCs w:val="40"/>
        </w:rPr>
        <w:t>5.</w:t>
      </w:r>
      <w:r>
        <w:rPr>
          <w:rFonts w:cstheme="minorHAnsi"/>
          <w:b/>
          <w:sz w:val="26"/>
          <w:szCs w:val="26"/>
        </w:rPr>
        <w:t>_LIKOVNA KULTURA_Veljko Posavec_OŠ Nedelišće_šk.g.202</w:t>
      </w:r>
      <w:r w:rsidR="003055DE">
        <w:rPr>
          <w:rFonts w:cstheme="minorHAnsi"/>
          <w:b/>
          <w:sz w:val="26"/>
          <w:szCs w:val="26"/>
        </w:rPr>
        <w:t>5</w:t>
      </w:r>
      <w:r>
        <w:rPr>
          <w:rFonts w:cstheme="minorHAnsi"/>
          <w:b/>
          <w:sz w:val="26"/>
          <w:szCs w:val="26"/>
        </w:rPr>
        <w:t>./202</w:t>
      </w:r>
      <w:r w:rsidR="003055DE">
        <w:rPr>
          <w:rFonts w:cstheme="minorHAnsi"/>
          <w:b/>
          <w:sz w:val="26"/>
          <w:szCs w:val="26"/>
        </w:rPr>
        <w:t>6</w:t>
      </w:r>
      <w:r>
        <w:rPr>
          <w:rFonts w:cstheme="minorHAnsi"/>
          <w:b/>
          <w:sz w:val="26"/>
          <w:szCs w:val="26"/>
        </w:rPr>
        <w:t>.</w:t>
      </w:r>
      <w:bookmarkEnd w:id="0"/>
    </w:p>
    <w:p w14:paraId="1FFD189C" w14:textId="77777777" w:rsidR="008541BF" w:rsidRDefault="005323BB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</w:t>
      </w: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2052"/>
        <w:gridCol w:w="3609"/>
        <w:gridCol w:w="3969"/>
        <w:gridCol w:w="4257"/>
      </w:tblGrid>
      <w:tr w:rsidR="008541BF" w14:paraId="4774C85F" w14:textId="77777777">
        <w:tc>
          <w:tcPr>
            <w:tcW w:w="2051" w:type="dxa"/>
            <w:shd w:val="clear" w:color="auto" w:fill="auto"/>
          </w:tcPr>
          <w:p w14:paraId="4BA5CD45" w14:textId="77777777" w:rsidR="008541BF" w:rsidRDefault="005323B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TEMA i broj sati</w:t>
            </w:r>
          </w:p>
        </w:tc>
        <w:tc>
          <w:tcPr>
            <w:tcW w:w="3609" w:type="dxa"/>
            <w:shd w:val="clear" w:color="auto" w:fill="FCA904"/>
          </w:tcPr>
          <w:p w14:paraId="32C0BD8A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ČOVJEK IZNUTRA I IZVANA</w:t>
            </w:r>
          </w:p>
          <w:p w14:paraId="27341912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sati</w:t>
            </w:r>
          </w:p>
        </w:tc>
        <w:tc>
          <w:tcPr>
            <w:tcW w:w="3969" w:type="dxa"/>
            <w:shd w:val="clear" w:color="auto" w:fill="92D050"/>
          </w:tcPr>
          <w:p w14:paraId="14B29B63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OSOBNO I DRUŠTVENO</w:t>
            </w:r>
          </w:p>
          <w:p w14:paraId="22FFE242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sati</w:t>
            </w:r>
          </w:p>
        </w:tc>
        <w:tc>
          <w:tcPr>
            <w:tcW w:w="4257" w:type="dxa"/>
            <w:shd w:val="clear" w:color="auto" w:fill="61D6FF"/>
          </w:tcPr>
          <w:p w14:paraId="4D97C7C8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GRADIM SVIJET</w:t>
            </w:r>
          </w:p>
          <w:p w14:paraId="52D81A46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 sati</w:t>
            </w:r>
          </w:p>
        </w:tc>
      </w:tr>
      <w:tr w:rsidR="008541BF" w14:paraId="3563DE9F" w14:textId="77777777">
        <w:tc>
          <w:tcPr>
            <w:tcW w:w="2051" w:type="dxa"/>
            <w:vMerge w:val="restart"/>
            <w:shd w:val="clear" w:color="auto" w:fill="auto"/>
          </w:tcPr>
          <w:p w14:paraId="6637AF4A" w14:textId="77777777" w:rsidR="008541BF" w:rsidRDefault="005323B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PODTEME</w:t>
            </w:r>
          </w:p>
        </w:tc>
        <w:tc>
          <w:tcPr>
            <w:tcW w:w="3609" w:type="dxa"/>
            <w:shd w:val="clear" w:color="auto" w:fill="FDC85D"/>
          </w:tcPr>
          <w:p w14:paraId="014C8E5E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SAM JA</w:t>
            </w:r>
          </w:p>
        </w:tc>
        <w:tc>
          <w:tcPr>
            <w:tcW w:w="3969" w:type="dxa"/>
            <w:shd w:val="clear" w:color="auto" w:fill="BCE292"/>
          </w:tcPr>
          <w:p w14:paraId="70FE4F83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PRIČAJ MI</w:t>
            </w:r>
          </w:p>
        </w:tc>
        <w:tc>
          <w:tcPr>
            <w:tcW w:w="4257" w:type="dxa"/>
            <w:shd w:val="clear" w:color="auto" w:fill="9FE6FF"/>
          </w:tcPr>
          <w:p w14:paraId="673D4A9A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ZANIMANJE: ARHITEKT</w:t>
            </w:r>
          </w:p>
        </w:tc>
      </w:tr>
      <w:tr w:rsidR="008541BF" w14:paraId="5A10AD90" w14:textId="77777777">
        <w:tc>
          <w:tcPr>
            <w:tcW w:w="2051" w:type="dxa"/>
            <w:vMerge/>
            <w:shd w:val="clear" w:color="auto" w:fill="auto"/>
          </w:tcPr>
          <w:p w14:paraId="53604A16" w14:textId="77777777" w:rsidR="008541BF" w:rsidRDefault="008541BF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DC85D"/>
          </w:tcPr>
          <w:p w14:paraId="3006FD0B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SPEKTAR OSJEĆAJA</w:t>
            </w:r>
          </w:p>
        </w:tc>
        <w:tc>
          <w:tcPr>
            <w:tcW w:w="3969" w:type="dxa"/>
            <w:shd w:val="clear" w:color="auto" w:fill="BCE292"/>
          </w:tcPr>
          <w:p w14:paraId="17265AAD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SVORITI, NE UNIŠTITI</w:t>
            </w:r>
          </w:p>
        </w:tc>
        <w:tc>
          <w:tcPr>
            <w:tcW w:w="4257" w:type="dxa"/>
            <w:shd w:val="clear" w:color="auto" w:fill="9FE6FF"/>
          </w:tcPr>
          <w:p w14:paraId="357163DC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MOJ OBJEKT</w:t>
            </w:r>
          </w:p>
        </w:tc>
      </w:tr>
      <w:tr w:rsidR="008541BF" w14:paraId="60DE267E" w14:textId="77777777">
        <w:tc>
          <w:tcPr>
            <w:tcW w:w="2051" w:type="dxa"/>
            <w:vMerge/>
            <w:shd w:val="clear" w:color="auto" w:fill="auto"/>
          </w:tcPr>
          <w:p w14:paraId="4CDF4175" w14:textId="77777777" w:rsidR="008541BF" w:rsidRDefault="008541BF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DC85D"/>
          </w:tcPr>
          <w:p w14:paraId="2BDEFEAC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SVI SMO I MALI I VELIKI</w:t>
            </w:r>
          </w:p>
        </w:tc>
        <w:tc>
          <w:tcPr>
            <w:tcW w:w="3969" w:type="dxa"/>
            <w:shd w:val="clear" w:color="auto" w:fill="BCE292"/>
          </w:tcPr>
          <w:p w14:paraId="24DCC5CE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UMJETNOST A NE SMEĆE</w:t>
            </w:r>
          </w:p>
        </w:tc>
        <w:tc>
          <w:tcPr>
            <w:tcW w:w="4257" w:type="dxa"/>
            <w:shd w:val="clear" w:color="auto" w:fill="9FE6FF"/>
          </w:tcPr>
          <w:p w14:paraId="449D47F4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KONSTRUKCIJE</w:t>
            </w:r>
          </w:p>
        </w:tc>
      </w:tr>
      <w:tr w:rsidR="008541BF" w14:paraId="3F0F8697" w14:textId="77777777">
        <w:tc>
          <w:tcPr>
            <w:tcW w:w="2051" w:type="dxa"/>
            <w:vMerge/>
            <w:shd w:val="clear" w:color="auto" w:fill="auto"/>
          </w:tcPr>
          <w:p w14:paraId="45779B38" w14:textId="77777777" w:rsidR="008541BF" w:rsidRDefault="008541BF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DC85D"/>
          </w:tcPr>
          <w:p w14:paraId="188A9F51" w14:textId="77777777" w:rsidR="008541BF" w:rsidRDefault="008541BF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BCE292"/>
          </w:tcPr>
          <w:p w14:paraId="190EB674" w14:textId="77777777" w:rsidR="008541BF" w:rsidRDefault="008541BF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257" w:type="dxa"/>
            <w:shd w:val="clear" w:color="auto" w:fill="9FE6FF"/>
          </w:tcPr>
          <w:p w14:paraId="647A3351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ŠKOLA ZA NAS</w:t>
            </w:r>
          </w:p>
        </w:tc>
      </w:tr>
      <w:tr w:rsidR="008541BF" w14:paraId="582A9DA8" w14:textId="77777777">
        <w:trPr>
          <w:trHeight w:val="2074"/>
        </w:trPr>
        <w:tc>
          <w:tcPr>
            <w:tcW w:w="2051" w:type="dxa"/>
            <w:shd w:val="clear" w:color="auto" w:fill="auto"/>
          </w:tcPr>
          <w:p w14:paraId="51AB125D" w14:textId="77777777" w:rsidR="008541BF" w:rsidRDefault="005323B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 TEME</w:t>
            </w:r>
          </w:p>
          <w:p w14:paraId="2AEC6CE0" w14:textId="77777777" w:rsidR="008541BF" w:rsidRDefault="008541BF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4B19A737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30BAA7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Učenik istražuje temu čovjeka od njegove fizičke pojavnosti do svega što čini osobnost pojedinca (povezanost doživljaja, osjećaja, misli i stavova te načina odgovaranja na podražaje iz vanjskog svijeta) te je likovno ili vizualno interpretira.</w:t>
            </w:r>
          </w:p>
        </w:tc>
        <w:tc>
          <w:tcPr>
            <w:tcW w:w="3969" w:type="dxa"/>
            <w:shd w:val="clear" w:color="auto" w:fill="DCF0C6"/>
          </w:tcPr>
          <w:p w14:paraId="1275720F" w14:textId="77777777" w:rsidR="008541BF" w:rsidRDefault="00854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  <w:p w14:paraId="3EA577AD" w14:textId="77777777" w:rsidR="008541BF" w:rsidRDefault="005323BB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Učenik istražuje teme koje ga zaokupljaju kao pojedinca te teme koje prepoznaje u društvenom okružju (vršnjački odnosi, zaštita okoliša, sigurnost na internetu i sl.) te istraženo likovno ili vizualno interpretira.</w:t>
            </w:r>
          </w:p>
          <w:p w14:paraId="6CECF399" w14:textId="77777777" w:rsidR="008541BF" w:rsidRDefault="008541B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D5F4FF"/>
          </w:tcPr>
          <w:p w14:paraId="594A26EC" w14:textId="77777777" w:rsidR="008541BF" w:rsidRDefault="008541BF">
            <w:pPr>
              <w:spacing w:after="0" w:line="240" w:lineRule="auto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  <w:p w14:paraId="0CC40CC5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Učenik istražuje građu i organizaciju oblika u prirodi i umjetnosti te način kojim čovjek oblikuje i prilagođava životni prostor te vizualnu okolinu prirodnomu okružju i svojim potrebama (konstrukcije u prirodi i arhitekturi, materijali kojima gradimo, oblikovanje životnog prostora itd.).</w:t>
            </w:r>
          </w:p>
        </w:tc>
      </w:tr>
      <w:tr w:rsidR="008541BF" w14:paraId="43A53317" w14:textId="77777777">
        <w:tc>
          <w:tcPr>
            <w:tcW w:w="2051" w:type="dxa"/>
            <w:shd w:val="clear" w:color="auto" w:fill="auto"/>
          </w:tcPr>
          <w:p w14:paraId="75EF29CB" w14:textId="77777777" w:rsidR="008541BF" w:rsidRDefault="005323BB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POVEZANOST S MEĐUPREDMETNIM TEMAMA I DRUGIM PREDMETIMA</w:t>
            </w:r>
          </w:p>
          <w:p w14:paraId="732342EF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2ACBC422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6302930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Osobni i socijalni razvoj, Zdravlje, Učiti kako učiti</w:t>
            </w:r>
          </w:p>
          <w:p w14:paraId="60A8F24C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Priroda, Hrvatski jezik, TZK</w:t>
            </w:r>
          </w:p>
          <w:p w14:paraId="4C6441F9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3D43CAAB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C2DA76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Informacijska i komunikacijska tehnologija, Osobni i socijalni razvoj, Održivi razvoj</w:t>
            </w:r>
          </w:p>
        </w:tc>
        <w:tc>
          <w:tcPr>
            <w:tcW w:w="4257" w:type="dxa"/>
            <w:shd w:val="clear" w:color="auto" w:fill="D5F4FF"/>
          </w:tcPr>
          <w:p w14:paraId="0A43C0A1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441995B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Održivi razvoj, Građanski odgoj i obrazovanje, Poduzetništvo, Učiti kako učiti, Osobni i socijalni razvoj</w:t>
            </w:r>
          </w:p>
        </w:tc>
      </w:tr>
      <w:tr w:rsidR="008541BF" w14:paraId="64D4862C" w14:textId="77777777">
        <w:tc>
          <w:tcPr>
            <w:tcW w:w="2051" w:type="dxa"/>
            <w:shd w:val="clear" w:color="auto" w:fill="F2F2F2" w:themeFill="background1" w:themeFillShade="F2"/>
          </w:tcPr>
          <w:p w14:paraId="33A5DCF0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D19A605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ISHOD OŠ LK A.5.1. Učenik istražuje i interpretira različite sadržaje oblikujući ideje koje izražava služeći se likovnim i vizualnim jezikom.</w:t>
            </w:r>
          </w:p>
          <w:p w14:paraId="5C030EEB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7C602602" w14:textId="77777777" w:rsidR="008541BF" w:rsidRDefault="008541B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  <w:p w14:paraId="0F9F165D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Učenik se u procesu istraživanja i u vlastitom stvaralačkom procesu koristi likovnim jezikom i sljedećim pojmovima: </w:t>
            </w:r>
            <w:r>
              <w:rPr>
                <w:rFonts w:cstheme="minorHAnsi"/>
                <w:sz w:val="20"/>
                <w:szCs w:val="20"/>
              </w:rPr>
              <w:t xml:space="preserve">crte po toku, kontrasti boja (kontrast toplih i hladnih boja i kontrast svijetlo-          -tamno), omjeri veličina tijela, kadar i kompozicija u fotografiji, kontrasti masa. </w:t>
            </w:r>
          </w:p>
          <w:p w14:paraId="6529962B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0772EC28" w14:textId="77777777" w:rsidR="008541BF" w:rsidRDefault="008541B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  <w:p w14:paraId="5EDA69A9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Učenik se u procesu istraživanja i u vlastitom stvaralačkom procesu koristi likovnim jezikom i sljedećim pojmovima: </w:t>
            </w:r>
            <w:r>
              <w:rPr>
                <w:rFonts w:cstheme="minorHAnsi"/>
                <w:sz w:val="20"/>
                <w:szCs w:val="20"/>
              </w:rPr>
              <w:t xml:space="preserve">2D i 3D oblici, kontrasti boja (kontrast boje prema boji), vrste reljefa, vizualna komunikacija, emotikon, asemblaž, grafit. </w:t>
            </w:r>
          </w:p>
          <w:p w14:paraId="7C145BE5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D5F4FF"/>
          </w:tcPr>
          <w:p w14:paraId="341668C9" w14:textId="77777777" w:rsidR="008541BF" w:rsidRDefault="008541B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  <w:p w14:paraId="5ABEC5F4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>Učenik se u procesu istraživanja i u vlastitom stvaralačkom procesu koristi likovnim jezikom i sljedećim pojmovima: ritam (na plohi i u prostoru), crte po karakteru, odnos mase/volumena i prostora u arhitekturi i trodimenzionalni oblici.</w:t>
            </w:r>
          </w:p>
          <w:p w14:paraId="63BD00CC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541BF" w14:paraId="70C36426" w14:textId="77777777">
        <w:tc>
          <w:tcPr>
            <w:tcW w:w="2051" w:type="dxa"/>
            <w:shd w:val="clear" w:color="auto" w:fill="F2F2F2" w:themeFill="background1" w:themeFillShade="F2"/>
          </w:tcPr>
          <w:p w14:paraId="482C2DAF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1E17B66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ISHOD OŠ LK A.5.2. Učenik demonstrira fine motoričke vještine uporabom i variranjem različitih likovnih materijala i postupaka u vlastitome likovnom izražavanju.</w:t>
            </w:r>
          </w:p>
          <w:p w14:paraId="2247D651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38F5A83C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43D239" w14:textId="77777777" w:rsidR="008541BF" w:rsidRDefault="005323BB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>Likovni materijali:</w:t>
            </w:r>
          </w:p>
          <w:p w14:paraId="1BE4B90A" w14:textId="77777777" w:rsidR="008541BF" w:rsidRDefault="005323B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crtački: olovka, olovke u boji</w:t>
            </w:r>
          </w:p>
          <w:p w14:paraId="309B706D" w14:textId="77777777" w:rsidR="008541BF" w:rsidRDefault="005323B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slikarski: pastel</w:t>
            </w:r>
          </w:p>
          <w:p w14:paraId="5634DD7D" w14:textId="77777777" w:rsidR="008541BF" w:rsidRDefault="005323B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kiparski: glina.</w:t>
            </w:r>
          </w:p>
          <w:p w14:paraId="4521E0B9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Likovni postupci:</w:t>
            </w:r>
          </w:p>
          <w:p w14:paraId="3FB6EAA8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crtanje</w:t>
            </w:r>
          </w:p>
          <w:p w14:paraId="6754F383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slikanje</w:t>
            </w:r>
          </w:p>
          <w:p w14:paraId="410EE98B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modeliranje.</w:t>
            </w:r>
          </w:p>
          <w:p w14:paraId="7422441F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619C562A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5A281AB" w14:textId="77777777" w:rsidR="008541BF" w:rsidRDefault="005323BB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>Likovni materijali:</w:t>
            </w:r>
          </w:p>
          <w:p w14:paraId="065552FE" w14:textId="77777777" w:rsidR="008541BF" w:rsidRDefault="005323B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slikarski: kolaž, akvarel</w:t>
            </w:r>
          </w:p>
          <w:p w14:paraId="125D93E5" w14:textId="77777777" w:rsidR="008541BF" w:rsidRDefault="005323B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kiparski materijal: kombinirana tehnika.</w:t>
            </w:r>
          </w:p>
          <w:p w14:paraId="2AFF85D2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Likovni postupci:</w:t>
            </w:r>
          </w:p>
          <w:p w14:paraId="27BD83A9" w14:textId="77777777" w:rsidR="008541BF" w:rsidRDefault="005323B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slikanje</w:t>
            </w:r>
          </w:p>
          <w:p w14:paraId="2C70B0FA" w14:textId="77777777" w:rsidR="008541BF" w:rsidRDefault="005323B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građenje</w:t>
            </w:r>
          </w:p>
          <w:p w14:paraId="7A4244B4" w14:textId="77777777" w:rsidR="008541BF" w:rsidRDefault="005323B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postupak fotografiranja</w:t>
            </w:r>
          </w:p>
          <w:p w14:paraId="5B529E15" w14:textId="77777777" w:rsidR="008541BF" w:rsidRDefault="005323B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digitalne aplikacije.</w:t>
            </w:r>
          </w:p>
          <w:p w14:paraId="0B876CAA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D5F4FF"/>
          </w:tcPr>
          <w:p w14:paraId="656071D9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FFC8599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Likovni materijali:</w:t>
            </w:r>
          </w:p>
          <w:p w14:paraId="559E0A69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crtački: tuš, kist, pero, trska, olovka</w:t>
            </w:r>
          </w:p>
          <w:p w14:paraId="2B023117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kiparski: kombinirana tehnika (ražnjići i čačkalice, glinamol, karton i kartonska ambalaža)</w:t>
            </w:r>
          </w:p>
          <w:p w14:paraId="0E221C1F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grafički: grafička boja / tempera i glicerin, linoleum, gumica ili meki plošni materijal (</w:t>
            </w:r>
            <w:r>
              <w:rPr>
                <w:rFonts w:cstheme="minorHAnsi"/>
                <w:i/>
                <w:sz w:val="20"/>
                <w:szCs w:val="20"/>
              </w:rPr>
              <w:t>mousse-gummy</w:t>
            </w:r>
            <w:r>
              <w:rPr>
                <w:rFonts w:cstheme="minorHAnsi"/>
                <w:sz w:val="20"/>
                <w:szCs w:val="20"/>
              </w:rPr>
              <w:t>, karimat).</w:t>
            </w:r>
          </w:p>
          <w:p w14:paraId="4D9D7FCB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Likovni postupci:</w:t>
            </w:r>
          </w:p>
          <w:p w14:paraId="2E3C60DE" w14:textId="77777777" w:rsidR="008541BF" w:rsidRDefault="005323B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174" w:hanging="17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građenje</w:t>
            </w:r>
          </w:p>
          <w:p w14:paraId="5D5D017C" w14:textId="77777777" w:rsidR="008541BF" w:rsidRDefault="005323B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174" w:hanging="17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crtanje </w:t>
            </w:r>
          </w:p>
          <w:p w14:paraId="540ECDE8" w14:textId="77777777" w:rsidR="008541BF" w:rsidRDefault="005323B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174" w:hanging="17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monotipija i pečat.</w:t>
            </w:r>
          </w:p>
          <w:p w14:paraId="56FE31A5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541BF" w14:paraId="4C13B673" w14:textId="77777777">
        <w:tc>
          <w:tcPr>
            <w:tcW w:w="2051" w:type="dxa"/>
            <w:shd w:val="clear" w:color="auto" w:fill="F2F2F2" w:themeFill="background1" w:themeFillShade="F2"/>
          </w:tcPr>
          <w:p w14:paraId="12E60483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D47CF10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ISHOD OŠ LK A.5.3. Učenik se u vlastitome radu koristi tehničkim i izražajnim mogućnostima novomedijskih tehnologija.</w:t>
            </w:r>
          </w:p>
        </w:tc>
        <w:tc>
          <w:tcPr>
            <w:tcW w:w="3609" w:type="dxa"/>
            <w:shd w:val="clear" w:color="auto" w:fill="FEE3AC"/>
          </w:tcPr>
          <w:p w14:paraId="66DF5880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1530F7A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Učenik digitalnim fotoaparatom (digitalni fotoaparat, pametni telefon, tablet i sl.) fotografira učenika iz klupe te zabilježene sadržaje komentira i interpretira u vlastitom radu. Istražuje kadar u fotografiji.</w:t>
            </w:r>
          </w:p>
          <w:p w14:paraId="0A858128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B89A19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4AFC7E42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3848743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istražuje mogućnosti vizualne komunikacije s pomoću pametnog telefona/tableta. Istražuje pojmove emotikon i vizualna komunikacija. </w:t>
            </w:r>
          </w:p>
          <w:p w14:paraId="1E45F4A7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fotografira dijelove škole/okoline te na temelju fotografija daje vlastito rješenje za uređenje prostora u kojem boravi. </w:t>
            </w:r>
          </w:p>
        </w:tc>
        <w:tc>
          <w:tcPr>
            <w:tcW w:w="4257" w:type="dxa"/>
            <w:shd w:val="clear" w:color="auto" w:fill="D5F4FF"/>
          </w:tcPr>
          <w:p w14:paraId="7CC75FF0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7B88003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Učenik digitalnim fotoaparatom pametnog mobitela bilježi privremeni rezultat jedne aktivnosti (produkt koji će kasnije razložiti za ponovnu kreativnu igru).</w:t>
            </w:r>
          </w:p>
        </w:tc>
      </w:tr>
      <w:tr w:rsidR="008541BF" w14:paraId="4633E111" w14:textId="77777777">
        <w:tc>
          <w:tcPr>
            <w:tcW w:w="2051" w:type="dxa"/>
            <w:shd w:val="clear" w:color="auto" w:fill="D9D9D9" w:themeFill="background1" w:themeFillShade="D9"/>
          </w:tcPr>
          <w:p w14:paraId="2B4B3EEF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0BA128C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ISHOD OŠ LK B.5.1.  Učenik likovno i vizualno analizira umjetničko djelo povezujući osobni doživljaj, likovni jezik i tematski sadržaj djela u cjelinu.</w:t>
            </w:r>
          </w:p>
          <w:p w14:paraId="7D662F6A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5435FC4E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61D1906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na umjetničkim djelima istražuje crte po toku, kontraste boja i omjere tijela koje povezuje s doživljajem vlastitih misli, osjećaja i tijela. </w:t>
            </w:r>
          </w:p>
          <w:p w14:paraId="1555C91C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Povezuje tok crta s tijekom misli, boju i osjećaje, odnose veličina i samopouzdanje. </w:t>
            </w:r>
          </w:p>
          <w:p w14:paraId="1710E70E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E7CBA2E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11FF7C76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1567730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povezuje likovni jezik s mogućnostima vizualnog komuniciranja s pomoću digitalne tehnologije. Povezuje kontraste boja i kvalitetu boravka u prostoru. </w:t>
            </w:r>
          </w:p>
          <w:p w14:paraId="3D272861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244F711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D5F4FF"/>
          </w:tcPr>
          <w:p w14:paraId="4AC71B3F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36D1215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povezuje oblike u prirodi i oblike građevina. Istražuje funkcije građevina,  uspoređuje materijale kojima su građene. Povezuje naučeno i uočeno s vlastitim doživljajem prostora u kojem boravi. </w:t>
            </w:r>
          </w:p>
          <w:p w14:paraId="1A5B9370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razumije faze planiranja: izrada skice, izrada makete i izgradnja građevine. </w:t>
            </w:r>
          </w:p>
        </w:tc>
      </w:tr>
      <w:tr w:rsidR="008541BF" w14:paraId="2A460143" w14:textId="77777777">
        <w:tc>
          <w:tcPr>
            <w:tcW w:w="2051" w:type="dxa"/>
            <w:shd w:val="clear" w:color="auto" w:fill="D9D9D9" w:themeFill="background1" w:themeFillShade="D9"/>
          </w:tcPr>
          <w:p w14:paraId="4F4E178D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1EA55EA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ISHOD OŠ LK B.5.2. Učenik opisuje i uspoređuje svoj likovni ili vizualni rad i radove drugih učenika te ukazuje na zanimljiva rješenja ili moguća poboljšanja.</w:t>
            </w:r>
          </w:p>
        </w:tc>
        <w:tc>
          <w:tcPr>
            <w:tcW w:w="3609" w:type="dxa"/>
            <w:shd w:val="clear" w:color="auto" w:fill="FEE3AC"/>
          </w:tcPr>
          <w:p w14:paraId="15EEB5BF" w14:textId="77777777" w:rsidR="008541BF" w:rsidRDefault="008541BF">
            <w:pPr>
              <w:spacing w:after="48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01BF1BA9" w14:textId="77777777" w:rsidR="008541BF" w:rsidRDefault="005323BB"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 xml:space="preserve">Učenik opisuje i uspoređuje likovne i vizualne radove kao cjelinu: uspoređuje uporabu likovnih tehnika olovke, pastela i gline s prikazivanjem čovjeka (tijela, emocija, misli). </w:t>
            </w:r>
          </w:p>
          <w:p w14:paraId="1B94E083" w14:textId="77777777" w:rsidR="008541BF" w:rsidRDefault="005323BB">
            <w:pPr>
              <w:spacing w:after="48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Učenik prepoznaje razinu osobnoga zadovoljstva u stvaralačkome procesu te zadovoljstvo rezultatom.</w:t>
            </w:r>
          </w:p>
        </w:tc>
        <w:tc>
          <w:tcPr>
            <w:tcW w:w="3969" w:type="dxa"/>
            <w:shd w:val="clear" w:color="auto" w:fill="DCF0C6"/>
          </w:tcPr>
          <w:p w14:paraId="3975CB53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705EF70" w14:textId="77777777" w:rsidR="008541BF" w:rsidRDefault="005323BB">
            <w:pPr>
              <w:spacing w:after="0" w:line="240" w:lineRule="auto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Učenik utvrđuje određene aktivnosti od izrade skica do realizacije uređenja prostora.  Uspoređuje svoju početnu namjeru i ishod stvaralačkog procesa. Na svome radu prepoznaje moguća poboljšanja, a na tuđim uradcima prepoznaje zanimljiva rješenja.</w:t>
            </w:r>
          </w:p>
          <w:p w14:paraId="39BF960C" w14:textId="77777777" w:rsidR="008541BF" w:rsidRDefault="008541BF">
            <w:pPr>
              <w:spacing w:after="0" w:line="240" w:lineRule="auto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  <w:p w14:paraId="05EC15AB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D5F4FF"/>
          </w:tcPr>
          <w:p w14:paraId="4D07E34A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A76121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>Učenik prosuđuje vršnjačku suradnju i osobno zadovoljstvo stvaralačkim radom u paru i radom u skupini. Vrednuje i samovrednuje likovni rad prema originalnosti idejne skice i vještine tehničke izvedbe likovnog uratka tušem, monotipijom i kiparskim kombiniranim tehnikama, dovršenosti likovnog uratka te jasnoće uporabe pojmova vizualnog jezika.</w:t>
            </w:r>
          </w:p>
        </w:tc>
      </w:tr>
      <w:tr w:rsidR="008541BF" w14:paraId="1F255352" w14:textId="77777777">
        <w:tc>
          <w:tcPr>
            <w:tcW w:w="2051" w:type="dxa"/>
            <w:shd w:val="clear" w:color="auto" w:fill="BFBFBF" w:themeFill="background1" w:themeFillShade="BF"/>
          </w:tcPr>
          <w:p w14:paraId="5AAB2BC0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3BA385E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C.5.1. Učenik objašnjava i u likovnom ili vizualnom radu interpretira kako je oblikovanje vizualne okoline povezano s aktivnostima i namjenama koje se u njoj odvijaju.</w:t>
            </w:r>
          </w:p>
          <w:p w14:paraId="4A116343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1819D796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704B97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1910BF3E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8569C4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nudi rješenja za uređenje prostora škole, školskog pročelja ili nekog devastiranog građevinskog objekta u neposrednoj okolini škole. Uočava koliko oblikovanje vizualne okoline utječe na održavanje aktivnosti predviđenih za pojedini prostor.  </w:t>
            </w:r>
          </w:p>
        </w:tc>
        <w:tc>
          <w:tcPr>
            <w:tcW w:w="4257" w:type="dxa"/>
            <w:shd w:val="clear" w:color="auto" w:fill="D5F4FF"/>
          </w:tcPr>
          <w:p w14:paraId="43375F8A" w14:textId="77777777" w:rsidR="008541BF" w:rsidRDefault="008541BF"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  <w:p w14:paraId="3E591B15" w14:textId="77777777" w:rsidR="008541BF" w:rsidRDefault="005323BB"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Likovnim i vizualnim izražavanjem učenik:</w:t>
            </w:r>
          </w:p>
          <w:p w14:paraId="7B70C852" w14:textId="77777777" w:rsidR="008541BF" w:rsidRDefault="005323BB"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– uočava kako prirodni okoliš određuje materijale i oblike gradnje</w:t>
            </w:r>
          </w:p>
          <w:p w14:paraId="30C1EDDF" w14:textId="77777777" w:rsidR="008541BF" w:rsidRDefault="005323BB">
            <w:pPr>
              <w:spacing w:after="48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 xml:space="preserve">– uspoređuje ulogu materijala i konstrukcije u oblikovanju arhitektonskoga prostora (izrađuje prostorne modele, makete i konstrukcije u kojima predlaže različita konstruktivna rješenja te objašnjava kako svako od njih određuje aktivnosti i namjene koji se u tom prostoru odvijaju). </w:t>
            </w:r>
          </w:p>
          <w:p w14:paraId="1ACF5610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541BF" w14:paraId="0C3BD985" w14:textId="77777777">
        <w:tc>
          <w:tcPr>
            <w:tcW w:w="2051" w:type="dxa"/>
            <w:shd w:val="clear" w:color="auto" w:fill="BFBFBF" w:themeFill="background1" w:themeFillShade="BF"/>
          </w:tcPr>
          <w:p w14:paraId="75FA2A68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939CBC6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C.5.2. Učenik raspravlja o</w:t>
            </w:r>
          </w:p>
          <w:p w14:paraId="594B254C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društvenome kontekstu umjetničkoga</w:t>
            </w:r>
          </w:p>
          <w:p w14:paraId="32E2C18E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djela.</w:t>
            </w:r>
          </w:p>
          <w:p w14:paraId="40284279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8AE649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2B15F8D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AB86AE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45A8E9C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311DE8DD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7B393B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uspoređuje prikaz ljudskog tijela tijekom povijesti i danas. </w:t>
            </w:r>
          </w:p>
          <w:p w14:paraId="094F6933" w14:textId="77777777" w:rsidR="008541BF" w:rsidRDefault="005323BB"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Uspoređuje umjetnička djela povezujući ih sa znanjima stečenim na drugim nastavnim predmetima (povijest, glazbena kultura, hrvatski jezik) te iskustvima iz svakodnevnog života.</w:t>
            </w:r>
          </w:p>
          <w:p w14:paraId="4683780F" w14:textId="77777777" w:rsidR="008541BF" w:rsidRDefault="005323BB"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 xml:space="preserve">Upoznaje se sa zanimanjem fotograf, slikar i kipar. </w:t>
            </w:r>
          </w:p>
          <w:p w14:paraId="3CA1A992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20F322E1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A8DC73D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Učenik uspoređuje načine djelovanja i izražavanja – djelovanje kao stvaranje ili uništavanje. Razvija pozitivan odnos prema kulturnim djelima, okolišu i drugim ljudima. Upoznaje se s radom institucija koje se bave zaštitom kulturnih dobara. Uči kako se odgovorno ponašati na internetu.</w:t>
            </w:r>
          </w:p>
          <w:p w14:paraId="1C213D2A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Upoznaje se sa zanimanjem restaurator-                  -konzervator. </w:t>
            </w:r>
          </w:p>
          <w:p w14:paraId="42342B1B" w14:textId="77777777" w:rsidR="008541BF" w:rsidRDefault="008541BF"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  <w:p w14:paraId="66668326" w14:textId="77777777" w:rsidR="008541BF" w:rsidRDefault="008541BF">
            <w:pPr>
              <w:spacing w:after="48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D5F4FF"/>
          </w:tcPr>
          <w:p w14:paraId="05C22891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49AFB67" w14:textId="77777777" w:rsidR="008541BF" w:rsidRDefault="005323BB"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Učenik uspoređuje umjetnička djela povezujući ih sa znanjima stečenim na drugim nastavnim predmetima te s iskustvima iz svakodnevnog života (uzimajući u obzir različite društvene čimbenike).</w:t>
            </w:r>
          </w:p>
          <w:p w14:paraId="48AB3EC9" w14:textId="77777777" w:rsidR="008541BF" w:rsidRDefault="005323BB">
            <w:pPr>
              <w:spacing w:after="0" w:line="240" w:lineRule="auto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Učenik uspoređuje i interpretira djela kulturne i tradicijske baštine različitih krajeva i kultura te nalazi poveznice s društvenim kontekstom u kojem su nastala (način života, običaji).</w:t>
            </w:r>
          </w:p>
          <w:p w14:paraId="6C9490D7" w14:textId="77777777" w:rsidR="008541BF" w:rsidRDefault="005323BB"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Upoznaje se sa zanimanjem arhitekt.</w:t>
            </w:r>
          </w:p>
          <w:p w14:paraId="1A85708F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F14864D" w14:textId="77777777" w:rsidR="008541BF" w:rsidRDefault="008541BF">
      <w:pPr>
        <w:spacing w:after="0" w:line="240" w:lineRule="auto"/>
        <w:jc w:val="center"/>
        <w:rPr>
          <w:rFonts w:cstheme="minorHAnsi"/>
        </w:rPr>
      </w:pPr>
    </w:p>
    <w:p w14:paraId="017120A7" w14:textId="77777777" w:rsidR="008541BF" w:rsidRDefault="008541BF">
      <w:pPr>
        <w:spacing w:after="0" w:line="240" w:lineRule="auto"/>
        <w:jc w:val="center"/>
        <w:rPr>
          <w:rFonts w:cstheme="minorHAnsi"/>
        </w:rPr>
      </w:pPr>
    </w:p>
    <w:p w14:paraId="6BFE50B3" w14:textId="77777777" w:rsidR="008541BF" w:rsidRDefault="008541BF">
      <w:pPr>
        <w:spacing w:after="0" w:line="240" w:lineRule="auto"/>
        <w:jc w:val="center"/>
        <w:rPr>
          <w:rFonts w:cstheme="minorHAnsi"/>
        </w:rPr>
      </w:pPr>
    </w:p>
    <w:p w14:paraId="166ADF6A" w14:textId="77777777" w:rsidR="008541BF" w:rsidRDefault="008541BF">
      <w:pPr>
        <w:spacing w:after="0" w:line="240" w:lineRule="auto"/>
        <w:jc w:val="center"/>
        <w:rPr>
          <w:rFonts w:cstheme="minorHAnsi"/>
        </w:rPr>
      </w:pPr>
    </w:p>
    <w:p w14:paraId="1D09923E" w14:textId="77777777" w:rsidR="008541BF" w:rsidRDefault="008541BF">
      <w:pPr>
        <w:spacing w:after="0" w:line="240" w:lineRule="auto"/>
        <w:jc w:val="center"/>
        <w:rPr>
          <w:rFonts w:cstheme="minorHAnsi"/>
        </w:rPr>
      </w:pPr>
    </w:p>
    <w:p w14:paraId="133C18DC" w14:textId="77777777" w:rsidR="008541BF" w:rsidRDefault="008541BF">
      <w:pPr>
        <w:spacing w:after="0" w:line="240" w:lineRule="auto"/>
        <w:jc w:val="center"/>
        <w:rPr>
          <w:rFonts w:cstheme="minorHAnsi"/>
        </w:rPr>
      </w:pPr>
    </w:p>
    <w:p w14:paraId="03927C94" w14:textId="77777777" w:rsidR="008541BF" w:rsidRDefault="008541BF">
      <w:pPr>
        <w:spacing w:after="0" w:line="240" w:lineRule="auto"/>
        <w:jc w:val="center"/>
        <w:rPr>
          <w:rFonts w:cstheme="minorHAnsi"/>
        </w:rPr>
      </w:pPr>
    </w:p>
    <w:p w14:paraId="25C1E646" w14:textId="77777777" w:rsidR="008541BF" w:rsidRDefault="008541BF">
      <w:pPr>
        <w:spacing w:after="0" w:line="240" w:lineRule="auto"/>
        <w:jc w:val="center"/>
        <w:rPr>
          <w:rFonts w:cstheme="minorHAnsi"/>
        </w:rPr>
      </w:pPr>
    </w:p>
    <w:p w14:paraId="1AABE13A" w14:textId="77777777" w:rsidR="008541BF" w:rsidRDefault="008541BF">
      <w:pPr>
        <w:spacing w:after="0" w:line="240" w:lineRule="auto"/>
        <w:jc w:val="center"/>
        <w:rPr>
          <w:rFonts w:cstheme="minorHAnsi"/>
        </w:rPr>
      </w:pPr>
    </w:p>
    <w:p w14:paraId="4EEC20B9" w14:textId="77777777" w:rsidR="008541BF" w:rsidRDefault="008541BF">
      <w:pPr>
        <w:spacing w:after="0" w:line="240" w:lineRule="auto"/>
        <w:jc w:val="center"/>
        <w:rPr>
          <w:rFonts w:cstheme="minorHAnsi"/>
        </w:rPr>
      </w:pPr>
    </w:p>
    <w:p w14:paraId="53B02AF4" w14:textId="77777777" w:rsidR="008541BF" w:rsidRDefault="008541BF">
      <w:pPr>
        <w:spacing w:after="0" w:line="240" w:lineRule="auto"/>
        <w:jc w:val="center"/>
        <w:rPr>
          <w:rFonts w:cstheme="minorHAnsi"/>
        </w:rPr>
      </w:pPr>
    </w:p>
    <w:p w14:paraId="286CB300" w14:textId="77777777" w:rsidR="008541BF" w:rsidRDefault="008541BF">
      <w:pPr>
        <w:spacing w:after="0" w:line="240" w:lineRule="auto"/>
        <w:rPr>
          <w:rFonts w:cstheme="minorHAnsi"/>
        </w:rPr>
      </w:pPr>
    </w:p>
    <w:p w14:paraId="6D1BD11A" w14:textId="77777777" w:rsidR="008541BF" w:rsidRDefault="008541BF">
      <w:pPr>
        <w:spacing w:after="0" w:line="240" w:lineRule="auto"/>
        <w:rPr>
          <w:rFonts w:cstheme="minorHAnsi"/>
        </w:rPr>
      </w:pPr>
    </w:p>
    <w:p w14:paraId="5F31C4EF" w14:textId="77777777" w:rsidR="008541BF" w:rsidRDefault="008541BF">
      <w:pPr>
        <w:spacing w:after="0" w:line="240" w:lineRule="auto"/>
        <w:rPr>
          <w:rFonts w:cstheme="minorHAnsi"/>
        </w:rPr>
      </w:pPr>
    </w:p>
    <w:p w14:paraId="135CF3A5" w14:textId="77777777" w:rsidR="008541BF" w:rsidRDefault="008541BF">
      <w:pPr>
        <w:spacing w:after="0" w:line="240" w:lineRule="auto"/>
        <w:rPr>
          <w:rFonts w:cstheme="minorHAnsi"/>
        </w:rPr>
      </w:pPr>
    </w:p>
    <w:p w14:paraId="6FFBCD37" w14:textId="5654ADA9" w:rsidR="008541BF" w:rsidRDefault="005323BB">
      <w:pPr>
        <w:spacing w:before="240" w:after="12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>GODIŠNJI IZVEDBENI KURIKUL_LIKOVNA KULTURA_Veljko Posavec_OŠ Nedelišće_šk.g.20</w:t>
      </w:r>
      <w:r w:rsidR="00A92571">
        <w:rPr>
          <w:rFonts w:cstheme="minorHAnsi"/>
          <w:b/>
          <w:sz w:val="26"/>
          <w:szCs w:val="26"/>
        </w:rPr>
        <w:t>2</w:t>
      </w:r>
      <w:r w:rsidR="003055DE">
        <w:rPr>
          <w:rFonts w:cstheme="minorHAnsi"/>
          <w:b/>
          <w:sz w:val="26"/>
          <w:szCs w:val="26"/>
        </w:rPr>
        <w:t>5</w:t>
      </w:r>
      <w:r>
        <w:rPr>
          <w:rFonts w:cstheme="minorHAnsi"/>
          <w:b/>
          <w:sz w:val="26"/>
          <w:szCs w:val="26"/>
        </w:rPr>
        <w:t>./202</w:t>
      </w:r>
      <w:r w:rsidR="003055DE">
        <w:rPr>
          <w:rFonts w:cstheme="minorHAnsi"/>
          <w:b/>
          <w:sz w:val="26"/>
          <w:szCs w:val="26"/>
        </w:rPr>
        <w:t>6</w:t>
      </w:r>
      <w:r>
        <w:rPr>
          <w:rFonts w:cstheme="minorHAnsi"/>
          <w:b/>
          <w:sz w:val="26"/>
          <w:szCs w:val="26"/>
        </w:rPr>
        <w:t>.</w:t>
      </w:r>
    </w:p>
    <w:p w14:paraId="29FCB3BD" w14:textId="77777777" w:rsidR="008541BF" w:rsidRDefault="008541BF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2052"/>
        <w:gridCol w:w="3609"/>
        <w:gridCol w:w="3969"/>
        <w:gridCol w:w="4257"/>
      </w:tblGrid>
      <w:tr w:rsidR="008541BF" w14:paraId="5B3F0334" w14:textId="77777777">
        <w:tc>
          <w:tcPr>
            <w:tcW w:w="2051" w:type="dxa"/>
            <w:shd w:val="clear" w:color="auto" w:fill="auto"/>
          </w:tcPr>
          <w:p w14:paraId="5E881DC5" w14:textId="77777777" w:rsidR="008541BF" w:rsidRDefault="005323B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TEMA i broj sati</w:t>
            </w:r>
          </w:p>
        </w:tc>
        <w:tc>
          <w:tcPr>
            <w:tcW w:w="3609" w:type="dxa"/>
            <w:shd w:val="clear" w:color="auto" w:fill="CC99FF"/>
          </w:tcPr>
          <w:p w14:paraId="26EAECAE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SLIKA, POKRET, RIJEČ I ZVUK</w:t>
            </w:r>
          </w:p>
          <w:p w14:paraId="1D868815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sati</w:t>
            </w:r>
          </w:p>
        </w:tc>
        <w:tc>
          <w:tcPr>
            <w:tcW w:w="3969" w:type="dxa"/>
            <w:shd w:val="clear" w:color="auto" w:fill="FF99CC"/>
          </w:tcPr>
          <w:p w14:paraId="4D1F624C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ZAJEDNO SMO RAZLIČITI</w:t>
            </w:r>
          </w:p>
          <w:p w14:paraId="480AE130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sata</w:t>
            </w:r>
          </w:p>
        </w:tc>
        <w:tc>
          <w:tcPr>
            <w:tcW w:w="4257" w:type="dxa"/>
            <w:shd w:val="clear" w:color="auto" w:fill="FFCC00"/>
          </w:tcPr>
          <w:p w14:paraId="646DD7A3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UMJETNOST I ZAJEDNICA</w:t>
            </w:r>
          </w:p>
          <w:p w14:paraId="64F662F3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sati</w:t>
            </w:r>
          </w:p>
        </w:tc>
      </w:tr>
      <w:tr w:rsidR="008541BF" w14:paraId="15CFDD57" w14:textId="77777777">
        <w:tc>
          <w:tcPr>
            <w:tcW w:w="2051" w:type="dxa"/>
            <w:vMerge w:val="restart"/>
            <w:shd w:val="clear" w:color="auto" w:fill="auto"/>
          </w:tcPr>
          <w:p w14:paraId="1B6AD68E" w14:textId="77777777" w:rsidR="008541BF" w:rsidRDefault="005323B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PODTEME</w:t>
            </w:r>
          </w:p>
        </w:tc>
        <w:tc>
          <w:tcPr>
            <w:tcW w:w="3609" w:type="dxa"/>
            <w:shd w:val="clear" w:color="auto" w:fill="DBB7FF"/>
          </w:tcPr>
          <w:p w14:paraId="6CB5D84E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OBOJANI ZVUK</w:t>
            </w:r>
          </w:p>
        </w:tc>
        <w:tc>
          <w:tcPr>
            <w:tcW w:w="3969" w:type="dxa"/>
            <w:shd w:val="clear" w:color="auto" w:fill="FFB9DC"/>
          </w:tcPr>
          <w:p w14:paraId="1738168F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RITAM DANAS</w:t>
            </w:r>
          </w:p>
        </w:tc>
        <w:tc>
          <w:tcPr>
            <w:tcW w:w="4257" w:type="dxa"/>
            <w:shd w:val="clear" w:color="auto" w:fill="FFE265"/>
          </w:tcPr>
          <w:p w14:paraId="5DC626EB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IZLAŽEMO</w:t>
            </w:r>
          </w:p>
        </w:tc>
      </w:tr>
      <w:tr w:rsidR="008541BF" w14:paraId="1170B957" w14:textId="77777777">
        <w:tc>
          <w:tcPr>
            <w:tcW w:w="2051" w:type="dxa"/>
            <w:vMerge/>
            <w:shd w:val="clear" w:color="auto" w:fill="auto"/>
          </w:tcPr>
          <w:p w14:paraId="626B0F85" w14:textId="77777777" w:rsidR="008541BF" w:rsidRDefault="008541BF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B7FF"/>
          </w:tcPr>
          <w:p w14:paraId="403F5502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ZAPLEŠIMO</w:t>
            </w:r>
          </w:p>
        </w:tc>
        <w:tc>
          <w:tcPr>
            <w:tcW w:w="3969" w:type="dxa"/>
            <w:shd w:val="clear" w:color="auto" w:fill="FFB9DC"/>
          </w:tcPr>
          <w:p w14:paraId="58ACF296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NAŠ IDENTITET</w:t>
            </w:r>
          </w:p>
        </w:tc>
        <w:tc>
          <w:tcPr>
            <w:tcW w:w="4257" w:type="dxa"/>
            <w:shd w:val="clear" w:color="auto" w:fill="FFE265"/>
          </w:tcPr>
          <w:p w14:paraId="7DE33B8E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PRIJATELJSTVO</w:t>
            </w:r>
          </w:p>
        </w:tc>
      </w:tr>
      <w:tr w:rsidR="008541BF" w14:paraId="74734033" w14:textId="77777777">
        <w:tc>
          <w:tcPr>
            <w:tcW w:w="2051" w:type="dxa"/>
            <w:vMerge/>
            <w:shd w:val="clear" w:color="auto" w:fill="auto"/>
          </w:tcPr>
          <w:p w14:paraId="2C82F0BC" w14:textId="77777777" w:rsidR="008541BF" w:rsidRDefault="008541BF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B7FF"/>
          </w:tcPr>
          <w:p w14:paraId="365A23A1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PRIČA O STRIPU</w:t>
            </w:r>
          </w:p>
        </w:tc>
        <w:tc>
          <w:tcPr>
            <w:tcW w:w="3969" w:type="dxa"/>
            <w:shd w:val="clear" w:color="auto" w:fill="FFB9DC"/>
          </w:tcPr>
          <w:p w14:paraId="3B15AE55" w14:textId="77777777" w:rsidR="008541BF" w:rsidRDefault="008541BF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257" w:type="dxa"/>
            <w:shd w:val="clear" w:color="auto" w:fill="FFE265"/>
          </w:tcPr>
          <w:p w14:paraId="49CDBA5C" w14:textId="77777777" w:rsidR="008541BF" w:rsidRDefault="005323BB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OCJENA USPJEHA</w:t>
            </w:r>
          </w:p>
        </w:tc>
      </w:tr>
      <w:tr w:rsidR="008541BF" w14:paraId="5B837F36" w14:textId="77777777">
        <w:trPr>
          <w:trHeight w:val="2074"/>
        </w:trPr>
        <w:tc>
          <w:tcPr>
            <w:tcW w:w="2051" w:type="dxa"/>
            <w:shd w:val="clear" w:color="auto" w:fill="auto"/>
          </w:tcPr>
          <w:p w14:paraId="0472CA22" w14:textId="77777777" w:rsidR="008541BF" w:rsidRDefault="005323B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 TEME</w:t>
            </w:r>
          </w:p>
          <w:p w14:paraId="42C13984" w14:textId="77777777" w:rsidR="008541BF" w:rsidRDefault="008541BF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09C85B84" w14:textId="77777777" w:rsidR="008541BF" w:rsidRDefault="008541BF">
            <w:pPr>
              <w:spacing w:after="0" w:line="240" w:lineRule="auto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  <w:p w14:paraId="666B9345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Učenik istražuje likovnu i vizualnu umjetnost te suodnos umjetničkih područja (likovno/vizualno, pokret/ples, glazba, književnost, film).</w:t>
            </w:r>
          </w:p>
        </w:tc>
        <w:tc>
          <w:tcPr>
            <w:tcW w:w="3969" w:type="dxa"/>
            <w:shd w:val="clear" w:color="auto" w:fill="FFE5F2"/>
          </w:tcPr>
          <w:p w14:paraId="47FDA05F" w14:textId="77777777" w:rsidR="008541BF" w:rsidRDefault="008541B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FE4256" w14:textId="77777777" w:rsidR="008541BF" w:rsidRDefault="005323BB"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Učenik likovnim i vizualnim izražavanjem istražuje pripadnost skupini, vršnjacima, obitelji, zajednici i kulturnom okružju te važnost prihvaćanja različitosti, međusobnog uvažavanja i tolerancije.</w:t>
            </w:r>
          </w:p>
          <w:p w14:paraId="2043D7AD" w14:textId="77777777" w:rsidR="008541BF" w:rsidRDefault="008541B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FFF1B7"/>
          </w:tcPr>
          <w:p w14:paraId="65B5DA0B" w14:textId="77777777" w:rsidR="008541BF" w:rsidRDefault="008541BF">
            <w:pPr>
              <w:spacing w:after="0" w:line="240" w:lineRule="auto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  <w:p w14:paraId="0C7ABBCE" w14:textId="77777777" w:rsidR="008541BF" w:rsidRDefault="005323BB">
            <w:pPr>
              <w:spacing w:after="0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Učenik istražuje likovno i vizualno oblikovanje kao sastavni dio života pojedinca i zajednice (prisutnost likovnog i vizualnog oblikovanja u svakodnevnom okružju; dizajn, primijenjena umjetnost, vizualne komunikacije, kazalište, spomenici, muzeji, galerije, izložbe, ulična umjetnost).</w:t>
            </w:r>
          </w:p>
        </w:tc>
      </w:tr>
      <w:tr w:rsidR="008541BF" w14:paraId="0D2944C5" w14:textId="77777777">
        <w:tc>
          <w:tcPr>
            <w:tcW w:w="2051" w:type="dxa"/>
            <w:shd w:val="clear" w:color="auto" w:fill="auto"/>
          </w:tcPr>
          <w:p w14:paraId="5EB42F5B" w14:textId="77777777" w:rsidR="008541BF" w:rsidRDefault="005323BB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POVEZANOST S MEĐUPREDMETNIM TEMAMA I DRUGIM PREDMETIMA</w:t>
            </w:r>
          </w:p>
          <w:p w14:paraId="41898FBF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555C7C7C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2082AD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Uporaba komunikacijske i informacijske tehnologije</w:t>
            </w:r>
          </w:p>
          <w:p w14:paraId="72421AAF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Glazbena kultura, Hrvatski jezik</w:t>
            </w:r>
          </w:p>
          <w:p w14:paraId="6D06A4BB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EA8F33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E5F2"/>
          </w:tcPr>
          <w:p w14:paraId="6B845557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ECAE530" w14:textId="77777777" w:rsidR="008541BF" w:rsidRDefault="005323B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Građanski odgoj i obrazovanje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8C74292" w14:textId="77777777" w:rsidR="008541BF" w:rsidRDefault="005323B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Povijest</w:t>
            </w:r>
          </w:p>
          <w:p w14:paraId="6F51B699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FFF1B7"/>
          </w:tcPr>
          <w:p w14:paraId="2CD70A70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0B83218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Poduzetništvo, Učiti kako učiti</w:t>
            </w:r>
          </w:p>
          <w:p w14:paraId="4566A087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541BF" w14:paraId="6454A640" w14:textId="77777777">
        <w:tc>
          <w:tcPr>
            <w:tcW w:w="2051" w:type="dxa"/>
            <w:shd w:val="clear" w:color="auto" w:fill="F2F2F2" w:themeFill="background1" w:themeFillShade="F2"/>
          </w:tcPr>
          <w:p w14:paraId="033FF85C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279D24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A.5.1. Učenik istražuje i interpretira različite sadržaje oblikujući ideje koje izražava služeći se likovnim i vizualnim jezikom.</w:t>
            </w:r>
          </w:p>
          <w:p w14:paraId="32C43F01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2DB1DA70" w14:textId="77777777" w:rsidR="008541BF" w:rsidRDefault="008541B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  <w:p w14:paraId="1B15C2B2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Učenik se u procesu istraživanja i u vlastitom stvaralačkom procesu koristi likovnim jezikom i sljedećim pojmovima: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miješanje boja, krug boja, primarne, sekundarne i tercijarne boje, dvodimenzionalni oblici, ritam na plohi i u vremenu, animirani film, crte po toku, kadar, plan, rakurs, kompozicija. </w:t>
            </w:r>
          </w:p>
        </w:tc>
        <w:tc>
          <w:tcPr>
            <w:tcW w:w="3969" w:type="dxa"/>
            <w:shd w:val="clear" w:color="auto" w:fill="FFE5F2"/>
          </w:tcPr>
          <w:p w14:paraId="2CDAEF7F" w14:textId="77777777" w:rsidR="008541BF" w:rsidRDefault="008541B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  <w:p w14:paraId="6622A3E4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Učenik se u procesu istraživanja i u vlastitom stvaralačkom procesu koristi likovnim jezikom i sljedećim pojmovima: </w:t>
            </w:r>
            <w:r>
              <w:rPr>
                <w:rFonts w:cstheme="minorHAnsi"/>
                <w:sz w:val="20"/>
                <w:szCs w:val="20"/>
              </w:rPr>
              <w:t>miješanje boja, komplementarni kontrast, ritam oblika na plohi, dvodimenzionalni oblici (slobodni i geometrijski likovi), crte prema toku i karakteru, ornament.</w:t>
            </w:r>
          </w:p>
        </w:tc>
        <w:tc>
          <w:tcPr>
            <w:tcW w:w="4257" w:type="dxa"/>
            <w:shd w:val="clear" w:color="auto" w:fill="FFF1B7"/>
          </w:tcPr>
          <w:p w14:paraId="59F649FA" w14:textId="77777777" w:rsidR="008541BF" w:rsidRDefault="008541BF">
            <w:pPr>
              <w:spacing w:after="48" w:line="240" w:lineRule="auto"/>
              <w:textAlignment w:val="baseline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  <w:p w14:paraId="5880E817" w14:textId="77777777" w:rsidR="008541BF" w:rsidRDefault="005323BB">
            <w:pPr>
              <w:spacing w:after="48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Učenik se u procesu istraživanja i u vlastitom stvaralačkom procesu koristi likovnim jezikom i sljedećim pojmovima: </w:t>
            </w:r>
            <w:r>
              <w:rPr>
                <w:rFonts w:cstheme="minorHAnsi"/>
                <w:color w:val="000000"/>
                <w:sz w:val="20"/>
                <w:szCs w:val="20"/>
              </w:rPr>
              <w:t>ritam (na plohi i u prostoru), dvodimenzionalni oblici i trodimenzionalni oblici</w:t>
            </w:r>
            <w:r>
              <w:rPr>
                <w:rFonts w:cstheme="minorHAnsi"/>
                <w:i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spomenik, plakat, piktogrami, vizualna poruka, grafički dizajn, grafički dizajner, novi mediji, umjetnička instalacija, prostorna instalacija, odnos mase i prostora.</w:t>
            </w:r>
          </w:p>
        </w:tc>
      </w:tr>
      <w:tr w:rsidR="008541BF" w14:paraId="458B2AEB" w14:textId="77777777">
        <w:tc>
          <w:tcPr>
            <w:tcW w:w="2051" w:type="dxa"/>
            <w:shd w:val="clear" w:color="auto" w:fill="F2F2F2" w:themeFill="background1" w:themeFillShade="F2"/>
          </w:tcPr>
          <w:p w14:paraId="1E7AD4AC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3D81C7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OŠ LK A.5.2. Učenik demonstrira fine </w:t>
            </w:r>
            <w:r>
              <w:rPr>
                <w:rFonts w:cstheme="minorHAnsi"/>
                <w:sz w:val="20"/>
                <w:szCs w:val="20"/>
              </w:rPr>
              <w:lastRenderedPageBreak/>
              <w:t>motoričke vještine uporabom i variranjem različitih likovnih materijala i postupaka u vlastitome likovnom izražavanju.</w:t>
            </w:r>
          </w:p>
        </w:tc>
        <w:tc>
          <w:tcPr>
            <w:tcW w:w="3609" w:type="dxa"/>
            <w:shd w:val="clear" w:color="auto" w:fill="F3E7FF"/>
          </w:tcPr>
          <w:p w14:paraId="77A8B171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DAC2973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Likovni materijali:</w:t>
            </w:r>
          </w:p>
          <w:p w14:paraId="70BEDBBE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crtački: crni flomaster</w:t>
            </w:r>
          </w:p>
          <w:p w14:paraId="6501065A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 slikarski: tempere, kolaž.</w:t>
            </w:r>
          </w:p>
          <w:p w14:paraId="735D8E1F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Likovni postupci: </w:t>
            </w:r>
          </w:p>
          <w:p w14:paraId="67223CE3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crtanje</w:t>
            </w:r>
          </w:p>
          <w:p w14:paraId="2786B399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slikanje</w:t>
            </w:r>
          </w:p>
          <w:p w14:paraId="75A4B3F8" w14:textId="77777777" w:rsidR="008541BF" w:rsidRDefault="005323B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94" w:hanging="14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digitalna fotografija</w:t>
            </w:r>
          </w:p>
          <w:p w14:paraId="4A99248F" w14:textId="77777777" w:rsidR="008541BF" w:rsidRDefault="005323B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94" w:hanging="14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računalni programi i mobilne aplikacije.</w:t>
            </w:r>
          </w:p>
        </w:tc>
        <w:tc>
          <w:tcPr>
            <w:tcW w:w="3969" w:type="dxa"/>
            <w:shd w:val="clear" w:color="auto" w:fill="FFE5F2"/>
          </w:tcPr>
          <w:p w14:paraId="701C5857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A75EC02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Likovni materijali:</w:t>
            </w:r>
          </w:p>
          <w:p w14:paraId="68EBB981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slikarski: tempera</w:t>
            </w:r>
          </w:p>
          <w:p w14:paraId="36386D38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- kombinirana tehnika: bojice, flomasteri, </w:t>
            </w:r>
          </w:p>
          <w:p w14:paraId="2DC2D1A4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tempere, pasteli, kolaž...</w:t>
            </w:r>
          </w:p>
          <w:p w14:paraId="25F14151" w14:textId="77777777" w:rsidR="008541BF" w:rsidRDefault="005323BB">
            <w:pPr>
              <w:spacing w:after="0" w:line="240" w:lineRule="auto"/>
              <w:ind w:left="18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Likovni postupci: </w:t>
            </w:r>
          </w:p>
          <w:p w14:paraId="336397DE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slikanje</w:t>
            </w:r>
          </w:p>
          <w:p w14:paraId="0EC5F884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crtanje.</w:t>
            </w:r>
          </w:p>
        </w:tc>
        <w:tc>
          <w:tcPr>
            <w:tcW w:w="4257" w:type="dxa"/>
            <w:shd w:val="clear" w:color="auto" w:fill="FFF1B7"/>
          </w:tcPr>
          <w:p w14:paraId="5BDBA3C3" w14:textId="77777777" w:rsidR="008541BF" w:rsidRDefault="008541B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  <w:p w14:paraId="14265871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Likovni materijali: </w:t>
            </w:r>
          </w:p>
          <w:p w14:paraId="1E1BB068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slikarski: kolaž</w:t>
            </w:r>
          </w:p>
          <w:p w14:paraId="274B58F4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 kiparski: materijali iz školskog dvorišta/prirode (lišće, grane, kamenčići, daščice…) špaga, ljepilo, škare.</w:t>
            </w:r>
          </w:p>
          <w:p w14:paraId="10A053F2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Likovni postupci: </w:t>
            </w:r>
          </w:p>
          <w:p w14:paraId="71C13371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slikanje</w:t>
            </w:r>
          </w:p>
          <w:p w14:paraId="1BDF6FA9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građenje</w:t>
            </w:r>
          </w:p>
          <w:p w14:paraId="65CB78BD" w14:textId="77777777" w:rsidR="008541BF" w:rsidRDefault="005323BB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- digitalna fotografija.</w:t>
            </w:r>
          </w:p>
          <w:p w14:paraId="49E3DC67" w14:textId="77777777" w:rsidR="008541BF" w:rsidRDefault="008541BF">
            <w:pPr>
              <w:spacing w:after="48" w:line="240" w:lineRule="auto"/>
              <w:textAlignment w:val="baseline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8541BF" w14:paraId="0E58A1FE" w14:textId="77777777">
        <w:trPr>
          <w:trHeight w:val="1983"/>
        </w:trPr>
        <w:tc>
          <w:tcPr>
            <w:tcW w:w="2051" w:type="dxa"/>
            <w:shd w:val="clear" w:color="auto" w:fill="F2F2F2" w:themeFill="background1" w:themeFillShade="F2"/>
          </w:tcPr>
          <w:p w14:paraId="06FA4880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ABC02C8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A.5.3. Učenik se u vlastitome radu koristi tehničkim i izražajnim mogućnostima novomedijskih tehnologija.</w:t>
            </w:r>
          </w:p>
          <w:p w14:paraId="29C399E9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4FF43EA9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14AA04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digitalnim fotoaparatom (digitalni fotoaparat, pametni telefon, tablet i sl.) bilježi različite sadržaje služeći se znanjem o likovnom jeziku i o ostalim likovnim pojmovima; zabilježene sadržaje interpretira u vlastitom radu. </w:t>
            </w:r>
          </w:p>
        </w:tc>
        <w:tc>
          <w:tcPr>
            <w:tcW w:w="3969" w:type="dxa"/>
            <w:shd w:val="clear" w:color="auto" w:fill="FFE5F2"/>
          </w:tcPr>
          <w:p w14:paraId="7BCB465F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FFF1B7"/>
          </w:tcPr>
          <w:p w14:paraId="4057B26F" w14:textId="77777777" w:rsidR="008541BF" w:rsidRDefault="008541BF">
            <w:pPr>
              <w:spacing w:after="48" w:line="240" w:lineRule="auto"/>
              <w:textAlignment w:val="baseline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  <w:p w14:paraId="7F6512FA" w14:textId="77777777" w:rsidR="008541BF" w:rsidRDefault="005323BB">
            <w:pPr>
              <w:spacing w:after="48" w:line="240" w:lineRule="auto"/>
              <w:textAlignment w:val="baseline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Učenik digitalnim fotoaparatom/telefonom, bilježi/dokumentira prostornu instalaciju i učenike zaustavljene u pozama poznatih skulptura služeći se znanjem o likovnom jeziku. Služi se osnovnim funkcijama programa za obradu fotografije i </w:t>
            </w:r>
            <w:r>
              <w:rPr>
                <w:rFonts w:cstheme="minorHAnsi"/>
                <w:color w:val="000000"/>
                <w:sz w:val="20"/>
                <w:szCs w:val="20"/>
              </w:rPr>
              <w:t>dokumentira likovni zadatak.</w:t>
            </w:r>
          </w:p>
          <w:p w14:paraId="63960C09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541BF" w14:paraId="47E4C826" w14:textId="77777777">
        <w:tc>
          <w:tcPr>
            <w:tcW w:w="2051" w:type="dxa"/>
            <w:shd w:val="clear" w:color="auto" w:fill="D9D9D9" w:themeFill="background1" w:themeFillShade="D9"/>
          </w:tcPr>
          <w:p w14:paraId="794B5640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A38D24E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B.5.1. Učenik analizira likovno i vizualno umjetničko djelo povezujući osobni doživljaj, likovni jezik i tematski sadržaj djela u cjelinu.</w:t>
            </w:r>
          </w:p>
          <w:p w14:paraId="50E8DA52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100C496B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69483E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Učenik uspoređuje načine na koje su umjetnici prikazivali glazbu na svojim slikama. Slušajući glazbene primjere koji su ih inspirirali, pokušava to iskustvo prenijeti u vlastiti rad, izraziti likovno osobni doživljaj glazbe.</w:t>
            </w:r>
          </w:p>
        </w:tc>
        <w:tc>
          <w:tcPr>
            <w:tcW w:w="3969" w:type="dxa"/>
            <w:shd w:val="clear" w:color="auto" w:fill="FFE5F2"/>
          </w:tcPr>
          <w:p w14:paraId="5C05391B" w14:textId="77777777" w:rsidR="008541BF" w:rsidRDefault="008541B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4F6C9EB1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Učenik upoznaje i uspoređuje ornamente narodnih nošnja svijeta i daje prijedlog za novi, suvremeni ornament te povezuje svoj osobni doživljaj s likovnim jezikom kako bi izrazio osobni identitet na zastavi svog razreda.</w:t>
            </w:r>
          </w:p>
        </w:tc>
        <w:tc>
          <w:tcPr>
            <w:tcW w:w="4257" w:type="dxa"/>
            <w:shd w:val="clear" w:color="auto" w:fill="FFF1B7"/>
          </w:tcPr>
          <w:p w14:paraId="1510DCFF" w14:textId="77777777" w:rsidR="008541BF" w:rsidRDefault="008541B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  <w:p w14:paraId="42FADD4E" w14:textId="77777777" w:rsidR="008541BF" w:rsidRDefault="005323BB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Učenik opisuje osobni doživljaj djela: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plakata,  </w:t>
            </w:r>
            <w:r>
              <w:rPr>
                <w:rFonts w:cstheme="minorHAnsi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statua, mobila </w:t>
            </w: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>i povezuje ga s vlastitim osjećajima, iskustvom, mislima i stavovima.</w:t>
            </w:r>
          </w:p>
          <w:p w14:paraId="2D08DBCB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Učenik promatra i opisuje plakate, statue, mobile i spomenike povezujući ih s osobnim doživljajem. </w:t>
            </w:r>
          </w:p>
        </w:tc>
      </w:tr>
      <w:tr w:rsidR="008541BF" w14:paraId="60F07931" w14:textId="77777777">
        <w:tc>
          <w:tcPr>
            <w:tcW w:w="2051" w:type="dxa"/>
            <w:shd w:val="clear" w:color="auto" w:fill="D9D9D9" w:themeFill="background1" w:themeFillShade="D9"/>
          </w:tcPr>
          <w:p w14:paraId="2EDF25A2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1B38ACC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B.5.2. Učenik opisuje i uspoređuje svoj likovni ili vizualni rad i radove drugih učenika te ukazuje na zanimljiva rješenja ili moguća poboljšanja.</w:t>
            </w:r>
          </w:p>
          <w:p w14:paraId="1FE090DF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5228FE9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19F78968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Učenik opisuje svoj uradak, objašnjava kako je u različitim tehnikama izrazio svoj doživljaj glazbe, kako je s pomoću digitalne tehnologije animirao dijelove izrezane iz papira i koliko je bio uspješan u prikazivanju ritma i pokreta. Uspoređuje svoj način prikazivanja glazbe s ostalim radovima ističući najoriginalnija rješenja i moguća poboljšanja. Vrednuje i skupni rad na kreiranju videospota opisujući sve faze rada od početne skice do završnog rješenja.</w:t>
            </w:r>
          </w:p>
        </w:tc>
        <w:tc>
          <w:tcPr>
            <w:tcW w:w="3969" w:type="dxa"/>
            <w:shd w:val="clear" w:color="auto" w:fill="FFE5F2"/>
          </w:tcPr>
          <w:p w14:paraId="485F1141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225C67B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 kreiranju jednog dijela veće cjeline zajedničkog razrednog suvremenog ornamenta uči kako je tolerancija bitna za suživot ljudi u multikulturnom svijetu. Učenik opisuje svoj slikarski i crtački rukopis i izbor boja kojim izražava svoj identitet i uspoređuje ga s rukopisima i izborom boja ostalih učenika na razrednoj zastavi.</w:t>
            </w:r>
          </w:p>
        </w:tc>
        <w:tc>
          <w:tcPr>
            <w:tcW w:w="4257" w:type="dxa"/>
            <w:shd w:val="clear" w:color="auto" w:fill="FFF1B7"/>
          </w:tcPr>
          <w:p w14:paraId="7E3C0451" w14:textId="77777777" w:rsidR="008541BF" w:rsidRDefault="008541BF">
            <w:pPr>
              <w:spacing w:after="48" w:line="240" w:lineRule="auto"/>
              <w:textAlignment w:val="baseline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  <w:p w14:paraId="5F7E9B00" w14:textId="77777777" w:rsidR="008541BF" w:rsidRDefault="005323BB">
            <w:pPr>
              <w:spacing w:after="48" w:line="240" w:lineRule="auto"/>
              <w:textAlignment w:val="baseline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Učenik opisuje i uspoređuje odnos slike i teksta te ritam na svom i tuđem radu. Vrednuje i samovrednuje način prikazivanja teme, originalnost izražene ideje, uloženi trud, dovršenost radova i ukazuje na zanimljiva rješenja i moguća poboljšanja. </w:t>
            </w:r>
          </w:p>
          <w:p w14:paraId="170D3E6C" w14:textId="77777777" w:rsidR="008541BF" w:rsidRDefault="005323BB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>Uspoređuje koliko ritam slike i teksta utječe na čitljivost i opažaj plakata te koji plakati imaju koji ritam.</w:t>
            </w:r>
          </w:p>
          <w:p w14:paraId="72206C87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541BF" w14:paraId="44364134" w14:textId="77777777">
        <w:tc>
          <w:tcPr>
            <w:tcW w:w="2051" w:type="dxa"/>
            <w:shd w:val="clear" w:color="auto" w:fill="BFBFBF" w:themeFill="background1" w:themeFillShade="BF"/>
          </w:tcPr>
          <w:p w14:paraId="04663A46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D6515D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OŠ LK C.5.1. Učenik objašnjava i u </w:t>
            </w:r>
            <w:r>
              <w:rPr>
                <w:rFonts w:cstheme="minorHAnsi"/>
                <w:sz w:val="20"/>
                <w:szCs w:val="20"/>
              </w:rPr>
              <w:lastRenderedPageBreak/>
              <w:t>likovnom ili vizualnom radu interpretira kako je oblikovanje vizualne okoline povezano s aktivnostima i namjenama koje se u njoj odvijaju.</w:t>
            </w:r>
          </w:p>
          <w:p w14:paraId="18FC56FF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23A231EE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E5F2"/>
          </w:tcPr>
          <w:p w14:paraId="20624144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FFF1B7"/>
          </w:tcPr>
          <w:p w14:paraId="746EA451" w14:textId="77777777" w:rsidR="008541BF" w:rsidRDefault="008541BF">
            <w:pPr>
              <w:spacing w:after="48" w:line="240" w:lineRule="auto"/>
              <w:textAlignment w:val="baseline"/>
              <w:rPr>
                <w:rFonts w:cstheme="minorHAnsi"/>
                <w:color w:val="231F20"/>
                <w:sz w:val="20"/>
                <w:szCs w:val="20"/>
                <w:lang w:eastAsia="hr-HR"/>
              </w:rPr>
            </w:pPr>
          </w:p>
          <w:p w14:paraId="53A2B6BA" w14:textId="77777777" w:rsidR="008541BF" w:rsidRDefault="005323BB">
            <w:pPr>
              <w:spacing w:after="48" w:line="240" w:lineRule="auto"/>
              <w:textAlignment w:val="baseline"/>
              <w:rPr>
                <w:rFonts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231F20"/>
                <w:sz w:val="20"/>
                <w:szCs w:val="20"/>
                <w:lang w:eastAsia="hr-HR"/>
              </w:rPr>
              <w:t xml:space="preserve">Likovnim i vizualnim izražavanjem učenik na primjeru plakata uspoređuje različite odnose </w:t>
            </w:r>
            <w:r>
              <w:rPr>
                <w:rFonts w:cstheme="minorHAnsi"/>
                <w:color w:val="231F20"/>
                <w:sz w:val="20"/>
                <w:szCs w:val="20"/>
                <w:lang w:eastAsia="hr-HR"/>
              </w:rPr>
              <w:lastRenderedPageBreak/>
              <w:t>slike i teksta radi postizanja jasnoće poruke i preglednosti sadržaja. Upoznaje se s funkcijom  obrazovnih, kazališnih, filmskih i sl. plakata i mjestima njihova objavljivanja. U svome se radu koristi različitim odnosima slike i teksta radi postizanja jasnoće poruke i preglednosti sadržaja.</w:t>
            </w:r>
          </w:p>
          <w:p w14:paraId="2448EECA" w14:textId="77777777" w:rsidR="008541BF" w:rsidRDefault="008541BF">
            <w:pPr>
              <w:spacing w:after="0" w:line="240" w:lineRule="auto"/>
              <w:rPr>
                <w:rFonts w:cstheme="minorHAnsi"/>
                <w:color w:val="231F20"/>
                <w:sz w:val="20"/>
                <w:szCs w:val="20"/>
                <w:lang w:eastAsia="hr-HR"/>
              </w:rPr>
            </w:pPr>
          </w:p>
          <w:p w14:paraId="1CFD8078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541BF" w14:paraId="44053BA8" w14:textId="77777777">
        <w:tc>
          <w:tcPr>
            <w:tcW w:w="2051" w:type="dxa"/>
            <w:shd w:val="clear" w:color="auto" w:fill="BFBFBF" w:themeFill="background1" w:themeFillShade="BF"/>
          </w:tcPr>
          <w:p w14:paraId="707037E9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C1DE58D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C.5.2. Učenik raspravlja o</w:t>
            </w:r>
          </w:p>
          <w:p w14:paraId="41FC0819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društvenome kontekstu umjetničkoga</w:t>
            </w:r>
          </w:p>
          <w:p w14:paraId="7CCF718F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djela.</w:t>
            </w:r>
          </w:p>
          <w:p w14:paraId="3D4469EB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4A036AA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15DC684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5595769E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1F45BDF" w14:textId="77777777" w:rsidR="008541BF" w:rsidRDefault="005323BB">
            <w:pPr>
              <w:spacing w:after="48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uspoređuje umjetnička djela Kandiskog i Mondriana i uspoređuje ih sa znanjem stečenim u predmetima Glazbena kultura, Hrvatski jezik, Povijest te s glazbom koju oni slušaju. </w:t>
            </w:r>
          </w:p>
          <w:p w14:paraId="767556FF" w14:textId="77777777" w:rsidR="008541BF" w:rsidRDefault="005323BB">
            <w:pPr>
              <w:spacing w:after="48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Upoznaje se sa zanimanjem snimatelj spotova i animator.</w:t>
            </w:r>
          </w:p>
        </w:tc>
        <w:tc>
          <w:tcPr>
            <w:tcW w:w="3969" w:type="dxa"/>
            <w:shd w:val="clear" w:color="auto" w:fill="FFE5F2"/>
          </w:tcPr>
          <w:p w14:paraId="0E975E70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0EB472" w14:textId="77777777" w:rsidR="008541BF" w:rsidRDefault="005323BB">
            <w:pPr>
              <w:spacing w:after="0" w:line="240" w:lineRule="auto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Učenik uspoređuje i interpretira djela kulturne i tradicijske baštine različitih krajeva i kultura te nalazi poveznice s društvenim kontekstom u kojem su nastala (način života, običaji).</w:t>
            </w:r>
          </w:p>
          <w:p w14:paraId="2F2D5760" w14:textId="77777777" w:rsidR="008541BF" w:rsidRDefault="005323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uspoređuje djela australskih Aboridžina  i tibetanske mandale i nalazi poveznice s društvenim kontekstom u kojem su nastala. </w:t>
            </w:r>
          </w:p>
          <w:p w14:paraId="797DCF2B" w14:textId="77777777" w:rsidR="008541BF" w:rsidRDefault="005323BB">
            <w:pPr>
              <w:spacing w:after="0" w:line="240" w:lineRule="auto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Uspoređuje način oblačenja i frizure repera i hipstera i raspravlja o stilovima, ukusima i osobnom vizualnom identitetu - imidžu.</w:t>
            </w: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</w:p>
          <w:p w14:paraId="6A81A7E5" w14:textId="77777777" w:rsidR="008541BF" w:rsidRDefault="005323BB">
            <w:pPr>
              <w:spacing w:after="0" w:line="240" w:lineRule="auto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 xml:space="preserve">Upoznaje se sa zanimanjem frizer i modni kreator. </w:t>
            </w:r>
          </w:p>
          <w:p w14:paraId="0B12DF06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FFF1B7"/>
          </w:tcPr>
          <w:p w14:paraId="6E02B30E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9C2408" w14:textId="77777777" w:rsidR="008541BF" w:rsidRDefault="005323BB">
            <w:pPr>
              <w:spacing w:after="48" w:line="240" w:lineRule="auto"/>
              <w:textAlignment w:val="baseline"/>
              <w:rPr>
                <w:rFonts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231F20"/>
                <w:sz w:val="20"/>
                <w:szCs w:val="20"/>
                <w:lang w:eastAsia="hr-HR"/>
              </w:rPr>
              <w:t>Učenik uspoređuje umjetnička djela (plakate, spomenike i mobile) povezujući ih sa znanjima stečenim na drugim nastavnim predmetima te iskustvima iz svakodnevnog života (uzimajući u obzir različite društvene čimbenike).</w:t>
            </w:r>
          </w:p>
          <w:p w14:paraId="191F422A" w14:textId="77777777" w:rsidR="008541BF" w:rsidRDefault="005323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Otkriva značaj spomenika, koje je spomenike posjetio/upoznao. Daje svoj prijedlog plakata i spomenika prijateljstvu.</w:t>
            </w:r>
          </w:p>
          <w:p w14:paraId="5F3A1774" w14:textId="77777777" w:rsidR="008541BF" w:rsidRDefault="005323BB">
            <w:pPr>
              <w:spacing w:after="48" w:line="240" w:lineRule="auto"/>
              <w:textAlignment w:val="baseline"/>
              <w:rPr>
                <w:rFonts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231F20"/>
                <w:sz w:val="20"/>
                <w:szCs w:val="20"/>
                <w:lang w:eastAsia="hr-HR"/>
              </w:rPr>
              <w:t>Upoznaje se sa zanimanjem grafičkog dizajnera.</w:t>
            </w:r>
          </w:p>
          <w:p w14:paraId="52A2A0F2" w14:textId="77777777" w:rsidR="008541BF" w:rsidRDefault="008541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7CE6A69" w14:textId="77777777" w:rsidR="008541BF" w:rsidRDefault="008541BF">
      <w:pPr>
        <w:rPr>
          <w:rFonts w:cstheme="minorHAnsi"/>
        </w:rPr>
      </w:pPr>
    </w:p>
    <w:p w14:paraId="64D4F178" w14:textId="77777777" w:rsidR="008541BF" w:rsidRDefault="008541BF">
      <w:pPr>
        <w:rPr>
          <w:rFonts w:cstheme="minorHAnsi"/>
        </w:rPr>
      </w:pPr>
    </w:p>
    <w:p w14:paraId="584072B1" w14:textId="77777777" w:rsidR="008541BF" w:rsidRDefault="008541BF"/>
    <w:sectPr w:rsidR="008541BF">
      <w:pgSz w:w="16838" w:h="11906" w:orient="landscape"/>
      <w:pgMar w:top="993" w:right="1417" w:bottom="709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6956"/>
    <w:multiLevelType w:val="multilevel"/>
    <w:tmpl w:val="A8985A4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000800"/>
    <w:multiLevelType w:val="multilevel"/>
    <w:tmpl w:val="1986949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E945A7A"/>
    <w:multiLevelType w:val="multilevel"/>
    <w:tmpl w:val="6AA84E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28487424">
    <w:abstractNumId w:val="1"/>
  </w:num>
  <w:num w:numId="2" w16cid:durableId="1732843147">
    <w:abstractNumId w:val="0"/>
  </w:num>
  <w:num w:numId="3" w16cid:durableId="924917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BF"/>
    <w:rsid w:val="003055DE"/>
    <w:rsid w:val="0047236D"/>
    <w:rsid w:val="005323BB"/>
    <w:rsid w:val="005A6E59"/>
    <w:rsid w:val="00674BB8"/>
    <w:rsid w:val="008541BF"/>
    <w:rsid w:val="00A04586"/>
    <w:rsid w:val="00A92571"/>
    <w:rsid w:val="00F0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8B4D"/>
  <w15:docId w15:val="{93078C5C-0E2B-49AA-AC43-72A6F917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C79CD"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Calibri"/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alibri"/>
      <w:sz w:val="2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AC79CD"/>
    <w:pPr>
      <w:ind w:left="720"/>
      <w:contextualSpacing/>
    </w:pPr>
  </w:style>
  <w:style w:type="table" w:styleId="Reetkatablice">
    <w:name w:val="Table Grid"/>
    <w:basedOn w:val="Obinatablica"/>
    <w:uiPriority w:val="39"/>
    <w:rsid w:val="00AC7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2287</Words>
  <Characters>13042</Characters>
  <Application>Microsoft Office Word</Application>
  <DocSecurity>0</DocSecurity>
  <Lines>108</Lines>
  <Paragraphs>30</Paragraphs>
  <ScaleCrop>false</ScaleCrop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Veljko Posavec</cp:lastModifiedBy>
  <cp:revision>12</cp:revision>
  <dcterms:created xsi:type="dcterms:W3CDTF">2019-09-04T19:31:00Z</dcterms:created>
  <dcterms:modified xsi:type="dcterms:W3CDTF">2025-08-27T08:26:00Z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