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F4BC1" w14:textId="74A61710" w:rsidR="00451BE2" w:rsidRDefault="00C00DAA">
      <w:r>
        <w:t>OSNOVNA ŠKOLA NEDELIŠĆE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 w:rsidR="00035C02">
        <w:t xml:space="preserve">                  </w:t>
      </w:r>
      <w:r>
        <w:t>Šk. god: 202</w:t>
      </w:r>
      <w:r w:rsidR="00035C02">
        <w:t>6</w:t>
      </w:r>
      <w:r>
        <w:t>./202</w:t>
      </w:r>
      <w:r w:rsidR="00035C02">
        <w:t>7</w:t>
      </w:r>
      <w:r>
        <w:t>.</w:t>
      </w:r>
      <w:r>
        <w:tab/>
      </w:r>
    </w:p>
    <w:p w14:paraId="7D19E58E" w14:textId="77777777" w:rsidR="00451BE2" w:rsidRDefault="00451BE2"/>
    <w:p w14:paraId="65886C80" w14:textId="77777777" w:rsidR="00451BE2" w:rsidRDefault="00451BE2"/>
    <w:p w14:paraId="3DB752BA" w14:textId="33C9F067" w:rsidR="00451BE2" w:rsidRDefault="00C00DAA">
      <w:r>
        <w:t>Predmet: LIKOVNA KULTURA</w:t>
      </w:r>
      <w:r>
        <w:tab/>
      </w:r>
      <w:r>
        <w:tab/>
        <w:t xml:space="preserve">          Učitelj: Veljko Posavec, mag. art.</w:t>
      </w:r>
      <w:r>
        <w:tab/>
        <w:t xml:space="preserve">                     Razred: 6. a, b, c</w:t>
      </w:r>
      <w:r w:rsidR="00035C02">
        <w:t>, d</w:t>
      </w:r>
    </w:p>
    <w:p w14:paraId="3CED7672" w14:textId="77777777" w:rsidR="00451BE2" w:rsidRDefault="00451BE2"/>
    <w:p w14:paraId="7CE5DB30" w14:textId="77777777" w:rsidR="00451BE2" w:rsidRDefault="00451BE2"/>
    <w:p w14:paraId="1916B03C" w14:textId="77777777" w:rsidR="00451BE2" w:rsidRDefault="00C00DAA">
      <w:pPr>
        <w:rPr>
          <w:b/>
        </w:rPr>
      </w:pPr>
      <w:r>
        <w:rPr>
          <w:b/>
        </w:rPr>
        <w:t>PLAN, KRITERIJI I ELEMENTI VREDNOVANJA UČENIKA</w:t>
      </w:r>
      <w:r>
        <w:tab/>
      </w:r>
      <w:r>
        <w:tab/>
      </w:r>
    </w:p>
    <w:tbl>
      <w:tblPr>
        <w:tblpPr w:leftFromText="180" w:rightFromText="180" w:vertAnchor="text" w:horzAnchor="margin" w:tblpXSpec="center" w:tblpY="164"/>
        <w:tblW w:w="10838" w:type="dxa"/>
        <w:jc w:val="center"/>
        <w:tblLook w:val="01E0" w:firstRow="1" w:lastRow="1" w:firstColumn="1" w:lastColumn="1" w:noHBand="0" w:noVBand="0"/>
      </w:tblPr>
      <w:tblGrid>
        <w:gridCol w:w="2609"/>
        <w:gridCol w:w="2618"/>
        <w:gridCol w:w="2057"/>
        <w:gridCol w:w="3554"/>
      </w:tblGrid>
      <w:tr w:rsidR="00451BE2" w14:paraId="044B2054" w14:textId="77777777" w:rsidTr="00035C02">
        <w:trPr>
          <w:trHeight w:val="280"/>
          <w:jc w:val="center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3A193" w14:textId="77777777" w:rsidR="00451BE2" w:rsidRDefault="00451BE2">
            <w:pPr>
              <w:jc w:val="center"/>
            </w:pPr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A4B95" w14:textId="77777777" w:rsidR="00451BE2" w:rsidRDefault="00C00DAA">
            <w:pPr>
              <w:jc w:val="center"/>
            </w:pPr>
            <w:r>
              <w:t>Sadržaj/oblik</w:t>
            </w:r>
          </w:p>
        </w:tc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28266" w14:textId="77777777" w:rsidR="00451BE2" w:rsidRDefault="00C00DAA">
            <w:pPr>
              <w:jc w:val="center"/>
            </w:pPr>
            <w:r>
              <w:t>Broj provjera/radova</w:t>
            </w:r>
          </w:p>
          <w:p w14:paraId="5E5152DA" w14:textId="77777777" w:rsidR="00451BE2" w:rsidRDefault="00C00DAA">
            <w:pPr>
              <w:jc w:val="center"/>
            </w:pPr>
            <w:r>
              <w:t>(polugodišnje)</w:t>
            </w:r>
          </w:p>
        </w:tc>
        <w:tc>
          <w:tcPr>
            <w:tcW w:w="3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46031" w14:textId="77777777" w:rsidR="00451BE2" w:rsidRDefault="00C00DAA">
            <w:pPr>
              <w:jc w:val="center"/>
            </w:pPr>
            <w:r>
              <w:t>Plan termina</w:t>
            </w:r>
          </w:p>
        </w:tc>
      </w:tr>
      <w:tr w:rsidR="00451BE2" w14:paraId="0E36AABD" w14:textId="77777777" w:rsidTr="00035C02">
        <w:trPr>
          <w:trHeight w:val="280"/>
          <w:jc w:val="center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3F8FA" w14:textId="77777777" w:rsidR="00451BE2" w:rsidRDefault="00451BE2">
            <w:pPr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36D14" w14:textId="77777777" w:rsidR="00451BE2" w:rsidRDefault="00451BE2">
            <w:pPr>
              <w:jc w:val="center"/>
              <w:rPr>
                <w:b/>
              </w:rPr>
            </w:pPr>
          </w:p>
        </w:tc>
        <w:tc>
          <w:tcPr>
            <w:tcW w:w="2057" w:type="dxa"/>
            <w:vMerge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C8570" w14:textId="77777777" w:rsidR="00451BE2" w:rsidRDefault="00451BE2">
            <w:pPr>
              <w:jc w:val="center"/>
              <w:rPr>
                <w:b/>
              </w:rPr>
            </w:pPr>
          </w:p>
        </w:tc>
        <w:tc>
          <w:tcPr>
            <w:tcW w:w="3554" w:type="dxa"/>
            <w:vMerge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7E630" w14:textId="77777777" w:rsidR="00451BE2" w:rsidRDefault="00451BE2">
            <w:pPr>
              <w:jc w:val="center"/>
              <w:rPr>
                <w:b/>
              </w:rPr>
            </w:pPr>
          </w:p>
        </w:tc>
      </w:tr>
      <w:tr w:rsidR="00451BE2" w14:paraId="38CFC4E2" w14:textId="77777777" w:rsidTr="00035C02">
        <w:trPr>
          <w:jc w:val="center"/>
        </w:trPr>
        <w:tc>
          <w:tcPr>
            <w:tcW w:w="2609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0CC55" w14:textId="77777777" w:rsidR="00451BE2" w:rsidRDefault="00451BE2">
            <w:pPr>
              <w:jc w:val="center"/>
            </w:pPr>
          </w:p>
        </w:tc>
        <w:tc>
          <w:tcPr>
            <w:tcW w:w="2618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BB124" w14:textId="77777777" w:rsidR="00451BE2" w:rsidRDefault="00451BE2">
            <w:pPr>
              <w:jc w:val="center"/>
            </w:pPr>
          </w:p>
        </w:tc>
        <w:tc>
          <w:tcPr>
            <w:tcW w:w="2057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7B13B" w14:textId="77777777" w:rsidR="00451BE2" w:rsidRDefault="00451BE2">
            <w:pPr>
              <w:jc w:val="center"/>
            </w:pPr>
          </w:p>
        </w:tc>
        <w:tc>
          <w:tcPr>
            <w:tcW w:w="3554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707B7" w14:textId="77777777" w:rsidR="00451BE2" w:rsidRDefault="00451BE2"/>
        </w:tc>
      </w:tr>
      <w:tr w:rsidR="00035C02" w14:paraId="38E59373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0DDEF" w14:textId="77777777" w:rsidR="00035C02" w:rsidRDefault="00035C02" w:rsidP="00035C02">
            <w:pPr>
              <w:rPr>
                <w:b/>
              </w:rPr>
            </w:pPr>
            <w:r>
              <w:rPr>
                <w:b/>
              </w:rPr>
              <w:t>Elementi vrednovanja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C669" w14:textId="77777777" w:rsidR="00035C02" w:rsidRPr="00035C02" w:rsidRDefault="00035C02" w:rsidP="00035C02">
            <w:r w:rsidRPr="00035C02">
              <w:rPr>
                <w:rFonts w:eastAsia="Calibri"/>
                <w:lang w:val="en-US"/>
              </w:rPr>
              <w:t>STVARALAŠTVO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E608C" w14:textId="6C3ABC29" w:rsidR="00035C02" w:rsidRDefault="00035C02" w:rsidP="00035C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5 - 7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A8964" w14:textId="5EAF9467" w:rsidR="00035C02" w:rsidRDefault="00035C02" w:rsidP="00035C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tijekom godine</w:t>
            </w:r>
          </w:p>
        </w:tc>
      </w:tr>
      <w:tr w:rsidR="00035C02" w14:paraId="68F54473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67F9D" w14:textId="77777777" w:rsidR="00035C02" w:rsidRDefault="00035C02" w:rsidP="00035C02"/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A85E6" w14:textId="77777777" w:rsidR="00035C02" w:rsidRPr="00035C02" w:rsidRDefault="00035C02" w:rsidP="00035C02">
            <w:r w:rsidRPr="00035C02">
              <w:rPr>
                <w:rFonts w:eastAsia="Calibri"/>
                <w:lang w:val="en-US"/>
              </w:rPr>
              <w:t>PRODUKTIVNOST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F968E" w14:textId="65CD7223" w:rsidR="00035C02" w:rsidRDefault="00035C02" w:rsidP="00035C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- 6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FA2CC" w14:textId="31DC9200" w:rsidR="00035C02" w:rsidRDefault="00035C02" w:rsidP="00035C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tijekom godine</w:t>
            </w:r>
          </w:p>
        </w:tc>
      </w:tr>
      <w:tr w:rsidR="00035C02" w14:paraId="3DF8F0D7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FCF8A" w14:textId="77777777" w:rsidR="00035C02" w:rsidRDefault="00035C02" w:rsidP="00035C02"/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D363E" w14:textId="77777777" w:rsidR="00035C02" w:rsidRPr="00035C02" w:rsidRDefault="00035C02" w:rsidP="00035C02">
            <w:pPr>
              <w:rPr>
                <w:rFonts w:eastAsia="Calibri"/>
                <w:lang w:val="en-US"/>
              </w:rPr>
            </w:pPr>
            <w:r w:rsidRPr="00035C02">
              <w:rPr>
                <w:rFonts w:eastAsia="Calibri"/>
                <w:lang w:val="en-US"/>
              </w:rPr>
              <w:t>KRITIČKO MIŠLJENJE I KONTEKST</w:t>
            </w:r>
          </w:p>
          <w:p w14:paraId="24D999DB" w14:textId="36946262" w:rsidR="00035C02" w:rsidRPr="00035C02" w:rsidRDefault="00035C02" w:rsidP="00035C02">
            <w:r w:rsidRPr="00035C02">
              <w:rPr>
                <w:rFonts w:eastAsia="Calibri"/>
                <w:lang w:val="en-US"/>
              </w:rPr>
              <w:t>( PROVJERA ZNANJA)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02D4A" w14:textId="7FC2D17F" w:rsidR="00035C02" w:rsidRDefault="00035C02" w:rsidP="00035C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</w:rPr>
              <w:t>- 2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91AEF" w14:textId="77777777" w:rsidR="00035C02" w:rsidRDefault="00035C02" w:rsidP="00035C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studeni/ prosinac</w:t>
            </w:r>
          </w:p>
          <w:p w14:paraId="7B065BB4" w14:textId="09BAE705" w:rsidR="00035C02" w:rsidRDefault="00035C02" w:rsidP="00035C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travanj / svibanj</w:t>
            </w:r>
          </w:p>
        </w:tc>
      </w:tr>
      <w:tr w:rsidR="00451BE2" w14:paraId="4F32F3F0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C4A0A" w14:textId="77777777" w:rsidR="00451BE2" w:rsidRDefault="00C00DAA">
            <w:pPr>
              <w:rPr>
                <w:b/>
              </w:rPr>
            </w:pPr>
            <w:r>
              <w:rPr>
                <w:b/>
              </w:rPr>
              <w:t>Oblici vrednovanja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1249F" w14:textId="77777777" w:rsidR="00451BE2" w:rsidRDefault="00C00DAA">
            <w:pPr>
              <w:rPr>
                <w:rFonts w:eastAsia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16"/>
                <w:szCs w:val="16"/>
                <w:lang w:val="en-US"/>
              </w:rPr>
              <w:t>VREDNOVANJE NAUČENOGA</w:t>
            </w:r>
          </w:p>
          <w:p w14:paraId="1716AA13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Praćenje rada učenika i diskusije, likovni rad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76B39" w14:textId="77777777" w:rsidR="00451BE2" w:rsidRDefault="00451B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95F1E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tijekom godine</w:t>
            </w:r>
          </w:p>
        </w:tc>
      </w:tr>
      <w:tr w:rsidR="00451BE2" w14:paraId="05EC1224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529B5" w14:textId="77777777" w:rsidR="00451BE2" w:rsidRDefault="00451BE2"/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DF7B1" w14:textId="77777777" w:rsidR="00451BE2" w:rsidRDefault="00C00DAA">
            <w:pP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16"/>
                <w:szCs w:val="16"/>
                <w:lang w:val="en-US"/>
              </w:rPr>
              <w:t>VREDNOVANJE KAO UČENJE</w:t>
            </w: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 </w:t>
            </w:r>
          </w:p>
          <w:p w14:paraId="1C7433B8" w14:textId="77777777" w:rsidR="00451BE2" w:rsidRDefault="00C00DAA">
            <w:pPr>
              <w:widowControl w:val="0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Razgovor s učenicima tijekom rada </w:t>
            </w:r>
          </w:p>
          <w:p w14:paraId="30F0DB55" w14:textId="77777777" w:rsidR="00451BE2" w:rsidRDefault="00C00DAA">
            <w:pPr>
              <w:widowControl w:val="0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Vršnjačko vrednovanje - ljestvica stavova za originalnost izvedbe </w:t>
            </w:r>
          </w:p>
          <w:p w14:paraId="231B1C47" w14:textId="77777777" w:rsidR="00451BE2" w:rsidRDefault="00C00DAA">
            <w:pPr>
              <w:widowControl w:val="0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Poticanje učenika u skupinama ili parovima na međusobne korekcije u radu </w:t>
            </w:r>
          </w:p>
          <w:p w14:paraId="6218A5CF" w14:textId="77777777" w:rsidR="00451BE2" w:rsidRDefault="00C00DAA">
            <w:pPr>
              <w:widowControl w:val="0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Samovrednovanje pomoću rubrike za uspješnost rada </w:t>
            </w:r>
          </w:p>
          <w:p w14:paraId="669DE41E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Završna aktivnost Prezentacija projekta 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3EA5" w14:textId="77777777" w:rsidR="00451BE2" w:rsidRDefault="00451B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1216C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tijekom godine</w:t>
            </w:r>
          </w:p>
        </w:tc>
      </w:tr>
      <w:tr w:rsidR="00451BE2" w14:paraId="0F42FB32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0A3C1" w14:textId="77777777" w:rsidR="00451BE2" w:rsidRDefault="00451BE2"/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6F12F" w14:textId="77777777" w:rsidR="00451BE2" w:rsidRDefault="00C00DAA">
            <w:pP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16"/>
                <w:szCs w:val="16"/>
                <w:lang w:val="en-US"/>
              </w:rPr>
              <w:t>VREDNOVANJE ZA UČENJE</w:t>
            </w: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 </w:t>
            </w:r>
          </w:p>
          <w:p w14:paraId="512FA29E" w14:textId="77777777" w:rsidR="00451BE2" w:rsidRDefault="00C00DAA">
            <w:pP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Prezentacija i usporedba radova i procesa </w:t>
            </w:r>
          </w:p>
          <w:p w14:paraId="2B7E5BB2" w14:textId="77777777" w:rsidR="00451BE2" w:rsidRDefault="00C00DAA">
            <w:pP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Izlazna kartica</w:t>
            </w:r>
          </w:p>
          <w:p w14:paraId="29907C67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Razgovor s učenicima tijekom rada; postavljanje refleksivnih pitanja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152DC" w14:textId="77777777" w:rsidR="00451BE2" w:rsidRDefault="00451B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49AC9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tijekom godine</w:t>
            </w:r>
          </w:p>
        </w:tc>
      </w:tr>
      <w:tr w:rsidR="00451BE2" w14:paraId="143846F4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B6F7A" w14:textId="77777777" w:rsidR="00451BE2" w:rsidRDefault="00C00DAA">
            <w:pPr>
              <w:rPr>
                <w:b/>
              </w:rPr>
            </w:pPr>
            <w:r>
              <w:rPr>
                <w:b/>
              </w:rPr>
              <w:t>Kriteriji ocjenjivanja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06BA5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poznavanje i razumijevanje nastavnog gradiva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E67FF" w14:textId="77777777" w:rsidR="00451BE2" w:rsidRDefault="00451BE2"/>
        </w:tc>
      </w:tr>
      <w:tr w:rsidR="00451BE2" w14:paraId="51F175B5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6C3A6" w14:textId="77777777" w:rsidR="00451BE2" w:rsidRDefault="00451BE2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C9C4E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sposobnost analize i interpretacije kako gradiva tako i umjetničkog djela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556D8" w14:textId="77777777" w:rsidR="00451BE2" w:rsidRDefault="00451BE2"/>
        </w:tc>
      </w:tr>
      <w:tr w:rsidR="00451BE2" w14:paraId="5168F33E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D8768" w14:textId="77777777" w:rsidR="00451BE2" w:rsidRDefault="00451BE2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074C6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razvijanje i iskazivanje kritičkog mišljenja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CC186" w14:textId="77777777" w:rsidR="00451BE2" w:rsidRDefault="00451BE2"/>
        </w:tc>
      </w:tr>
      <w:tr w:rsidR="00451BE2" w14:paraId="2248A5BA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868E4" w14:textId="77777777" w:rsidR="00451BE2" w:rsidRDefault="00451BE2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CC4B9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sposobnost samostalne </w:t>
            </w:r>
            <w:r>
              <w:rPr>
                <w:bCs/>
                <w:sz w:val="16"/>
                <w:szCs w:val="16"/>
              </w:rPr>
              <w:t>interpretacije</w:t>
            </w:r>
            <w:r>
              <w:rPr>
                <w:sz w:val="16"/>
                <w:szCs w:val="16"/>
              </w:rPr>
              <w:t xml:space="preserve"> sadržaja 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3DB81" w14:textId="77777777" w:rsidR="00451BE2" w:rsidRDefault="00451BE2"/>
        </w:tc>
      </w:tr>
      <w:tr w:rsidR="00451BE2" w14:paraId="097D6493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A9D72" w14:textId="77777777" w:rsidR="00451BE2" w:rsidRDefault="00451BE2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0631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sposobnost stvaralačke primjene sadržaja, usvojenih vještina i navika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54F3C" w14:textId="77777777" w:rsidR="00451BE2" w:rsidRDefault="00451BE2"/>
        </w:tc>
      </w:tr>
      <w:tr w:rsidR="00451BE2" w14:paraId="59F73E77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82297" w14:textId="77777777" w:rsidR="00451BE2" w:rsidRDefault="00451BE2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B464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izražavanje svoje ideje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C3E19" w14:textId="77777777" w:rsidR="00451BE2" w:rsidRDefault="00451BE2"/>
        </w:tc>
      </w:tr>
      <w:tr w:rsidR="00451BE2" w14:paraId="5A8D6F88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43EF5" w14:textId="77777777" w:rsidR="00451BE2" w:rsidRDefault="00451BE2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03423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klasificiranje različitih odnosa plohe, volumena, mase i prostora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D1BBA" w14:textId="77777777" w:rsidR="00451BE2" w:rsidRDefault="00451BE2"/>
        </w:tc>
      </w:tr>
      <w:tr w:rsidR="00451BE2" w14:paraId="00CE7CCA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CA0C0" w14:textId="77777777" w:rsidR="00451BE2" w:rsidRDefault="00451BE2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FD89E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korištenje različitih postupaka izvedbe 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5EA68" w14:textId="77777777" w:rsidR="00451BE2" w:rsidRDefault="00451BE2"/>
        </w:tc>
      </w:tr>
      <w:tr w:rsidR="00451BE2" w14:paraId="214CA0C0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5FF2B" w14:textId="77777777" w:rsidR="00451BE2" w:rsidRDefault="00451BE2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C76C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korištenje/stvaranje slobodne asocijacije za crtanje/slikanje/oblikovanje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1656C" w14:textId="77777777" w:rsidR="00451BE2" w:rsidRDefault="00451BE2"/>
        </w:tc>
      </w:tr>
      <w:tr w:rsidR="00451BE2" w14:paraId="0259827E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FA84A" w14:textId="77777777" w:rsidR="00451BE2" w:rsidRDefault="00451BE2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7DDC0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stvaranje slobodne asocijacije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2D16F" w14:textId="77777777" w:rsidR="00451BE2" w:rsidRDefault="00451BE2"/>
        </w:tc>
      </w:tr>
      <w:tr w:rsidR="00451BE2" w14:paraId="72B1E300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FD638" w14:textId="77777777" w:rsidR="00451BE2" w:rsidRDefault="00451BE2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9EFE6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opisvanje povezanost likovnog jezika i teme u radovima učenika i umjetničkom djelu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514F6" w14:textId="77777777" w:rsidR="00451BE2" w:rsidRDefault="00451BE2"/>
        </w:tc>
      </w:tr>
      <w:tr w:rsidR="00451BE2" w14:paraId="6A2B65AC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E7BB3" w14:textId="77777777" w:rsidR="00451BE2" w:rsidRDefault="00451BE2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C4FE1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individualan rad i rad u paru/skupini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13A02" w14:textId="77777777" w:rsidR="00451BE2" w:rsidRDefault="00451BE2"/>
        </w:tc>
      </w:tr>
      <w:tr w:rsidR="00451BE2" w14:paraId="3D86987E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85692" w14:textId="77777777" w:rsidR="00451BE2" w:rsidRDefault="00451BE2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DE5C5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samovrednovanje i međuvršnjačko vrednovanje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4A263" w14:textId="77777777" w:rsidR="00451BE2" w:rsidRDefault="00451BE2"/>
        </w:tc>
      </w:tr>
      <w:tr w:rsidR="00451BE2" w14:paraId="74B27444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6F94DC28" w14:textId="77777777" w:rsidR="00451BE2" w:rsidRDefault="00451BE2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3CCEE830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usvojenost ključnih likovnih pojmova, kompozicijskih elemenata i likovnih  </w:t>
            </w:r>
          </w:p>
          <w:p w14:paraId="68AE4470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tehnika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00847613" w14:textId="77777777" w:rsidR="00451BE2" w:rsidRDefault="00451BE2"/>
        </w:tc>
      </w:tr>
      <w:tr w:rsidR="00451BE2" w14:paraId="04B7CEA2" w14:textId="77777777" w:rsidTr="00035C02">
        <w:trPr>
          <w:jc w:val="center"/>
        </w:trPr>
        <w:tc>
          <w:tcPr>
            <w:tcW w:w="26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34BD6" w14:textId="77777777" w:rsidR="00451BE2" w:rsidRDefault="00C00DAA">
            <w:pPr>
              <w:rPr>
                <w:b/>
              </w:rPr>
            </w:pPr>
            <w:r>
              <w:rPr>
                <w:b/>
              </w:rPr>
              <w:t>Kriteriji zaključivanja</w:t>
            </w:r>
          </w:p>
        </w:tc>
        <w:tc>
          <w:tcPr>
            <w:tcW w:w="467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15524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izraz cjelogodišnjeg rada </w:t>
            </w:r>
          </w:p>
        </w:tc>
        <w:tc>
          <w:tcPr>
            <w:tcW w:w="355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C1E6A" w14:textId="77777777" w:rsidR="00451BE2" w:rsidRDefault="00451BE2"/>
        </w:tc>
      </w:tr>
      <w:tr w:rsidR="00451BE2" w14:paraId="001B7BD8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ED5BA" w14:textId="77777777" w:rsidR="00451BE2" w:rsidRDefault="00451BE2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9EEE1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uvaženi svi oblici praćenja i ocjenjivanja 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DEAF4" w14:textId="77777777" w:rsidR="00451BE2" w:rsidRDefault="00451BE2"/>
        </w:tc>
      </w:tr>
      <w:tr w:rsidR="00451BE2" w14:paraId="6531B9ED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AC1D8" w14:textId="77777777" w:rsidR="00451BE2" w:rsidRDefault="00451BE2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B5409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izraz cjelokupnih odgojno/obrazovnih postignuća 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3B9F5" w14:textId="77777777" w:rsidR="00451BE2" w:rsidRDefault="00451BE2"/>
        </w:tc>
      </w:tr>
      <w:tr w:rsidR="00451BE2" w14:paraId="0DAAF860" w14:textId="77777777" w:rsidTr="00035C02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6B5B4" w14:textId="77777777" w:rsidR="00451BE2" w:rsidRDefault="00451BE2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596DA" w14:textId="77777777" w:rsidR="00451BE2" w:rsidRDefault="00C00D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ravnopravan tretman različitih metoda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90894" w14:textId="77777777" w:rsidR="00451BE2" w:rsidRDefault="00451BE2"/>
        </w:tc>
      </w:tr>
    </w:tbl>
    <w:p w14:paraId="73072FD9" w14:textId="77777777" w:rsidR="00451BE2" w:rsidRDefault="00451BE2"/>
    <w:p w14:paraId="75C381C7" w14:textId="77777777" w:rsidR="00451BE2" w:rsidRDefault="00451BE2"/>
    <w:p w14:paraId="6856A980" w14:textId="77777777" w:rsidR="00451BE2" w:rsidRDefault="00451BE2"/>
    <w:p w14:paraId="733C5D59" w14:textId="77777777" w:rsidR="00035C02" w:rsidRDefault="00C00DAA">
      <w:r>
        <w:t>U Nedelišću,</w:t>
      </w:r>
      <w:r>
        <w:tab/>
      </w:r>
      <w:r w:rsidR="00035C02">
        <w:t>1</w:t>
      </w:r>
      <w:r>
        <w:t>. rujna 20</w:t>
      </w:r>
      <w:r w:rsidR="00094D11">
        <w:t>2</w:t>
      </w:r>
      <w:r w:rsidR="00035C02">
        <w:t>6</w:t>
      </w:r>
      <w:r>
        <w:t>.</w:t>
      </w:r>
      <w:r>
        <w:tab/>
      </w:r>
      <w:r>
        <w:tab/>
      </w:r>
      <w:r>
        <w:tab/>
      </w:r>
      <w:r w:rsidR="00035C02">
        <w:t xml:space="preserve">   </w:t>
      </w:r>
    </w:p>
    <w:p w14:paraId="5FB1773A" w14:textId="774A2A0E" w:rsidR="00451BE2" w:rsidRDefault="00C00DAA">
      <w:r>
        <w:t>Učitelj:</w:t>
      </w:r>
      <w:r>
        <w:tab/>
        <w:t>Veljko Posavec, mag. art.</w:t>
      </w:r>
    </w:p>
    <w:sectPr w:rsidR="00451BE2">
      <w:pgSz w:w="12240" w:h="15840"/>
      <w:pgMar w:top="879" w:right="539" w:bottom="748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ans-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BE2"/>
    <w:rsid w:val="00035C02"/>
    <w:rsid w:val="00094D11"/>
    <w:rsid w:val="00451BE2"/>
    <w:rsid w:val="006F383B"/>
    <w:rsid w:val="00A94226"/>
    <w:rsid w:val="00C00DAA"/>
    <w:rsid w:val="00C21F1F"/>
    <w:rsid w:val="00F7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3AC1"/>
  <w15:docId w15:val="{8B67AF5F-AE0C-44F9-BCD2-60A12981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C9"/>
    <w:rPr>
      <w:rFonts w:ascii="Times New Roman" w:eastAsia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Standard">
    <w:name w:val="Standard"/>
    <w:uiPriority w:val="99"/>
    <w:qFormat/>
    <w:rsid w:val="00296FC9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5C785E"/>
    <w:pPr>
      <w:widowControl w:val="0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5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NEDELIŠĆE</dc:title>
  <dc:subject/>
  <dc:creator>Nikola Bistrović</dc:creator>
  <dc:description/>
  <cp:lastModifiedBy>Veljko Posavec</cp:lastModifiedBy>
  <cp:revision>16</cp:revision>
  <dcterms:created xsi:type="dcterms:W3CDTF">2018-08-28T11:06:00Z</dcterms:created>
  <dcterms:modified xsi:type="dcterms:W3CDTF">2026-08-26T07:34:00Z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