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2F75" w14:textId="752E6F02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F66856">
        <w:rPr>
          <w:rFonts w:ascii="Comic Sans MS" w:hAnsi="Comic Sans MS"/>
          <w:b/>
          <w:sz w:val="28"/>
          <w:szCs w:val="28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F66856">
        <w:rPr>
          <w:rFonts w:ascii="Comic Sans MS" w:hAnsi="Comic Sans MS"/>
          <w:b/>
          <w:sz w:val="28"/>
          <w:szCs w:val="28"/>
          <w:lang w:val="hr-HR"/>
        </w:rPr>
        <w:t>4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D36963">
        <w:rPr>
          <w:rFonts w:ascii="Comic Sans MS" w:hAnsi="Comic Sans MS"/>
          <w:b/>
          <w:sz w:val="28"/>
          <w:szCs w:val="28"/>
          <w:u w:val="single"/>
          <w:lang w:val="hr-HR"/>
        </w:rPr>
        <w:t>P,1.a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  <w:lang w:val="hr-HR"/>
        </w:rPr>
        <w:t>LISTOPAD</w:t>
      </w:r>
      <w:r w:rsidR="00C72577">
        <w:rPr>
          <w:rFonts w:ascii="Comic Sans MS" w:hAnsi="Comic Sans MS"/>
          <w:b/>
          <w:sz w:val="28"/>
          <w:szCs w:val="28"/>
          <w:u w:val="single"/>
          <w:lang w:val="hr-HR"/>
        </w:rPr>
        <w:t>/STUDENI</w:t>
      </w:r>
      <w:r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4"/>
        <w:gridCol w:w="848"/>
        <w:gridCol w:w="3402"/>
        <w:gridCol w:w="4882"/>
        <w:gridCol w:w="2366"/>
        <w:gridCol w:w="2250"/>
      </w:tblGrid>
      <w:tr w:rsidR="00570B14" w14:paraId="1CA93E20" w14:textId="77777777" w:rsidTr="00570B14">
        <w:tc>
          <w:tcPr>
            <w:tcW w:w="1704" w:type="dxa"/>
            <w:vAlign w:val="center"/>
          </w:tcPr>
          <w:p w14:paraId="5FE32DD8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250" w:type="dxa"/>
            <w:gridSpan w:val="2"/>
            <w:vAlign w:val="center"/>
          </w:tcPr>
          <w:p w14:paraId="46F723A7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882" w:type="dxa"/>
            <w:shd w:val="clear" w:color="auto" w:fill="auto"/>
            <w:vAlign w:val="center"/>
          </w:tcPr>
          <w:p w14:paraId="121FA1ED" w14:textId="77777777" w:rsidR="00570B14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570B14" w:rsidRPr="00827358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7B6FABF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BE4D53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570B14" w14:paraId="47597171" w14:textId="77777777" w:rsidTr="00570B14">
        <w:tc>
          <w:tcPr>
            <w:tcW w:w="1704" w:type="dxa"/>
            <w:vAlign w:val="center"/>
          </w:tcPr>
          <w:p w14:paraId="77BDD486" w14:textId="77777777" w:rsidR="00570B14" w:rsidRPr="00827358" w:rsidRDefault="00570B14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 w:rsidRPr="00827358">
              <w:rPr>
                <w:rFonts w:ascii="Comic Sans MS" w:eastAsia="Times New Roman" w:hAnsi="Comic Sans MS" w:cstheme="majorHAnsi"/>
                <w:b/>
                <w:lang w:val="hr-HR"/>
              </w:rPr>
              <w:t>RADOST ŽIVOTA – DRUGI I JA</w:t>
            </w:r>
          </w:p>
          <w:p w14:paraId="24C8D50E" w14:textId="77777777" w:rsidR="00570B14" w:rsidRPr="00827358" w:rsidRDefault="00570B14" w:rsidP="0075088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30EF1400" w14:textId="77391077" w:rsidR="00570B14" w:rsidRPr="0075088A" w:rsidRDefault="00570B14" w:rsidP="00170A40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color w:val="0070C0"/>
              </w:rPr>
            </w:pPr>
            <w:r w:rsidRPr="0075088A">
              <w:rPr>
                <w:rFonts w:asciiTheme="majorHAnsi" w:hAnsiTheme="majorHAnsi" w:cstheme="majorHAnsi"/>
                <w:bCs/>
                <w:color w:val="0070C0"/>
              </w:rPr>
              <w:t>ŠTO SMO NAUČILI</w:t>
            </w:r>
            <w:r>
              <w:rPr>
                <w:rFonts w:asciiTheme="majorHAnsi" w:hAnsiTheme="majorHAnsi" w:cstheme="majorHAnsi"/>
                <w:bCs/>
                <w:color w:val="0070C0"/>
              </w:rPr>
              <w:t xml:space="preserve"> – A.1.1, C.1.2., B.1.3.</w:t>
            </w:r>
          </w:p>
          <w:p w14:paraId="5EDF17D8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uvježbavanje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znaka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križa</w:t>
            </w:r>
            <w:proofErr w:type="spellEnd"/>
          </w:p>
          <w:p w14:paraId="2FA29D20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prepoznati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razvrstati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ilustracije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radimo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obitelji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školi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, a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župnoj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zajednici</w:t>
            </w:r>
            <w:proofErr w:type="spellEnd"/>
          </w:p>
          <w:p w14:paraId="0C729E6F" w14:textId="2434B894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činimo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učimo</w:t>
            </w:r>
            <w:proofErr w:type="spellEnd"/>
          </w:p>
          <w:p w14:paraId="1599DEB5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</w:p>
          <w:p w14:paraId="28840FBC" w14:textId="1F6F6EB2" w:rsidR="00570B14" w:rsidRPr="0075088A" w:rsidRDefault="00570B14" w:rsidP="0075088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color w:val="0070C0"/>
              </w:rPr>
            </w:pPr>
            <w:r w:rsidRPr="0075088A">
              <w:rPr>
                <w:rFonts w:asciiTheme="majorHAnsi" w:hAnsiTheme="majorHAnsi" w:cstheme="majorHAnsi"/>
                <w:bCs/>
                <w:color w:val="0070C0"/>
              </w:rPr>
              <w:t>PONAVLJANJE KROZ IGRU</w:t>
            </w:r>
            <w:r>
              <w:rPr>
                <w:rFonts w:asciiTheme="majorHAnsi" w:hAnsiTheme="majorHAnsi" w:cstheme="majorHAnsi"/>
                <w:bCs/>
                <w:color w:val="0070C0"/>
              </w:rPr>
              <w:t xml:space="preserve"> – A.1.1.</w:t>
            </w:r>
          </w:p>
          <w:p w14:paraId="6D5C63C7" w14:textId="77777777" w:rsidR="00570B14" w:rsidRDefault="00570B14" w:rsidP="0075088A">
            <w:pPr>
              <w:pStyle w:val="Odlomakpopisa"/>
              <w:rPr>
                <w:rFonts w:asciiTheme="majorHAnsi" w:hAnsiTheme="majorHAnsi" w:cstheme="majorHAnsi"/>
                <w:b/>
              </w:rPr>
            </w:pPr>
          </w:p>
          <w:p w14:paraId="0C472AD3" w14:textId="77777777" w:rsidR="00570B14" w:rsidRPr="00F01D10" w:rsidRDefault="00570B14" w:rsidP="00170A40">
            <w:pPr>
              <w:autoSpaceDE w:val="0"/>
              <w:autoSpaceDN w:val="0"/>
              <w:adjustRightInd w:val="0"/>
              <w:spacing w:after="30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F01D10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pantomime </w:t>
            </w:r>
            <w:proofErr w:type="gramStart"/>
            <w:r w:rsidRPr="00F01D10">
              <w:rPr>
                <w:rFonts w:asciiTheme="majorHAnsi" w:hAnsiTheme="majorHAnsi" w:cstheme="majorHAnsi"/>
                <w:color w:val="000000"/>
              </w:rPr>
              <w:t xml:space="preserve">   (</w:t>
            </w:r>
            <w:proofErr w:type="spellStart"/>
            <w:proofErr w:type="gramEnd"/>
            <w:r w:rsidRPr="00F01D10">
              <w:rPr>
                <w:rFonts w:asciiTheme="majorHAnsi" w:hAnsiTheme="majorHAnsi" w:cstheme="majorHAnsi"/>
                <w:color w:val="000000"/>
              </w:rPr>
              <w:t>učenik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pokazuju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neke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aktivnosti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ostali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pogađaju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koje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bi to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mogle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biti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aktivnosti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te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hoćemo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li to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raditi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na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vjeronauku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>. (</w:t>
            </w:r>
            <w:proofErr w:type="spellStart"/>
            <w:proofErr w:type="gramStart"/>
            <w:r w:rsidRPr="00F01D10">
              <w:rPr>
                <w:rFonts w:asciiTheme="majorHAnsi" w:hAnsiTheme="majorHAnsi" w:cstheme="majorHAnsi"/>
                <w:color w:val="000000"/>
              </w:rPr>
              <w:t>npr</w:t>
            </w:r>
            <w:proofErr w:type="spellEnd"/>
            <w:proofErr w:type="gramEnd"/>
            <w:r w:rsidRPr="00F01D10">
              <w:rPr>
                <w:rFonts w:asciiTheme="majorHAnsi" w:hAnsiTheme="majorHAnsi" w:cstheme="majorHAnsi"/>
                <w:color w:val="000000"/>
              </w:rPr>
              <w:t xml:space="preserve">.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vozim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bicikl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pjevam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kopam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čitam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crtam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spavam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itd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>.))</w:t>
            </w:r>
          </w:p>
          <w:p w14:paraId="21429BFF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dan – </w:t>
            </w:r>
            <w:proofErr w:type="spellStart"/>
            <w:r w:rsidRPr="00F01D10">
              <w:rPr>
                <w:rFonts w:asciiTheme="majorHAnsi" w:hAnsiTheme="majorHAnsi" w:cstheme="majorHAnsi"/>
              </w:rPr>
              <w:t>noć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pravilima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dobrog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lošeg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ponašanja</w:t>
            </w:r>
            <w:proofErr w:type="spellEnd"/>
          </w:p>
          <w:p w14:paraId="13675A15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izrada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plakata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F01D10">
              <w:rPr>
                <w:rFonts w:asciiTheme="majorHAnsi" w:hAnsiTheme="majorHAnsi" w:cstheme="majorHAnsi"/>
              </w:rPr>
              <w:t>ocrtavaju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dlanove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na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veliki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hamer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papir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pišu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ime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unutar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dlana</w:t>
            </w:r>
            <w:proofErr w:type="spellEnd"/>
            <w:r w:rsidRPr="00F01D10">
              <w:rPr>
                <w:rFonts w:asciiTheme="majorHAnsi" w:hAnsiTheme="majorHAnsi" w:cstheme="majorHAnsi"/>
              </w:rPr>
              <w:t>)</w:t>
            </w:r>
          </w:p>
          <w:p w14:paraId="7EF7A64D" w14:textId="77777777" w:rsidR="00570B14" w:rsidRPr="00F01D10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rezanje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lijepljenje</w:t>
            </w:r>
            <w:proofErr w:type="spellEnd"/>
          </w:p>
          <w:p w14:paraId="272BA247" w14:textId="77777777" w:rsidR="00570B14" w:rsidRDefault="00570B14" w:rsidP="0075088A">
            <w:pPr>
              <w:pStyle w:val="Odlomakpopisa"/>
              <w:rPr>
                <w:rFonts w:asciiTheme="majorHAnsi" w:hAnsiTheme="majorHAnsi" w:cstheme="majorHAnsi"/>
                <w:b/>
              </w:rPr>
            </w:pPr>
          </w:p>
          <w:p w14:paraId="76B74D05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</w:p>
          <w:p w14:paraId="3583CA6C" w14:textId="7112B7D1" w:rsidR="00570B14" w:rsidRPr="00827358" w:rsidRDefault="00570B14" w:rsidP="0075088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882" w:type="dxa"/>
            <w:shd w:val="clear" w:color="auto" w:fill="auto"/>
            <w:vAlign w:val="center"/>
          </w:tcPr>
          <w:p w14:paraId="185D5CDB" w14:textId="77777777" w:rsidR="00570B14" w:rsidRPr="0075088A" w:rsidRDefault="00570B14" w:rsidP="0075088A">
            <w:pPr>
              <w:pStyle w:val="Default"/>
              <w:spacing w:line="276" w:lineRule="auto"/>
              <w:ind w:right="317"/>
              <w:rPr>
                <w:rFonts w:ascii="Calibri Light" w:hAnsi="Calibri Light" w:cs="Calibri Light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75088A">
              <w:rPr>
                <w:rFonts w:ascii="Calibri Light" w:hAnsi="Calibri Light" w:cs="Calibri Light"/>
                <w:b/>
                <w:color w:val="auto"/>
                <w:sz w:val="16"/>
                <w:szCs w:val="16"/>
                <w:shd w:val="clear" w:color="auto" w:fill="FFFFFF"/>
              </w:rPr>
              <w:t xml:space="preserve">OŠ KV A.1.1. </w:t>
            </w:r>
            <w:r w:rsidRPr="0075088A">
              <w:rPr>
                <w:rFonts w:ascii="Calibri Light" w:hAnsi="Calibri Light" w:cs="Calibri Light"/>
                <w:i/>
                <w:color w:val="auto"/>
                <w:sz w:val="16"/>
                <w:szCs w:val="16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50BFF72E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prepoznaje i navodi neka važna životna pitanja o kojima se govori na vjeronauku (npr. o Bogu i njegovoj ljubavi prema ljudima).</w:t>
            </w:r>
          </w:p>
          <w:p w14:paraId="6F7A6D56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na pozitivan način izražava osnovne potrebe, želje, emocije i iskustva u odnosu prema svijetu, prema sebi i drugima.</w:t>
            </w:r>
          </w:p>
          <w:p w14:paraId="46C15CF9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 xml:space="preserve">U prirodi i osobama oko sebe zapaža ljepotu i sklad. </w:t>
            </w:r>
          </w:p>
          <w:p w14:paraId="0318A97B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uočava da je život čudesan i da je Božji dar.</w:t>
            </w:r>
          </w:p>
          <w:p w14:paraId="642A922C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prepoznaje sebe i druge kao Božju ljubljenu djecu kroz uočavanje kako svatko ima svoje ime, svoje mjesto i svoje posebnosti.</w:t>
            </w:r>
          </w:p>
          <w:p w14:paraId="50368E8F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izražava stav poštovanja prema ljudima oko sebe.</w:t>
            </w:r>
          </w:p>
          <w:p w14:paraId="5807D5FF" w14:textId="77777777" w:rsidR="00570B14" w:rsidRPr="0075088A" w:rsidRDefault="00570B14" w:rsidP="0075088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OŠ KV C.1.2. </w:t>
            </w:r>
            <w:r w:rsidRPr="0075088A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Učenik poštuje pravila dobroga ponašanja u obitelji i razredu, prepoznaje školu kao mjesto susreta, zajedništva, radosti i učenja.</w:t>
            </w:r>
          </w:p>
          <w:p w14:paraId="3FA96D81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aktivno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sudjeluje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donošenju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pravila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dobroga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.</w:t>
            </w:r>
          </w:p>
          <w:p w14:paraId="61DACDD8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poštuje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dogovorena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pravila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razredu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. </w:t>
            </w:r>
          </w:p>
          <w:p w14:paraId="2217CB76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uočava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da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pravila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dobroga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vode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k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zajedništvu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.</w:t>
            </w:r>
          </w:p>
          <w:p w14:paraId="05E5283D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prepoznaje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svoje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mjesto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razrednoj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zajednici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.</w:t>
            </w:r>
          </w:p>
          <w:p w14:paraId="434572BE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navodi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razlike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između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obitelji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razredne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zajednice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.</w:t>
            </w:r>
          </w:p>
          <w:p w14:paraId="5A4FC0E8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lang w:eastAsia="hr-HR"/>
              </w:rPr>
              <w:t>i</w:t>
            </w:r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zražava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primjenjuje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geste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lijepoga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svome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okružju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: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molim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izvoli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hvala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oprosti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.</w:t>
            </w:r>
          </w:p>
          <w:p w14:paraId="40A874F9" w14:textId="77777777" w:rsidR="00570B14" w:rsidRPr="0075088A" w:rsidRDefault="00570B14" w:rsidP="0075088A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OŠ KV D.1.1. </w:t>
            </w:r>
            <w:r w:rsidRPr="0075088A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Učenik opisuje Crkvu kao zajednicu Isusovih učenika (vjernika) u koju se ulazi krštenjem.</w:t>
            </w:r>
          </w:p>
          <w:p w14:paraId="199C557E" w14:textId="77777777" w:rsidR="00570B14" w:rsidRPr="0075088A" w:rsidRDefault="00570B14" w:rsidP="0075088A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 xml:space="preserve">Učenik imenuje bitne zajednice u svom životu. </w:t>
            </w:r>
          </w:p>
          <w:p w14:paraId="1D887EDE" w14:textId="77777777" w:rsidR="00570B14" w:rsidRPr="0075088A" w:rsidRDefault="00570B14" w:rsidP="0075088A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  <w:lang w:val="hr-HR"/>
              </w:rPr>
            </w:pPr>
            <w:r w:rsidRPr="0075088A">
              <w:rPr>
                <w:rFonts w:ascii="Calibri Light" w:hAnsi="Calibri Light" w:cs="Calibri Light"/>
                <w:b/>
                <w:iCs/>
                <w:sz w:val="16"/>
                <w:szCs w:val="16"/>
                <w:lang w:eastAsia="hr-HR"/>
              </w:rPr>
              <w:t xml:space="preserve">OŠ KV D.1.3. </w:t>
            </w:r>
            <w:r w:rsidRPr="0075088A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  <w:lang w:val="hr-HR"/>
              </w:rPr>
              <w:t>Učenik prihvaća i poštuje učenike koji ne pripadaju Katoličkoj crkvi.</w:t>
            </w:r>
          </w:p>
          <w:p w14:paraId="1877D80D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397" w:right="317" w:hanging="221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uvažava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poštuje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druge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njihovim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različitostima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.</w:t>
            </w:r>
          </w:p>
          <w:p w14:paraId="48A8368D" w14:textId="77777777" w:rsidR="00570B14" w:rsidRPr="0075088A" w:rsidRDefault="00570B14" w:rsidP="0075088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="Calibri Light" w:hAnsi="Calibri Light" w:cs="Calibri Light"/>
                <w:b/>
                <w:iCs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lastRenderedPageBreak/>
              <w:t xml:space="preserve">OŠ KV B.1.3.  </w:t>
            </w:r>
            <w:r w:rsidRPr="0075088A">
              <w:rPr>
                <w:rFonts w:ascii="Calibri Light" w:hAnsi="Calibri Light" w:cs="Calibri Light"/>
                <w:i/>
                <w:sz w:val="16"/>
                <w:szCs w:val="16"/>
                <w:shd w:val="clear" w:color="auto" w:fill="FFFFFF"/>
              </w:rPr>
              <w:t>Učenik izražava svoju ljubav prema Bogu u zahvaljivanju, molitvi i pjesmi.</w:t>
            </w:r>
          </w:p>
          <w:p w14:paraId="1BF9678E" w14:textId="7841922A" w:rsidR="00570B14" w:rsidRPr="00B92236" w:rsidRDefault="00570B14" w:rsidP="00B92236">
            <w:pPr>
              <w:pStyle w:val="Odlomakpopisa"/>
              <w:numPr>
                <w:ilvl w:val="0"/>
                <w:numId w:val="3"/>
              </w:numPr>
              <w:rPr>
                <w:rFonts w:ascii="Comic Sans MS" w:eastAsia="Symbola" w:hAnsi="Comic Sans MS"/>
                <w:b/>
                <w:bCs/>
                <w:sz w:val="16"/>
                <w:szCs w:val="16"/>
              </w:rPr>
            </w:pPr>
            <w:proofErr w:type="spellStart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>Zna</w:t>
            </w:r>
            <w:proofErr w:type="spellEnd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 xml:space="preserve"> se </w:t>
            </w:r>
            <w:proofErr w:type="spellStart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>prekrižiti</w:t>
            </w:r>
            <w:proofErr w:type="spellEnd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> 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B676A4A" w14:textId="77777777" w:rsidR="00570B14" w:rsidRPr="0075088A" w:rsidRDefault="00570B14" w:rsidP="0075088A">
            <w:pPr>
              <w:spacing w:before="120"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lastRenderedPageBreak/>
              <w:t>OŠ HJ A.1.1.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razgovara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govori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skladu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jezičnim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razvojem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izražavajući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potrebe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misli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osjećaje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19655863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A.1.2.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jednostavne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tekstove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točno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izgovara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glasove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riječi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rečenice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temelju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slušanoga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5FFC9256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B.1.1.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zapažanja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misli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osjećaje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nakon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slušanja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/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čitanja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književnoga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povezuje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ih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vlastitim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iskustvom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7786D08E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B.1.2.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/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čita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o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čemu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govori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prepoznaje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tekstove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obliku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skladu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jezičnim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razvojem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dobi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09FBE1E8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B.1.4.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se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stvaralački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vlastitome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interesu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potaknut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različitim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iskustvima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doživljajima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književnoga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1F1640BF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LK A.1.1.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prepoznaje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umjetnost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kao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način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komunikacije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odgovara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različite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poticaje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likovnim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izražavanjem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33BEB375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GK B.1.1.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sudjeluje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zajedničkoj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izvedbi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glazbe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35F761B4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lastRenderedPageBreak/>
              <w:t>PID OŠ C.1.1.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zaključuje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o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sebi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svojoj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ulozi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zajednici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uviđa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vrijednosti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sebe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drugih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4A066FA7" w14:textId="6E6BF3D4" w:rsidR="00570B14" w:rsidRPr="0075088A" w:rsidRDefault="00570B14" w:rsidP="0075088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PID OŠ C.1.2.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uspoređuje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ulogu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utjecaj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pravila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dužnosti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pojedinca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zajednicu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preuzima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odgovornost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postupke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842958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lastRenderedPageBreak/>
              <w:t>odr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Prepoznaje svoje mjesto i povezanost s drugima u zajednici.</w:t>
            </w:r>
          </w:p>
          <w:p w14:paraId="18331BB1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odr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A.1.2.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Opisuje raznolikost u prirodi i razlike među ljudima.</w:t>
            </w:r>
          </w:p>
          <w:p w14:paraId="7BBA1F8D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odr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C.1.2.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Identificira primjere dobroga odnosa prema drugim ljudima.</w:t>
            </w:r>
          </w:p>
          <w:p w14:paraId="2E5964A7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Ponaša se u skladu s dječjim pravima u svakodnevnom životu.</w:t>
            </w:r>
          </w:p>
          <w:p w14:paraId="36771B08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Sudjeluje u zajedničkom radu u razredu.</w:t>
            </w:r>
          </w:p>
          <w:p w14:paraId="1254DCDF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C.1.2.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Promiče solidarnost u razredu.</w:t>
            </w:r>
          </w:p>
          <w:p w14:paraId="5CAA1E1E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C.1.3.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Promiče kvalitetu života u razredu.</w:t>
            </w:r>
          </w:p>
          <w:p w14:paraId="05524D34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osr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Razvija sliku o sebi.</w:t>
            </w:r>
          </w:p>
          <w:p w14:paraId="4168715F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A.1.2. 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Upravlja emocijama i ponašanjem.</w:t>
            </w:r>
          </w:p>
          <w:p w14:paraId="5ED22D2A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A.1.3. 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Razvija svoje potencijale.</w:t>
            </w:r>
          </w:p>
          <w:p w14:paraId="401B946D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B.1.1.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Prepoznaje i uvažava potrebe i osjećaje drugih.</w:t>
            </w:r>
          </w:p>
          <w:p w14:paraId="7D19F036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B.1.2.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Razvija komunikacijske kompetencije.</w:t>
            </w:r>
          </w:p>
          <w:p w14:paraId="672146EB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C.1.2.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Opisuje kako društvene norme i pravila reguliraju ponašanje i međusobne odnose.</w:t>
            </w:r>
          </w:p>
          <w:p w14:paraId="02AA9698" w14:textId="77777777" w:rsidR="00570B14" w:rsidRPr="0075088A" w:rsidRDefault="00570B14" w:rsidP="0075088A">
            <w:pPr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C.1.3.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Pridonosi skupini. </w:t>
            </w:r>
          </w:p>
          <w:p w14:paraId="655FE3F0" w14:textId="77777777" w:rsidR="00570B14" w:rsidRPr="0075088A" w:rsidRDefault="00570B14" w:rsidP="0075088A">
            <w:pPr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73F634EE" w14:textId="2AB85A2A" w:rsidR="00570B14" w:rsidRPr="0075088A" w:rsidRDefault="00570B14" w:rsidP="0075088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hr-HR" w:eastAsia="hr-HR"/>
              </w:rPr>
              <w:lastRenderedPageBreak/>
              <w:t>zdr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hr-HR" w:eastAsia="hr-HR"/>
              </w:rPr>
              <w:t xml:space="preserve"> B.1.1.A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Razlikuje primjereno od neprimjerenoga ponašanja.</w:t>
            </w:r>
          </w:p>
        </w:tc>
      </w:tr>
      <w:tr w:rsidR="0075088A" w14:paraId="359D0FE5" w14:textId="77777777" w:rsidTr="00570B14">
        <w:trPr>
          <w:trHeight w:val="62"/>
        </w:trPr>
        <w:tc>
          <w:tcPr>
            <w:tcW w:w="1704" w:type="dxa"/>
            <w:vMerge w:val="restart"/>
            <w:vAlign w:val="center"/>
          </w:tcPr>
          <w:p w14:paraId="23C1045A" w14:textId="77777777" w:rsidR="0075088A" w:rsidRPr="00D94CF9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lastRenderedPageBreak/>
              <w:t>PRIRODA I JA BOŽJE SMO DJELO</w:t>
            </w:r>
          </w:p>
        </w:tc>
        <w:tc>
          <w:tcPr>
            <w:tcW w:w="848" w:type="dxa"/>
            <w:vAlign w:val="center"/>
          </w:tcPr>
          <w:p w14:paraId="3ED0C969" w14:textId="371FC5BE" w:rsidR="0075088A" w:rsidRPr="00827358" w:rsidRDefault="0075088A" w:rsidP="0075088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3402" w:type="dxa"/>
            <w:vAlign w:val="center"/>
          </w:tcPr>
          <w:p w14:paraId="6ACB9D61" w14:textId="77777777" w:rsidR="0075088A" w:rsidRPr="003D6817" w:rsidRDefault="0075088A" w:rsidP="0075088A">
            <w:pPr>
              <w:ind w:left="175" w:hanging="141"/>
              <w:rPr>
                <w:rFonts w:asciiTheme="majorHAnsi" w:hAnsiTheme="majorHAnsi" w:cstheme="majorHAnsi"/>
              </w:rPr>
            </w:pPr>
          </w:p>
        </w:tc>
        <w:tc>
          <w:tcPr>
            <w:tcW w:w="4882" w:type="dxa"/>
            <w:vMerge w:val="restart"/>
            <w:shd w:val="clear" w:color="auto" w:fill="auto"/>
            <w:vAlign w:val="center"/>
          </w:tcPr>
          <w:p w14:paraId="20618315" w14:textId="77777777" w:rsidR="0075088A" w:rsidRPr="00237E7A" w:rsidRDefault="0075088A" w:rsidP="0075088A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OŠ KV A.1.2.</w:t>
            </w:r>
            <w:r w:rsidRPr="00237E7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Učenik prepoznaje da je </w:t>
            </w:r>
            <w:r w:rsidRPr="00237E7A">
              <w:rPr>
                <w:rStyle w:val="kurziv"/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57EE8562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navodi Bibliju kao svetu knjigu kršćana. </w:t>
            </w:r>
          </w:p>
          <w:p w14:paraId="747FE8C0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prepričava odabrane biblijske pripovijesti (Stvaranje svijeta i čovjeka). </w:t>
            </w:r>
          </w:p>
          <w:p w14:paraId="6A10FA05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imenuje najvažnije osobe iz odabranih biblijskih pripovijesti. </w:t>
            </w:r>
          </w:p>
          <w:p w14:paraId="28547DCA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povezuje vlastita iskustva s iskustvima osoba iz odabranih biblijskih pripovijesti. </w:t>
            </w:r>
          </w:p>
          <w:p w14:paraId="4C6A7E68" w14:textId="77777777" w:rsidR="0075088A" w:rsidRPr="00237E7A" w:rsidRDefault="0075088A" w:rsidP="0075088A">
            <w:pPr>
              <w:pStyle w:val="Default"/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OŠ KV B.1.1. </w:t>
            </w:r>
            <w:r w:rsidRPr="00237E7A">
              <w:rPr>
                <w:rFonts w:asciiTheme="majorHAnsi" w:hAnsiTheme="majorHAnsi" w:cstheme="majorHAnsi"/>
                <w:i/>
                <w:color w:val="7030A0"/>
                <w:sz w:val="20"/>
                <w:szCs w:val="20"/>
              </w:rPr>
              <w:t>Učenik u biblijskim događajima i osobama otkriva Boga kao dobroga Oca koji je stvorio čovjeka, koji ljubi sve ljude i prisutan je među nama.</w:t>
            </w:r>
          </w:p>
          <w:p w14:paraId="2C803552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uočava i pripovijeda, pomoću ilustracije, biblijsko izvješće o stvaranju svijeta i prvih ljudi. </w:t>
            </w:r>
          </w:p>
          <w:p w14:paraId="4D8A66F3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Učenik izražava zahvalnost Bogu za dar života.</w:t>
            </w:r>
          </w:p>
          <w:p w14:paraId="519C6226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 biblijskim događajima i osobama otkriva Božju ljubav. </w:t>
            </w:r>
          </w:p>
          <w:p w14:paraId="776E3EE4" w14:textId="77777777" w:rsidR="0075088A" w:rsidRPr="00237E7A" w:rsidRDefault="0075088A" w:rsidP="0075088A">
            <w:pPr>
              <w:pStyle w:val="t-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 prepoznaje znakove Božje dobrote.</w:t>
            </w:r>
          </w:p>
          <w:p w14:paraId="5B6FB107" w14:textId="77777777" w:rsidR="0075088A" w:rsidRPr="00237E7A" w:rsidRDefault="0075088A" w:rsidP="0075088A">
            <w:pPr>
              <w:pStyle w:val="Default"/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237E7A"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OŠ KV A.1.1. 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66E751A7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 prirodi i osobama oko sebe zapaža ljepotu i sklad. </w:t>
            </w:r>
          </w:p>
          <w:p w14:paraId="53345406" w14:textId="77777777" w:rsidR="0075088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lastRenderedPageBreak/>
              <w:t xml:space="preserve">Učenik uočava da je život čudesan i da je Božji dar. </w:t>
            </w:r>
          </w:p>
          <w:p w14:paraId="19885AA6" w14:textId="77777777" w:rsidR="0075088A" w:rsidRPr="00237E7A" w:rsidRDefault="0075088A" w:rsidP="0075088A">
            <w:pPr>
              <w:pStyle w:val="Default"/>
              <w:spacing w:line="276" w:lineRule="auto"/>
              <w:ind w:left="720"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F0A5E6F" w14:textId="77777777" w:rsidR="0075088A" w:rsidRPr="00237E7A" w:rsidRDefault="0075088A" w:rsidP="0075088A">
            <w:pPr>
              <w:pStyle w:val="Default"/>
              <w:spacing w:line="276" w:lineRule="auto"/>
              <w:ind w:right="317"/>
              <w:rPr>
                <w:rFonts w:asciiTheme="majorHAnsi" w:hAnsiTheme="majorHAnsi" w:cstheme="maj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i/>
                <w:iCs/>
                <w:color w:val="2F5496" w:themeColor="accent1" w:themeShade="BF"/>
                <w:sz w:val="20"/>
                <w:szCs w:val="20"/>
              </w:rPr>
              <w:t>OŠ KV C.1.1. Učenik otkriva da je svaki čovjek Božje stvorenje koje treba poštovati i ljubiti te uočava važnost pomirenja i opraštanja za život u zajednici.</w:t>
            </w:r>
          </w:p>
          <w:p w14:paraId="6BD590C7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Učenik prepričava da je Bog stvorio svakoga čovjeka iz ljubavi i da su ljudi pozvani na međusobno poštovanje i ljubav.</w:t>
            </w:r>
          </w:p>
          <w:p w14:paraId="7B2014EE" w14:textId="77777777" w:rsidR="0075088A" w:rsidRPr="00237E7A" w:rsidRDefault="0075088A" w:rsidP="0075088A">
            <w:pPr>
              <w:pStyle w:val="Default"/>
              <w:spacing w:line="276" w:lineRule="auto"/>
              <w:ind w:left="720"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8CFEB5E" w14:textId="77777777" w:rsidR="0075088A" w:rsidRPr="00237E7A" w:rsidRDefault="0075088A" w:rsidP="0075088A">
            <w:pPr>
              <w:tabs>
                <w:tab w:val="left" w:pos="5812"/>
              </w:tabs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00B05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00B050"/>
                <w:sz w:val="20"/>
                <w:szCs w:val="20"/>
              </w:rPr>
              <w:t xml:space="preserve">OŠ KV D.1.2.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Crkvene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blagdane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slavlja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njihovu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poruku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.</w:t>
            </w:r>
          </w:p>
          <w:p w14:paraId="7B854731" w14:textId="77777777" w:rsidR="0075088A" w:rsidRDefault="0075088A" w:rsidP="0075088A">
            <w:pPr>
              <w:numPr>
                <w:ilvl w:val="0"/>
                <w:numId w:val="20"/>
              </w:numPr>
              <w:tabs>
                <w:tab w:val="left" w:pos="209"/>
              </w:tabs>
              <w:spacing w:line="276" w:lineRule="auto"/>
              <w:ind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blagdana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svetkovina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običaja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(Dan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kruha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zahvalnosti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plodove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zemlje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43091F08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F8560A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099933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46EBA7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CB535D" w14:textId="77777777" w:rsidR="0075088A" w:rsidRPr="00237E7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49EDA1" w14:textId="77777777" w:rsidR="0075088A" w:rsidRPr="00237E7A" w:rsidRDefault="0075088A" w:rsidP="0075088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iCs/>
                <w:color w:val="7030A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iCs/>
                <w:color w:val="7030A0"/>
                <w:sz w:val="20"/>
                <w:szCs w:val="20"/>
              </w:rPr>
              <w:t>OŠ KV B.1.3. </w:t>
            </w:r>
            <w:r w:rsidRPr="00237E7A">
              <w:rPr>
                <w:rFonts w:asciiTheme="majorHAnsi" w:hAnsiTheme="majorHAnsi" w:cstheme="majorHAnsi"/>
                <w:i/>
                <w:color w:val="7030A0"/>
                <w:sz w:val="20"/>
                <w:szCs w:val="20"/>
                <w:shd w:val="clear" w:color="auto" w:fill="FFFFFF"/>
              </w:rPr>
              <w:t>Učenik izražava svoju ljubav prema Bogu u zahvaljivanju, molitvi i pjesmi.</w:t>
            </w:r>
          </w:p>
          <w:p w14:paraId="352E00F9" w14:textId="77777777" w:rsidR="0075088A" w:rsidRPr="00237E7A" w:rsidRDefault="0075088A" w:rsidP="0075088A">
            <w:pPr>
              <w:pStyle w:val="t-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 izgovara molitvu Slava Ocu.</w:t>
            </w:r>
          </w:p>
          <w:p w14:paraId="40E80EDF" w14:textId="77777777" w:rsidR="0075088A" w:rsidRPr="00827358" w:rsidRDefault="0075088A" w:rsidP="0075088A">
            <w:pPr>
              <w:pStyle w:val="Odlomakpopisa"/>
              <w:spacing w:line="276" w:lineRule="auto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14:paraId="218F669E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lastRenderedPageBreak/>
              <w:t>OŠ TZK A.1.2.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Igra jednostavne motoričke igre </w:t>
            </w:r>
          </w:p>
          <w:p w14:paraId="15607A91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314AC4E0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t>PID OŠ B.1.3.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Učenik se snalazi u prostoru oko sebe poštujući pravila i zaključuje o utjecaju promjene položaja na odnose u prostoru. </w:t>
            </w:r>
          </w:p>
          <w:p w14:paraId="1C6F81B2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7CCF459A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t>PID OŠ C.1.1.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Učenik zaključuje o sebi, svojoj ulozi u zajednici i uviđa vrijednosti sebe i drugih. </w:t>
            </w:r>
          </w:p>
          <w:p w14:paraId="36AE3123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539FDFDC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r w:rsidRPr="00AC04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PID OŠ C.1.2.</w:t>
            </w:r>
            <w:r w:rsidRPr="00AC0491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Učenik uspoređuje ulogu i utjecaj prava, pravila i dužnosti na pojedinca i zajednicu te preuzima odgovornost za svoje postupke.</w:t>
            </w:r>
          </w:p>
          <w:p w14:paraId="375BD416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OŠ LK A.1.1.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Učenik prepoznaje umjetnost kao način komunikacije i odgovara na različite poticaje likovnim Izražavanjem. </w:t>
            </w:r>
          </w:p>
          <w:p w14:paraId="58E42FAD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05D7F7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OŠ GK B.1.1.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Učenik sudjeluje u zajedničkoj izvedbi glazbe. </w:t>
            </w:r>
          </w:p>
          <w:p w14:paraId="0C3AE996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1FE493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PID OŠ A.1.2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. Učenik prepoznaje važnost organiziranosti vremena i prikazuje vremenski slijed događaja. </w:t>
            </w:r>
          </w:p>
          <w:p w14:paraId="2190C760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3D7DE6" w14:textId="77777777" w:rsidR="0075088A" w:rsidRPr="00D94CF9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PID OŠ A.B.C.D.1.1.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usmjeravanje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predstavlja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rezultate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promatranja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prirodnih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društvenih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pojava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neposrednome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okružju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koristi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različitim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izvorima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informacija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413BA18" w14:textId="77777777" w:rsidR="0075088A" w:rsidRPr="00D94CF9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73D706E1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lastRenderedPageBreak/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B.1.1.</w:t>
            </w: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Prepoznaje važnost dobronamjernoga djelovanja prema ljudima i prirodi </w:t>
            </w:r>
          </w:p>
          <w:p w14:paraId="1B2FCF9D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143C86D7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 xml:space="preserve"> C.1.1.</w:t>
            </w:r>
          </w:p>
          <w:p w14:paraId="710DA08C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Identificira primjere dobroga odnosa prema prirodi. </w:t>
            </w:r>
          </w:p>
          <w:p w14:paraId="32D50EC6" w14:textId="77777777" w:rsidR="0075088A" w:rsidRDefault="0075088A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osr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 </w:t>
            </w:r>
            <w:r w:rsidRPr="002276D6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Razvija sliku o sebi.</w:t>
            </w:r>
          </w:p>
          <w:p w14:paraId="32A49BC5" w14:textId="77777777" w:rsidR="0075088A" w:rsidRPr="002276D6" w:rsidRDefault="0075088A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FF8A63C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A.1.2. 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Upravlja emocijama i ponašanjem.</w:t>
            </w:r>
          </w:p>
          <w:p w14:paraId="310E4B8D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  <w:p w14:paraId="0C752E87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A.1.3. 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06869D68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  <w:p w14:paraId="75514045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B.1.1.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Prepoznaje i uvažava potrebe i osjećaje drugih.</w:t>
            </w:r>
          </w:p>
          <w:p w14:paraId="491B9EB0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43A39716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B.1.2.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Razvija komunikacijske kompetencije.</w:t>
            </w:r>
          </w:p>
          <w:p w14:paraId="75E7F5F7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5ED3EFCD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C.1.2.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Opisuje kako društvene norme i pravila reguliraju ponašanje i međusobne odnose.</w:t>
            </w:r>
          </w:p>
          <w:p w14:paraId="03A37B0B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31B41A3B" w14:textId="77777777" w:rsidR="0075088A" w:rsidRPr="002276D6" w:rsidRDefault="0075088A" w:rsidP="0075088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C.1.3.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Pridonosi skupini. </w:t>
            </w:r>
          </w:p>
          <w:p w14:paraId="655F1CFA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CE790F8" w14:textId="77777777" w:rsidR="0075088A" w:rsidRDefault="0075088A" w:rsidP="0075088A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 B.1.1.A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Razlikuje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primjereno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od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neprimjerenoga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ponašanja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2AB12E05" w14:textId="77777777" w:rsidR="0075088A" w:rsidRPr="002276D6" w:rsidRDefault="0075088A" w:rsidP="0075088A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</w:p>
          <w:p w14:paraId="6A3F4AEF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A.1.2.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raznolikost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razlike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92A99DA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125D10AC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 1.4.</w:t>
            </w: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nacionalni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kulturni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identitet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zajedništvom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pripadnošću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skupini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17554D1C" w14:textId="77777777" w:rsidR="0075088A" w:rsidRPr="002276D6" w:rsidRDefault="0075088A" w:rsidP="0075088A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E7BEE9C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goo C 1.1.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zajedničkom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7D9C6E" w14:textId="77777777" w:rsidR="0075088A" w:rsidRPr="002276D6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E705EB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pod C.1.1. </w:t>
            </w:r>
          </w:p>
          <w:p w14:paraId="5DDB0008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ljudskog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rada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stvaranja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dobara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osiguranje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sredstava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pojedinca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dobrobit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</w:p>
        </w:tc>
      </w:tr>
      <w:tr w:rsidR="00570B14" w:rsidRPr="00F01D10" w14:paraId="5D6461F2" w14:textId="77777777" w:rsidTr="00570B14">
        <w:tc>
          <w:tcPr>
            <w:tcW w:w="1704" w:type="dxa"/>
            <w:vMerge/>
            <w:vAlign w:val="center"/>
          </w:tcPr>
          <w:p w14:paraId="657787A0" w14:textId="77777777" w:rsidR="00570B14" w:rsidRPr="00F01D10" w:rsidRDefault="00570B14" w:rsidP="007508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04E5FD1D" w14:textId="2724C602" w:rsidR="00570B14" w:rsidRPr="00B55C8E" w:rsidRDefault="00570B14" w:rsidP="00C72577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DAN KRUHA I ZAHVALNOSTI</w:t>
            </w: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– D.1.2.</w:t>
            </w:r>
          </w:p>
          <w:p w14:paraId="062C0460" w14:textId="77777777" w:rsidR="00570B14" w:rsidRPr="00B55C8E" w:rsidRDefault="00570B14" w:rsidP="00C72577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zahvalnosti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plodove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zemlje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povezati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priredbom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1B08B40" w14:textId="77777777" w:rsidR="00570B14" w:rsidRPr="00B55C8E" w:rsidRDefault="00570B14" w:rsidP="00C72577">
            <w:pPr>
              <w:spacing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kviza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skupinama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Prepoznavanje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plodova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zemlje-što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se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može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od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njih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pripremiti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u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kuhinji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Prepoznati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plod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zemlje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gdje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raste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sam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plod (u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zemlji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iznad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nje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)</w:t>
            </w:r>
          </w:p>
          <w:p w14:paraId="4CDAEED1" w14:textId="77777777" w:rsidR="00570B14" w:rsidRPr="00B55C8E" w:rsidRDefault="00570B14" w:rsidP="00C72577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pogledati crtež u brašnu </w:t>
            </w:r>
            <w:hyperlink r:id="rId7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Priča o kruhu</w:t>
              </w:r>
            </w:hyperlink>
            <w:r w:rsidRPr="00B55C8E">
              <w:rPr>
                <w:rStyle w:val="style339"/>
                <w:rFonts w:asciiTheme="majorHAnsi" w:hAnsiTheme="majorHAnsi" w:cstheme="majorHAnsi"/>
                <w:sz w:val="20"/>
                <w:szCs w:val="20"/>
              </w:rPr>
              <w:t xml:space="preserve"> i/ili </w:t>
            </w:r>
            <w:hyperlink r:id="rId8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Od zrna do kruha</w:t>
              </w:r>
            </w:hyperlink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 </w:t>
            </w:r>
          </w:p>
          <w:p w14:paraId="0608963B" w14:textId="77777777" w:rsidR="00570B14" w:rsidRPr="00B55C8E" w:rsidRDefault="00570B14" w:rsidP="00C72577">
            <w:pPr>
              <w:framePr w:hSpace="180" w:wrap="around" w:vAnchor="page" w:hAnchor="margin" w:xAlign="center" w:y="2077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razgovarati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hrani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27801CB" w14:textId="77777777" w:rsidR="00570B14" w:rsidRPr="00B55C8E" w:rsidRDefault="00570B14" w:rsidP="00C72577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BF8F00"/>
                <w:sz w:val="20"/>
                <w:szCs w:val="20"/>
              </w:rPr>
            </w:pPr>
          </w:p>
          <w:p w14:paraId="20E9909B" w14:textId="0BD6769C" w:rsidR="00570B14" w:rsidRDefault="00570B14" w:rsidP="00C72577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32463D">
              <w:rPr>
                <w:rFonts w:asciiTheme="majorHAnsi" w:hAnsiTheme="majorHAnsi" w:cstheme="majorHAnsi"/>
                <w:color w:val="2F5496" w:themeColor="accent1" w:themeShade="BF"/>
              </w:rPr>
              <w:t>DAN KRUHA I ZAHVALNOSTI – SLAVA OCU</w:t>
            </w: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– D.1.2.</w:t>
            </w:r>
          </w:p>
          <w:p w14:paraId="3B5D4534" w14:textId="77777777" w:rsidR="00570B14" w:rsidRPr="00B55C8E" w:rsidRDefault="00570B14" w:rsidP="00C72577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 riješiti radni listić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hyperlink r:id="rId9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Dani kruha i zahvalnosti</w:t>
              </w:r>
            </w:hyperlink>
          </w:p>
          <w:p w14:paraId="0434ACE4" w14:textId="77777777" w:rsidR="00570B14" w:rsidRPr="00D441B5" w:rsidRDefault="00570B14" w:rsidP="00C72577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učenje molitve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Slava Ocu</w:t>
            </w:r>
          </w:p>
          <w:p w14:paraId="1425DBDA" w14:textId="77777777" w:rsidR="00570B14" w:rsidRPr="00B55C8E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DIVNI BOŽJI SVIJET</w:t>
            </w:r>
          </w:p>
          <w:p w14:paraId="0B6FE522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promatranje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promatranom</w:t>
            </w:r>
            <w:proofErr w:type="spellEnd"/>
          </w:p>
          <w:p w14:paraId="5EB5FFE6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kratkog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animiranog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spellStart"/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Stvaranje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svijeta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“ </w:t>
            </w: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Bog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stvorio</w:t>
            </w:r>
            <w:proofErr w:type="spellEnd"/>
          </w:p>
          <w:p w14:paraId="0726FD64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slušanje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učenje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pjesme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pokretima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Tko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?“</w:t>
            </w:r>
            <w:proofErr w:type="gramEnd"/>
          </w:p>
          <w:p w14:paraId="7DD388D7" w14:textId="77777777" w:rsidR="00570B14" w:rsidRPr="00B55C8E" w:rsidRDefault="00570B14" w:rsidP="0075088A">
            <w:pPr>
              <w:pStyle w:val="StandardWeb"/>
              <w:shd w:val="clear" w:color="auto" w:fill="FFFFFF"/>
              <w:spacing w:before="0" w:beforeAutospacing="0" w:after="281" w:afterAutospacing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on-line igra  </w:t>
            </w:r>
            <w:hyperlink r:id="rId10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Božja stvorenja</w:t>
              </w:r>
            </w:hyperlink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 –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poveži sliku Božjeg stvorenja s riječju</w:t>
            </w:r>
          </w:p>
          <w:p w14:paraId="3735A40E" w14:textId="77777777" w:rsidR="00570B14" w:rsidRPr="00B55C8E" w:rsidRDefault="00570B14" w:rsidP="0075088A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BF8F00"/>
                <w:sz w:val="20"/>
                <w:szCs w:val="20"/>
              </w:rPr>
            </w:pPr>
          </w:p>
          <w:p w14:paraId="1FE381FB" w14:textId="77777777" w:rsidR="00570B14" w:rsidRPr="00B55C8E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ČOVJEK – BOŽJE STVORENJE</w:t>
            </w:r>
          </w:p>
          <w:p w14:paraId="75FE4C4D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upoznavanje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biblijskim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izvješćem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stvaranju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pogledati</w:t>
            </w:r>
            <w:proofErr w:type="spellEnd"/>
            <w:proofErr w:type="gram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analizirati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animirani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film </w:t>
            </w:r>
            <w:hyperlink r:id="rId11" w:history="1">
              <w:proofErr w:type="spellStart"/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Stvaranje</w:t>
              </w:r>
              <w:proofErr w:type="spellEnd"/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svijeta</w:t>
              </w:r>
              <w:proofErr w:type="spellEnd"/>
            </w:hyperlink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14:paraId="37C2292C" w14:textId="77777777" w:rsidR="00570B14" w:rsidRPr="00B55C8E" w:rsidRDefault="00570B14" w:rsidP="0075088A">
            <w:pPr>
              <w:pStyle w:val="Standard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 pripovijedati o životu ljudi u Zemaljskom raju</w:t>
            </w:r>
          </w:p>
          <w:p w14:paraId="2EB258EC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riješiti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" w:history="1">
              <w:proofErr w:type="spellStart"/>
              <w:r w:rsidRPr="00B55C8E">
                <w:rPr>
                  <w:rFonts w:asciiTheme="majorHAnsi" w:hAnsiTheme="majorHAnsi" w:cstheme="majorHAnsi"/>
                  <w:sz w:val="20"/>
                  <w:szCs w:val="20"/>
                </w:rPr>
                <w:t>digitalne</w:t>
              </w:r>
              <w:proofErr w:type="spellEnd"/>
              <w:r w:rsidRPr="00B55C8E">
                <w:rPr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B55C8E">
                <w:rPr>
                  <w:rFonts w:asciiTheme="majorHAnsi" w:hAnsiTheme="majorHAnsi" w:cstheme="majorHAnsi"/>
                  <w:sz w:val="20"/>
                  <w:szCs w:val="20"/>
                </w:rPr>
                <w:t>vježbe</w:t>
              </w:r>
              <w:proofErr w:type="spellEnd"/>
            </w:hyperlink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temu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prvih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</w:p>
          <w:p w14:paraId="0B0A2AB5" w14:textId="77777777" w:rsidR="00570B14" w:rsidRPr="00B55C8E" w:rsidRDefault="00570B14" w:rsidP="0075088A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BF8F00"/>
                <w:sz w:val="20"/>
                <w:szCs w:val="20"/>
              </w:rPr>
            </w:pPr>
          </w:p>
          <w:p w14:paraId="2015147C" w14:textId="77777777" w:rsidR="00570B14" w:rsidRPr="00B55C8E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gramStart"/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BOG  STVARA</w:t>
            </w:r>
            <w:proofErr w:type="gramEnd"/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 xml:space="preserve"> – ČOVJEK IZRAĐUJE</w:t>
            </w:r>
          </w:p>
          <w:p w14:paraId="63BF8B66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u PPT-</w:t>
            </w:r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u 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Bog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planete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“</w:t>
            </w: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653A44B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kviz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PPT: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Imenuj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prepoznaj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ono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Bog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od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onog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čovjek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napravio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interaktivne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Bog, a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čovjek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?</w:t>
            </w:r>
          </w:p>
          <w:p w14:paraId="11D29BBA" w14:textId="77777777" w:rsidR="00570B14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riješiti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radni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list s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slikopričom</w:t>
            </w:r>
            <w:proofErr w:type="spellEnd"/>
          </w:p>
          <w:p w14:paraId="57ACF72D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19C1B1" w14:textId="77777777" w:rsidR="00570B14" w:rsidRPr="0032463D" w:rsidRDefault="00570B14" w:rsidP="0075088A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79288DEC" w14:textId="77777777" w:rsidR="00570B14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lastRenderedPageBreak/>
              <w:t>HVALA ŠTO SAM STVOREN TAKO ČUDESNO</w:t>
            </w:r>
          </w:p>
          <w:p w14:paraId="23D982C8" w14:textId="77777777" w:rsidR="00570B14" w:rsidRPr="0032463D" w:rsidRDefault="00570B14" w:rsidP="0075088A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32463D">
              <w:rPr>
                <w:rFonts w:asciiTheme="majorHAnsi" w:hAnsiTheme="majorHAnsi" w:cstheme="majorHAnsi"/>
                <w:color w:val="2F5496" w:themeColor="accent1" w:themeShade="BF"/>
              </w:rPr>
              <w:t>-</w:t>
            </w:r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pomoću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umne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mape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radne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bilježnice</w:t>
            </w:r>
            <w:proofErr w:type="spellEnd"/>
          </w:p>
          <w:p w14:paraId="0791B9AB" w14:textId="11181BB0" w:rsidR="00570B14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SVI SMO BRAĆA I SESTRE (ČETIRI ČAROBNE RIJEČI)</w:t>
            </w:r>
          </w:p>
          <w:p w14:paraId="64EAF7C4" w14:textId="49745C6D" w:rsidR="00570B14" w:rsidRPr="00D36963" w:rsidRDefault="00570B14" w:rsidP="00D36963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osmišljavanje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situacija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kojima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govore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čarobne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riječi</w:t>
            </w:r>
            <w:proofErr w:type="spellEnd"/>
          </w:p>
          <w:p w14:paraId="6A7B09CC" w14:textId="2249E2E2" w:rsidR="00570B14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0D33BA78" w14:textId="77777777" w:rsidR="00570B14" w:rsidRPr="0032463D" w:rsidRDefault="00570B14" w:rsidP="0075088A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animiranog</w:t>
            </w:r>
            <w:proofErr w:type="spellEnd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stvaranju</w:t>
            </w:r>
            <w:proofErr w:type="spellEnd"/>
          </w:p>
        </w:tc>
        <w:tc>
          <w:tcPr>
            <w:tcW w:w="4882" w:type="dxa"/>
            <w:vMerge/>
          </w:tcPr>
          <w:p w14:paraId="14853B87" w14:textId="77777777" w:rsidR="00570B14" w:rsidRPr="00F01D10" w:rsidRDefault="00570B14" w:rsidP="0075088A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66" w:type="dxa"/>
            <w:vMerge/>
          </w:tcPr>
          <w:p w14:paraId="56496AC8" w14:textId="77777777" w:rsidR="00570B14" w:rsidRPr="00F01D10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50" w:type="dxa"/>
            <w:vMerge/>
          </w:tcPr>
          <w:p w14:paraId="59925219" w14:textId="77777777" w:rsidR="00570B14" w:rsidRPr="00F01D10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570B14" w:rsidRPr="00F01D10" w14:paraId="7F7DFCBD" w14:textId="77777777" w:rsidTr="00570B14">
        <w:tc>
          <w:tcPr>
            <w:tcW w:w="1704" w:type="dxa"/>
            <w:vAlign w:val="center"/>
          </w:tcPr>
          <w:p w14:paraId="3D37F228" w14:textId="77777777" w:rsidR="00570B14" w:rsidRDefault="00570B14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lastRenderedPageBreak/>
              <w:t>BOŽJI PRIJATELJI</w:t>
            </w:r>
          </w:p>
          <w:p w14:paraId="6F0E6B16" w14:textId="1F43B0AB" w:rsidR="00570B14" w:rsidRPr="00D94CF9" w:rsidRDefault="00570B14" w:rsidP="00D36963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t>(zadnji sat uoči blagdana Svih svetih)</w:t>
            </w:r>
          </w:p>
        </w:tc>
        <w:tc>
          <w:tcPr>
            <w:tcW w:w="4250" w:type="dxa"/>
            <w:gridSpan w:val="2"/>
            <w:vAlign w:val="center"/>
          </w:tcPr>
          <w:p w14:paraId="040F7794" w14:textId="77777777" w:rsidR="00570B14" w:rsidRPr="00D441B5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D441B5">
              <w:rPr>
                <w:rFonts w:asciiTheme="majorHAnsi" w:hAnsiTheme="majorHAnsi" w:cstheme="majorHAnsi"/>
                <w:color w:val="2F5496" w:themeColor="accent1" w:themeShade="BF"/>
              </w:rPr>
              <w:t>SVI SVETI I DUŠNI DAN</w:t>
            </w:r>
          </w:p>
          <w:p w14:paraId="606B1592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kratkog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Život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jednog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lista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“</w:t>
            </w:r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072773B6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dječjim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opažanjima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: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proljeće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raste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cvjeta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,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jesen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lišće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opada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nestaje</w:t>
            </w:r>
            <w:proofErr w:type="spellEnd"/>
          </w:p>
          <w:p w14:paraId="0F8EAF4A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blagdanu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svetih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Dušnom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danu</w:t>
            </w:r>
            <w:proofErr w:type="spellEnd"/>
          </w:p>
          <w:p w14:paraId="6FE756C3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pomoć</w:t>
            </w:r>
            <w:proofErr w:type="spellEnd"/>
            <w:proofErr w:type="gram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radnog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listića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ili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prikaza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na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ploči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učenici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pokazuju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one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sličice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koje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povezuju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blagdanom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Svih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Svetih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objašnjavaju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izbor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svijeća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cvijeće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crkva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lampion,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sklopljene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ruke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  <w:r w:rsidRPr="00B55C8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8F86F7A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likovnim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radom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dočarati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svjetla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tame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risati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cvijeće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svijeće</w:t>
            </w:r>
            <w:proofErr w:type="spellEnd"/>
          </w:p>
          <w:p w14:paraId="0DD95FE2" w14:textId="77777777" w:rsidR="00570B14" w:rsidRPr="00B55C8E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82" w:type="dxa"/>
          </w:tcPr>
          <w:p w14:paraId="67401C4B" w14:textId="77777777" w:rsidR="00570B14" w:rsidRPr="00070A7D" w:rsidRDefault="00570B14" w:rsidP="0075088A">
            <w:pPr>
              <w:pStyle w:val="Default"/>
              <w:spacing w:line="276" w:lineRule="auto"/>
              <w:ind w:right="1026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lastRenderedPageBreak/>
              <w:t xml:space="preserve">OŠ KV D.1.2. </w:t>
            </w:r>
            <w:r w:rsidRPr="00D441B5">
              <w:rPr>
                <w:i/>
                <w:color w:val="00B050"/>
                <w:sz w:val="20"/>
                <w:szCs w:val="20"/>
                <w:shd w:val="clear" w:color="auto" w:fill="FFFFFF"/>
              </w:rPr>
              <w:t>Učenik prepoznaje Crkvene blagdane i slavlja te njihovu poruku.</w:t>
            </w:r>
          </w:p>
          <w:p w14:paraId="218A561E" w14:textId="77777777" w:rsidR="00570B14" w:rsidRPr="002C031E" w:rsidRDefault="00570B14" w:rsidP="0075088A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uočava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opisuje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vanjska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obilježja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pojedinih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31693D0" w14:textId="77777777" w:rsidR="00570B14" w:rsidRPr="002C031E" w:rsidRDefault="00570B14" w:rsidP="0075088A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objašnjava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poruku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svetkovina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običaja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gram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( Svi</w:t>
            </w:r>
            <w:proofErr w:type="gram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sveti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Dušni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dan)</w:t>
            </w:r>
          </w:p>
          <w:p w14:paraId="24318761" w14:textId="77777777" w:rsidR="00570B14" w:rsidRPr="002C031E" w:rsidRDefault="00570B14" w:rsidP="0075088A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konkretnim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gestama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sudjelovanja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izražava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stav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prihvaćanja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poruke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 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proofErr w:type="gram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svetkovina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običaja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.</w:t>
            </w:r>
            <w:r w:rsidRPr="002C031E">
              <w:rPr>
                <w:rStyle w:val="eop"/>
                <w:rFonts w:ascii="Calibri Light" w:hAnsi="Calibri Light" w:cs="Calibri Light"/>
                <w:sz w:val="20"/>
                <w:szCs w:val="20"/>
              </w:rPr>
              <w:t> </w:t>
            </w:r>
          </w:p>
          <w:p w14:paraId="1B234E89" w14:textId="77777777" w:rsidR="00570B14" w:rsidRPr="00F01D10" w:rsidRDefault="00570B14" w:rsidP="0075088A">
            <w:pPr>
              <w:pStyle w:val="Odlomakpopisa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66" w:type="dxa"/>
          </w:tcPr>
          <w:p w14:paraId="34889D62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PID OŠ A.B.C.D. 1.1. </w:t>
            </w:r>
          </w:p>
          <w:p w14:paraId="780A9A9B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Učenik uz usmjeravanje opisuje i predstavlja rezultate promatranja prirode, prirodnih ili društvenih pojava u neposrednome okružju i koristi se različitim izvorima informacija.</w:t>
            </w: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49DA1CA0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890AC1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LK A.1.1. </w:t>
            </w:r>
          </w:p>
          <w:p w14:paraId="576E65C7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umjetnost kao način komunikacije i odgovara na različite poticaje likovnim Izražavanjem. </w:t>
            </w:r>
          </w:p>
          <w:p w14:paraId="41437110" w14:textId="77777777" w:rsidR="00570B14" w:rsidRPr="00D94CF9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50" w:type="dxa"/>
          </w:tcPr>
          <w:p w14:paraId="5355509F" w14:textId="77777777" w:rsidR="00570B14" w:rsidRPr="00D94CF9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odr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A.1.2.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raznolikost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razlike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B02CD7D" w14:textId="77777777" w:rsidR="00570B14" w:rsidRPr="00D94CF9" w:rsidRDefault="00570B14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goo C 1.1.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zajedničkom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591F334" w14:textId="77777777" w:rsidR="00570B14" w:rsidRPr="00D94CF9" w:rsidRDefault="00570B14" w:rsidP="0075088A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Razvija sliku o sebi.</w:t>
            </w:r>
          </w:p>
          <w:p w14:paraId="4B2BCD9C" w14:textId="77777777" w:rsidR="00570B14" w:rsidRPr="00D94CF9" w:rsidRDefault="00570B14" w:rsidP="0075088A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A7BAA98" w14:textId="77777777" w:rsidR="00570B14" w:rsidRPr="00D94CF9" w:rsidRDefault="00570B14" w:rsidP="0075088A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 1.4.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Razvija nacionalni i kulturni identitet zajedništvom i pripadnošću skupini. </w:t>
            </w:r>
          </w:p>
          <w:p w14:paraId="254C69A7" w14:textId="77777777" w:rsidR="00570B14" w:rsidRPr="00D94CF9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68391F49" w14:textId="77777777" w:rsidTr="00B55C8E">
        <w:trPr>
          <w:trHeight w:val="456"/>
        </w:trPr>
        <w:tc>
          <w:tcPr>
            <w:tcW w:w="1704" w:type="dxa"/>
            <w:vAlign w:val="center"/>
          </w:tcPr>
          <w:p w14:paraId="1F55CD08" w14:textId="77777777" w:rsidR="0075088A" w:rsidRPr="00827358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748" w:type="dxa"/>
            <w:gridSpan w:val="5"/>
            <w:vAlign w:val="center"/>
          </w:tcPr>
          <w:p w14:paraId="39A774D0" w14:textId="77777777" w:rsidR="0075088A" w:rsidRPr="00F01D10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3E4A3764" w14:textId="77777777" w:rsidTr="00B55C8E">
        <w:trPr>
          <w:trHeight w:val="456"/>
        </w:trPr>
        <w:tc>
          <w:tcPr>
            <w:tcW w:w="1704" w:type="dxa"/>
          </w:tcPr>
          <w:p w14:paraId="7272178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48" w:type="dxa"/>
            <w:gridSpan w:val="5"/>
            <w:vAlign w:val="center"/>
          </w:tcPr>
          <w:p w14:paraId="1DFE4282" w14:textId="77777777" w:rsidR="0075088A" w:rsidRPr="00310001" w:rsidRDefault="0075088A" w:rsidP="0075088A"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Vrednovanje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usvojenosti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ishoda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pomoću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digitalnog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alata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umne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mape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različitih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izlaznih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kartica</w:t>
            </w:r>
            <w:proofErr w:type="spellEnd"/>
            <w:r>
              <w:rPr>
                <w:rFonts w:eastAsia="Times New Roman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lang w:eastAsia="hr-HR"/>
              </w:rPr>
              <w:t>s</w:t>
            </w:r>
            <w:r w:rsidRPr="00310001">
              <w:rPr>
                <w:rFonts w:eastAsia="Times New Roman"/>
                <w:lang w:eastAsia="hr-HR"/>
              </w:rPr>
              <w:t>lagalica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od </w:t>
            </w:r>
            <w:proofErr w:type="spellStart"/>
            <w:r w:rsidRPr="00310001">
              <w:rPr>
                <w:rFonts w:eastAsia="Times New Roman"/>
                <w:lang w:eastAsia="hr-HR"/>
              </w:rPr>
              <w:t>sličica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(</w:t>
            </w:r>
            <w:proofErr w:type="spellStart"/>
            <w:r w:rsidRPr="00310001">
              <w:rPr>
                <w:rFonts w:eastAsia="Times New Roman"/>
                <w:lang w:eastAsia="hr-HR"/>
              </w:rPr>
              <w:t>povezivanje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) </w:t>
            </w:r>
            <w:proofErr w:type="spellStart"/>
            <w:r w:rsidRPr="00310001">
              <w:rPr>
                <w:rFonts w:eastAsia="Times New Roman"/>
                <w:lang w:eastAsia="hr-HR"/>
              </w:rPr>
              <w:t>ili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on-line </w:t>
            </w:r>
            <w:proofErr w:type="spellStart"/>
            <w:r w:rsidRPr="00310001">
              <w:rPr>
                <w:rFonts w:eastAsia="Times New Roman"/>
                <w:lang w:eastAsia="hr-HR"/>
              </w:rPr>
              <w:t>igra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75088A" w:rsidRPr="00F01D10" w14:paraId="34E4D9FA" w14:textId="77777777" w:rsidTr="00B55C8E">
        <w:trPr>
          <w:trHeight w:val="456"/>
        </w:trPr>
        <w:tc>
          <w:tcPr>
            <w:tcW w:w="1704" w:type="dxa"/>
          </w:tcPr>
          <w:p w14:paraId="403BB9B7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E5078C5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48" w:type="dxa"/>
            <w:gridSpan w:val="5"/>
            <w:vAlign w:val="center"/>
          </w:tcPr>
          <w:p w14:paraId="00360EDD" w14:textId="77777777" w:rsidR="0075088A" w:rsidRPr="00672B33" w:rsidRDefault="0075088A" w:rsidP="0075088A">
            <w:pPr>
              <w:autoSpaceDE w:val="0"/>
              <w:autoSpaceDN w:val="0"/>
              <w:adjustRightInd w:val="0"/>
              <w:rPr>
                <w:szCs w:val="28"/>
                <w:lang w:eastAsia="hr-HR"/>
              </w:rPr>
            </w:pPr>
            <w:proofErr w:type="spellStart"/>
            <w:r w:rsidRPr="00672B33">
              <w:rPr>
                <w:szCs w:val="28"/>
              </w:rPr>
              <w:t>Učenici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na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listiću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prema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vlastitom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izboru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zaokružuju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smiješka</w:t>
            </w:r>
            <w:proofErr w:type="spellEnd"/>
            <w:r w:rsidRPr="00672B33">
              <w:rPr>
                <w:szCs w:val="28"/>
              </w:rPr>
              <w:t xml:space="preserve"> koji </w:t>
            </w:r>
            <w:proofErr w:type="spellStart"/>
            <w:r w:rsidRPr="00672B33">
              <w:rPr>
                <w:szCs w:val="28"/>
                <w:lang w:eastAsia="hr-HR"/>
              </w:rPr>
              <w:t>najbolje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opisuje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njihovo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raspoloženje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obrade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nastavnog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sadržaja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ili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suradnje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s </w:t>
            </w:r>
            <w:proofErr w:type="spellStart"/>
            <w:r w:rsidRPr="00672B33">
              <w:rPr>
                <w:szCs w:val="28"/>
                <w:lang w:eastAsia="hr-HR"/>
              </w:rPr>
              <w:t>ostalim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učenicima</w:t>
            </w:r>
            <w:proofErr w:type="spellEnd"/>
            <w:r w:rsidRPr="00672B33">
              <w:rPr>
                <w:szCs w:val="28"/>
                <w:lang w:eastAsia="hr-HR"/>
              </w:rPr>
              <w:t xml:space="preserve"> u </w:t>
            </w:r>
            <w:proofErr w:type="spellStart"/>
            <w:r w:rsidRPr="00672B33">
              <w:rPr>
                <w:szCs w:val="28"/>
                <w:lang w:eastAsia="hr-HR"/>
              </w:rPr>
              <w:t>razredu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prilikom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izvršavanja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zadane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aktivnosti</w:t>
            </w:r>
            <w:proofErr w:type="spellEnd"/>
            <w:r w:rsidRPr="00672B33">
              <w:rPr>
                <w:szCs w:val="28"/>
                <w:lang w:eastAsia="hr-HR"/>
              </w:rPr>
              <w:t xml:space="preserve"> (</w:t>
            </w:r>
            <w:proofErr w:type="spellStart"/>
            <w:r w:rsidRPr="00672B33">
              <w:rPr>
                <w:szCs w:val="28"/>
              </w:rPr>
              <w:t>kako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sudjelovali</w:t>
            </w:r>
            <w:proofErr w:type="spellEnd"/>
            <w:r w:rsidRPr="00672B33">
              <w:rPr>
                <w:szCs w:val="28"/>
              </w:rPr>
              <w:t xml:space="preserve"> u </w:t>
            </w:r>
            <w:proofErr w:type="spellStart"/>
            <w:r w:rsidRPr="00672B33">
              <w:rPr>
                <w:szCs w:val="28"/>
              </w:rPr>
              <w:t>radu</w:t>
            </w:r>
            <w:proofErr w:type="spellEnd"/>
            <w:r w:rsidRPr="00672B33">
              <w:rPr>
                <w:szCs w:val="28"/>
              </w:rPr>
              <w:t xml:space="preserve">, </w:t>
            </w:r>
            <w:proofErr w:type="spellStart"/>
            <w:r w:rsidRPr="00672B33">
              <w:rPr>
                <w:szCs w:val="28"/>
              </w:rPr>
              <w:t>koliko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zadovoljni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sobom</w:t>
            </w:r>
            <w:proofErr w:type="spellEnd"/>
            <w:r w:rsidRPr="00672B33">
              <w:rPr>
                <w:szCs w:val="28"/>
              </w:rPr>
              <w:t xml:space="preserve"> i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kako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im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se sat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svidio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>).</w:t>
            </w:r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Vršnjačko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podizanjem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palca</w:t>
            </w:r>
            <w:proofErr w:type="spellEnd"/>
            <w:r w:rsidRPr="00672B33">
              <w:rPr>
                <w:szCs w:val="28"/>
                <w:lang w:eastAsia="hr-HR"/>
              </w:rPr>
              <w:t xml:space="preserve"> (tri </w:t>
            </w:r>
            <w:proofErr w:type="spellStart"/>
            <w:r w:rsidRPr="00672B33">
              <w:rPr>
                <w:szCs w:val="28"/>
                <w:lang w:eastAsia="hr-HR"/>
              </w:rPr>
              <w:t>razine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vrednovanja</w:t>
            </w:r>
            <w:proofErr w:type="spellEnd"/>
            <w:r w:rsidRPr="00672B33">
              <w:rPr>
                <w:szCs w:val="28"/>
                <w:lang w:eastAsia="hr-HR"/>
              </w:rPr>
              <w:t>)</w:t>
            </w:r>
          </w:p>
        </w:tc>
      </w:tr>
      <w:tr w:rsidR="0075088A" w:rsidRPr="00F01D10" w14:paraId="6CD261B1" w14:textId="77777777" w:rsidTr="00B55C8E">
        <w:trPr>
          <w:trHeight w:val="456"/>
        </w:trPr>
        <w:tc>
          <w:tcPr>
            <w:tcW w:w="1704" w:type="dxa"/>
          </w:tcPr>
          <w:p w14:paraId="4A8B0D4F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538A6E7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48" w:type="dxa"/>
            <w:gridSpan w:val="5"/>
            <w:vAlign w:val="center"/>
          </w:tcPr>
          <w:p w14:paraId="00BD5C46" w14:textId="77777777" w:rsidR="0075088A" w:rsidRPr="00006F95" w:rsidRDefault="0075088A" w:rsidP="0075088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textAlignment w:val="baseline"/>
              <w:rPr>
                <w:rStyle w:val="eop"/>
              </w:rPr>
            </w:pPr>
            <w:r w:rsidRPr="00006F95">
              <w:rPr>
                <w:rStyle w:val="normaltextrun"/>
              </w:rPr>
              <w:t>Navedi dvije sličnosti i razlike između obitelji, škole i župe.</w:t>
            </w:r>
            <w:r w:rsidRPr="00006F95">
              <w:rPr>
                <w:rStyle w:val="eop"/>
              </w:rPr>
              <w:t> </w:t>
            </w:r>
          </w:p>
          <w:p w14:paraId="7B899901" w14:textId="77777777" w:rsidR="0075088A" w:rsidRPr="00006F95" w:rsidRDefault="0075088A" w:rsidP="0075088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 w:rsidRPr="00006F95">
              <w:rPr>
                <w:rStyle w:val="normaltextrun"/>
              </w:rPr>
              <w:t>Š</w:t>
            </w:r>
            <w:r>
              <w:rPr>
                <w:rStyle w:val="normaltextrun"/>
              </w:rPr>
              <w:t>to je stvorio Bog, a što čovjek – navedi nekoliko primjera.</w:t>
            </w:r>
            <w:r w:rsidRPr="00006F95">
              <w:rPr>
                <w:rStyle w:val="normaltextrun"/>
              </w:rPr>
              <w:t> Kako možeš čuvati svoj okoliš?</w:t>
            </w:r>
          </w:p>
          <w:p w14:paraId="68BFC8AD" w14:textId="77777777" w:rsidR="0075088A" w:rsidRPr="00006F95" w:rsidRDefault="0075088A" w:rsidP="0075088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 w:rsidRPr="00006F95">
              <w:rPr>
                <w:rStyle w:val="normaltextrun"/>
              </w:rPr>
              <w:t>Tko je stvorio čovjeka i zašto? Kako se zovu prvi ljudi?  </w:t>
            </w:r>
          </w:p>
          <w:p w14:paraId="20829042" w14:textId="77777777" w:rsidR="0075088A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</w:pPr>
            <w:proofErr w:type="spellStart"/>
            <w:r w:rsidRPr="00006F95">
              <w:t>Navedi</w:t>
            </w:r>
            <w:proofErr w:type="spellEnd"/>
            <w:r w:rsidRPr="00006F95">
              <w:t xml:space="preserve"> </w:t>
            </w:r>
            <w:proofErr w:type="spellStart"/>
            <w:r w:rsidRPr="00006F95">
              <w:t>nekoliko</w:t>
            </w:r>
            <w:proofErr w:type="spellEnd"/>
            <w:r w:rsidRPr="00006F95">
              <w:t xml:space="preserve"> </w:t>
            </w:r>
            <w:proofErr w:type="spellStart"/>
            <w:r w:rsidRPr="00006F95">
              <w:t>plodova</w:t>
            </w:r>
            <w:proofErr w:type="spellEnd"/>
            <w:r w:rsidRPr="00006F95">
              <w:t xml:space="preserve"> </w:t>
            </w:r>
            <w:proofErr w:type="spellStart"/>
            <w:r w:rsidRPr="00006F95">
              <w:t>zemlje</w:t>
            </w:r>
            <w:proofErr w:type="spellEnd"/>
            <w:r w:rsidRPr="00006F95">
              <w:t>.</w:t>
            </w:r>
          </w:p>
          <w:p w14:paraId="4BE4EDAC" w14:textId="77777777" w:rsidR="0075088A" w:rsidRPr="00006F95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Style w:val="eop"/>
              </w:rPr>
            </w:pPr>
            <w:proofErr w:type="spellStart"/>
            <w:r w:rsidRPr="00006F95">
              <w:rPr>
                <w:rStyle w:val="normaltextrun"/>
              </w:rPr>
              <w:t>Opiši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promjene</w:t>
            </w:r>
            <w:proofErr w:type="spellEnd"/>
            <w:r w:rsidRPr="00006F95">
              <w:rPr>
                <w:rStyle w:val="normaltextrun"/>
              </w:rPr>
              <w:t xml:space="preserve"> u </w:t>
            </w:r>
            <w:proofErr w:type="spellStart"/>
            <w:r w:rsidRPr="00006F95">
              <w:rPr>
                <w:rStyle w:val="normaltextrun"/>
              </w:rPr>
              <w:t>prirodi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koje</w:t>
            </w:r>
            <w:proofErr w:type="spellEnd"/>
            <w:r w:rsidRPr="00006F95">
              <w:rPr>
                <w:rStyle w:val="normaltextrun"/>
              </w:rPr>
              <w:t xml:space="preserve"> se </w:t>
            </w:r>
            <w:proofErr w:type="spellStart"/>
            <w:r w:rsidRPr="00006F95">
              <w:rPr>
                <w:rStyle w:val="normaltextrun"/>
              </w:rPr>
              <w:t>događaju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listu</w:t>
            </w:r>
            <w:proofErr w:type="spellEnd"/>
            <w:r w:rsidRPr="00006F95">
              <w:rPr>
                <w:rStyle w:val="normaltextrun"/>
              </w:rPr>
              <w:t>.</w:t>
            </w:r>
            <w:r w:rsidRPr="00006F95">
              <w:rPr>
                <w:rStyle w:val="eop"/>
              </w:rPr>
              <w:t> </w:t>
            </w:r>
            <w:proofErr w:type="spellStart"/>
            <w:r w:rsidRPr="00006F95">
              <w:rPr>
                <w:rStyle w:val="normaltextrun"/>
              </w:rPr>
              <w:t>Kakve</w:t>
            </w:r>
            <w:proofErr w:type="spellEnd"/>
            <w:r w:rsidRPr="00006F95">
              <w:rPr>
                <w:rStyle w:val="normaltextrun"/>
              </w:rPr>
              <w:t xml:space="preserve"> se </w:t>
            </w:r>
            <w:proofErr w:type="spellStart"/>
            <w:r w:rsidRPr="00006F95">
              <w:rPr>
                <w:rStyle w:val="normaltextrun"/>
              </w:rPr>
              <w:t>promjene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kao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listu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događaju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ljudima</w:t>
            </w:r>
            <w:proofErr w:type="spellEnd"/>
            <w:r w:rsidRPr="00006F95">
              <w:rPr>
                <w:rStyle w:val="normaltextrun"/>
              </w:rPr>
              <w:t>?</w:t>
            </w:r>
            <w:r w:rsidRPr="00006F95">
              <w:rPr>
                <w:rStyle w:val="eop"/>
              </w:rPr>
              <w:t> </w:t>
            </w:r>
          </w:p>
          <w:p w14:paraId="287EB415" w14:textId="77777777" w:rsidR="0075088A" w:rsidRPr="00006F95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Style w:val="eop"/>
              </w:rPr>
            </w:pPr>
            <w:proofErr w:type="spellStart"/>
            <w:r w:rsidRPr="00006F95">
              <w:rPr>
                <w:rStyle w:val="normaltextrun"/>
              </w:rPr>
              <w:t>Navedi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vanjska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obilježja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Svih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svetih</w:t>
            </w:r>
            <w:proofErr w:type="spellEnd"/>
            <w:r w:rsidRPr="00006F95">
              <w:rPr>
                <w:rStyle w:val="normaltextrun"/>
              </w:rPr>
              <w:t xml:space="preserve"> i </w:t>
            </w:r>
            <w:proofErr w:type="spellStart"/>
            <w:r w:rsidRPr="00006F95">
              <w:rPr>
                <w:rStyle w:val="normaltextrun"/>
              </w:rPr>
              <w:t>Dušnog</w:t>
            </w:r>
            <w:proofErr w:type="spellEnd"/>
            <w:r w:rsidRPr="00006F95">
              <w:rPr>
                <w:rStyle w:val="normaltextrun"/>
              </w:rPr>
              <w:t xml:space="preserve"> dana? </w:t>
            </w:r>
            <w:r w:rsidRPr="00006F95">
              <w:rPr>
                <w:rStyle w:val="eop"/>
                <w:color w:val="2E75B5"/>
              </w:rPr>
              <w:t> </w:t>
            </w:r>
          </w:p>
          <w:p w14:paraId="1FCF3FE1" w14:textId="77777777" w:rsidR="0075088A" w:rsidRPr="00006F95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</w:pPr>
            <w:r w:rsidRPr="00006F95">
              <w:rPr>
                <w:rStyle w:val="normaltextrun"/>
              </w:rPr>
              <w:t xml:space="preserve">Na koji </w:t>
            </w:r>
            <w:proofErr w:type="spellStart"/>
            <w:r w:rsidRPr="00006F95">
              <w:rPr>
                <w:rStyle w:val="normaltextrun"/>
              </w:rPr>
              <w:t>način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navedena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obilježja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povezujemo</w:t>
            </w:r>
            <w:proofErr w:type="spellEnd"/>
            <w:r w:rsidRPr="00006F95">
              <w:rPr>
                <w:rStyle w:val="normaltextrun"/>
              </w:rPr>
              <w:t xml:space="preserve"> s </w:t>
            </w:r>
            <w:proofErr w:type="spellStart"/>
            <w:r w:rsidRPr="00006F95">
              <w:rPr>
                <w:rStyle w:val="normaltextrun"/>
              </w:rPr>
              <w:t>navedenim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blagdanima</w:t>
            </w:r>
            <w:proofErr w:type="spellEnd"/>
            <w:r w:rsidRPr="00006F95">
              <w:rPr>
                <w:rStyle w:val="normaltextrun"/>
              </w:rPr>
              <w:t>?</w:t>
            </w:r>
            <w:r w:rsidRPr="00006F95">
              <w:rPr>
                <w:rStyle w:val="eop"/>
                <w:color w:val="2E75B5"/>
              </w:rPr>
              <w:t> </w:t>
            </w:r>
          </w:p>
        </w:tc>
      </w:tr>
    </w:tbl>
    <w:p w14:paraId="5DFAC407" w14:textId="77777777" w:rsidR="00F90B51" w:rsidRPr="00F01D10" w:rsidRDefault="00F90B51" w:rsidP="00F90B51">
      <w:pPr>
        <w:jc w:val="center"/>
        <w:rPr>
          <w:rFonts w:asciiTheme="majorHAnsi" w:hAnsiTheme="majorHAnsi" w:cstheme="majorHAnsi"/>
          <w:b/>
          <w:sz w:val="20"/>
          <w:szCs w:val="20"/>
          <w:u w:val="single"/>
          <w:lang w:val="hr-HR"/>
        </w:rPr>
      </w:pPr>
    </w:p>
    <w:p w14:paraId="783F1CC7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F82D89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5724" w14:textId="77777777" w:rsidR="00CD17C1" w:rsidRDefault="00CD17C1" w:rsidP="00CD17C1">
      <w:r>
        <w:separator/>
      </w:r>
    </w:p>
  </w:endnote>
  <w:endnote w:type="continuationSeparator" w:id="0">
    <w:p w14:paraId="0603B8E0" w14:textId="77777777" w:rsidR="00CD17C1" w:rsidRDefault="00CD17C1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224661"/>
      <w:docPartObj>
        <w:docPartGallery w:val="Page Numbers (Bottom of Page)"/>
        <w:docPartUnique/>
      </w:docPartObj>
    </w:sdtPr>
    <w:sdtEndPr/>
    <w:sdtContent>
      <w:p w14:paraId="1A30995A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EF23" w14:textId="77777777" w:rsidR="00CD17C1" w:rsidRDefault="00CD17C1" w:rsidP="00CD17C1">
      <w:r>
        <w:separator/>
      </w:r>
    </w:p>
  </w:footnote>
  <w:footnote w:type="continuationSeparator" w:id="0">
    <w:p w14:paraId="3C5B15BF" w14:textId="77777777" w:rsidR="00CD17C1" w:rsidRDefault="00CD17C1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AA1"/>
    <w:multiLevelType w:val="hybridMultilevel"/>
    <w:tmpl w:val="084A5FAE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AB8"/>
    <w:multiLevelType w:val="hybridMultilevel"/>
    <w:tmpl w:val="039250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FF38C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540E"/>
    <w:multiLevelType w:val="hybridMultilevel"/>
    <w:tmpl w:val="42B8189C"/>
    <w:lvl w:ilvl="0" w:tplc="41BC3616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0473"/>
    <w:multiLevelType w:val="hybridMultilevel"/>
    <w:tmpl w:val="A670BA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45A4F"/>
    <w:multiLevelType w:val="hybridMultilevel"/>
    <w:tmpl w:val="3D207D9C"/>
    <w:lvl w:ilvl="0" w:tplc="4236A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7ED9"/>
    <w:multiLevelType w:val="hybridMultilevel"/>
    <w:tmpl w:val="40B0F94A"/>
    <w:lvl w:ilvl="0" w:tplc="5B8A10A8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B6F65"/>
    <w:multiLevelType w:val="hybridMultilevel"/>
    <w:tmpl w:val="C9AAF842"/>
    <w:lvl w:ilvl="0" w:tplc="A7D8B7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A02AD"/>
    <w:multiLevelType w:val="hybridMultilevel"/>
    <w:tmpl w:val="AFA618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15F44"/>
    <w:multiLevelType w:val="hybridMultilevel"/>
    <w:tmpl w:val="F2BCD0F8"/>
    <w:lvl w:ilvl="0" w:tplc="5D7CC3E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598092">
    <w:abstractNumId w:val="8"/>
  </w:num>
  <w:num w:numId="2" w16cid:durableId="1319310054">
    <w:abstractNumId w:val="2"/>
  </w:num>
  <w:num w:numId="3" w16cid:durableId="160001914">
    <w:abstractNumId w:val="1"/>
  </w:num>
  <w:num w:numId="4" w16cid:durableId="1606183883">
    <w:abstractNumId w:val="17"/>
  </w:num>
  <w:num w:numId="5" w16cid:durableId="1815872506">
    <w:abstractNumId w:val="19"/>
  </w:num>
  <w:num w:numId="6" w16cid:durableId="1874343365">
    <w:abstractNumId w:val="13"/>
  </w:num>
  <w:num w:numId="7" w16cid:durableId="1631326051">
    <w:abstractNumId w:val="12"/>
  </w:num>
  <w:num w:numId="8" w16cid:durableId="1280408408">
    <w:abstractNumId w:val="9"/>
  </w:num>
  <w:num w:numId="9" w16cid:durableId="541091830">
    <w:abstractNumId w:val="7"/>
  </w:num>
  <w:num w:numId="10" w16cid:durableId="1996257226">
    <w:abstractNumId w:val="18"/>
  </w:num>
  <w:num w:numId="11" w16cid:durableId="645740765">
    <w:abstractNumId w:val="11"/>
  </w:num>
  <w:num w:numId="12" w16cid:durableId="1575974705">
    <w:abstractNumId w:val="15"/>
  </w:num>
  <w:num w:numId="13" w16cid:durableId="188953958">
    <w:abstractNumId w:val="3"/>
  </w:num>
  <w:num w:numId="14" w16cid:durableId="47458635">
    <w:abstractNumId w:val="0"/>
  </w:num>
  <w:num w:numId="15" w16cid:durableId="377238935">
    <w:abstractNumId w:val="11"/>
  </w:num>
  <w:num w:numId="16" w16cid:durableId="1898318871">
    <w:abstractNumId w:val="2"/>
  </w:num>
  <w:num w:numId="17" w16cid:durableId="1305350613">
    <w:abstractNumId w:val="1"/>
  </w:num>
  <w:num w:numId="18" w16cid:durableId="759714623">
    <w:abstractNumId w:val="18"/>
  </w:num>
  <w:num w:numId="19" w16cid:durableId="251545231">
    <w:abstractNumId w:val="14"/>
  </w:num>
  <w:num w:numId="20" w16cid:durableId="1982464420">
    <w:abstractNumId w:val="6"/>
  </w:num>
  <w:num w:numId="21" w16cid:durableId="1954556207">
    <w:abstractNumId w:val="5"/>
  </w:num>
  <w:num w:numId="22" w16cid:durableId="1744791516">
    <w:abstractNumId w:val="10"/>
  </w:num>
  <w:num w:numId="23" w16cid:durableId="768158280">
    <w:abstractNumId w:val="4"/>
  </w:num>
  <w:num w:numId="24" w16cid:durableId="1603805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9"/>
    <w:rsid w:val="00124A17"/>
    <w:rsid w:val="00126433"/>
    <w:rsid w:val="00170A40"/>
    <w:rsid w:val="00202CEC"/>
    <w:rsid w:val="00223179"/>
    <w:rsid w:val="002276D6"/>
    <w:rsid w:val="00237E7A"/>
    <w:rsid w:val="0032463D"/>
    <w:rsid w:val="003A4C3A"/>
    <w:rsid w:val="003D6817"/>
    <w:rsid w:val="005538D3"/>
    <w:rsid w:val="00570B14"/>
    <w:rsid w:val="0059576D"/>
    <w:rsid w:val="005E4083"/>
    <w:rsid w:val="0075088A"/>
    <w:rsid w:val="00827358"/>
    <w:rsid w:val="00AC0491"/>
    <w:rsid w:val="00B55C8E"/>
    <w:rsid w:val="00B92236"/>
    <w:rsid w:val="00BE07EC"/>
    <w:rsid w:val="00C07E6E"/>
    <w:rsid w:val="00C356BD"/>
    <w:rsid w:val="00C72577"/>
    <w:rsid w:val="00CD17C1"/>
    <w:rsid w:val="00D36963"/>
    <w:rsid w:val="00D441B5"/>
    <w:rsid w:val="00D94CF9"/>
    <w:rsid w:val="00E22F65"/>
    <w:rsid w:val="00E33F7F"/>
    <w:rsid w:val="00E42F50"/>
    <w:rsid w:val="00E703BF"/>
    <w:rsid w:val="00EC6226"/>
    <w:rsid w:val="00F01D10"/>
    <w:rsid w:val="00F5398F"/>
    <w:rsid w:val="00F66856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jeronaucni-portal.com/od-zrna-do-kruha-video-ulomak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jeronaucni-portal.com/prica-o-kruhu-video-crtez-u-brasnu/" TargetMode="External"/><Relationship Id="rId12" Type="http://schemas.openxmlformats.org/officeDocument/2006/relationships/hyperlink" Target="https://vjeronaucni-portal.com/zemaljski-raj-nekoliko-digitalnih-vjezbi-za-vjeronauk-u-prvom-razr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jeronaucni-portal.com/stvaranje-svijeta-istocni-grijeh-video-zapi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dwall.net/hr/resource/563321/priroda-i-dru%c5%a1tvo/stvaran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jeronaucni-portal.com/wp-content/uploads/2015/10/Dani-kruha_prvi_razred_vjeronauk_radni_lis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SVJETLANA MILETIĆ</cp:lastModifiedBy>
  <cp:revision>3</cp:revision>
  <dcterms:created xsi:type="dcterms:W3CDTF">2023-09-29T09:13:00Z</dcterms:created>
  <dcterms:modified xsi:type="dcterms:W3CDTF">2023-09-29T09:26:00Z</dcterms:modified>
</cp:coreProperties>
</file>