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:rsidR="00F230F3" w:rsidRPr="002203A6" w:rsidRDefault="00C8041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asciiTheme="majorHAnsi" w:eastAsia="Nunito" w:hAnsiTheme="majorHAnsi" w:cstheme="majorHAnsi"/>
          <w:b/>
          <w:color w:val="0B5394"/>
          <w:sz w:val="36"/>
          <w:szCs w:val="36"/>
        </w:rPr>
        <w:t>INFORMATIKA - 2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:rsidR="00540C85" w:rsidRPr="00EA20D3" w:rsidRDefault="00540C85" w:rsidP="00EA20D3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  <w:sectPr w:rsidR="00540C85" w:rsidRPr="00EA20D3">
          <w:headerReference w:type="default" r:id="rId11"/>
          <w:footerReference w:type="default" r:id="rId12"/>
          <w:headerReference w:type="first" r:id="rId13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:rsidR="00C8041D" w:rsidRDefault="00C8041D">
      <w:pPr>
        <w:spacing w:after="0" w:line="240" w:lineRule="auto"/>
        <w:rPr>
          <w:rFonts w:asciiTheme="majorHAnsi" w:eastAsia="Nunito" w:hAnsiTheme="majorHAnsi" w:cstheme="majorHAnsi"/>
          <w:sz w:val="20"/>
          <w:szCs w:val="20"/>
        </w:rPr>
        <w:sectPr w:rsidR="00C8041D" w:rsidSect="00C8041D">
          <w:type w:val="continuous"/>
          <w:pgSz w:w="16838" w:h="11906"/>
          <w:pgMar w:top="740" w:right="850" w:bottom="499" w:left="1133" w:header="426" w:footer="342" w:gutter="0"/>
          <w:pgNumType w:start="0"/>
          <w:cols w:num="3" w:space="720"/>
          <w:titlePg/>
        </w:sect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:rsidR="005A2EB1" w:rsidRDefault="001B3B33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t>*</w:t>
      </w:r>
      <w:r w:rsidR="00D05D38"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 w:rsidR="00D05D38"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F230F3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Default="00D05D38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="00136A8D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A117C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MOJE RAČUNALO</w:t>
            </w:r>
          </w:p>
          <w:p w:rsidR="007C7C26" w:rsidRPr="00D53E94" w:rsidRDefault="00A31F7F" w:rsidP="00A11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Moje računalo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Operativni sustav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Moji programi</w:t>
            </w:r>
            <w:r w:rsidR="00A117C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A117C7" w:rsidRPr="00A117C7">
              <w:rPr>
                <w:rFonts w:asciiTheme="majorHAnsi" w:eastAsia="Nunito" w:hAnsiTheme="majorHAnsi" w:cstheme="majorHAnsi"/>
                <w:sz w:val="20"/>
                <w:szCs w:val="28"/>
              </w:rPr>
              <w:t>Brinemo se o zdravlju</w:t>
            </w:r>
            <w:r w:rsidR="003B197B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3B197B"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A.2.1, C.2.1</w:t>
            </w:r>
          </w:p>
        </w:tc>
      </w:tr>
      <w:tr w:rsidR="00D53E94" w:rsidRPr="002203A6" w:rsidTr="004628ED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53E94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A.2</w:t>
            </w:r>
            <w:r w:rsidR="00D53E94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:rsidTr="008C4A18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D53E94" w:rsidP="007C7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:rsidTr="00847FF6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 ulogu programa u uporabi računala.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kojemu su pohranjeni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 i da 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nužni da bi se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 pomoću računala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moglo raditi.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uređaju postoje</w:t>
            </w:r>
          </w:p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</w:t>
            </w:r>
            <w:bookmarkStart w:id="1" w:name="_GoBack"/>
            <w:bookmarkEnd w:id="1"/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za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različite namjene.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koji</w:t>
            </w:r>
          </w:p>
          <w:p w:rsidR="00D53E94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radi ono što 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zadano uputama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(programom).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upute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(programi) moraju biti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precizno napisani kako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bi uređaj radio ono što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želimo.</w:t>
            </w:r>
          </w:p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ulogu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 osnovnih</w:t>
            </w:r>
          </w:p>
          <w:p w:rsidR="00D53E94" w:rsidRPr="00847FF6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programa na računalu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  <w:tr w:rsidR="00847FF6" w:rsidRPr="002203A6" w:rsidTr="00847FF6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A117C7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847FF6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6840F5" w:rsidP="00C0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proofErr w:type="spellStart"/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stavnih</w:t>
            </w:r>
            <w:proofErr w:type="spellEnd"/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školskih zadataka.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</w:t>
            </w:r>
            <w:r w:rsidR="00C015C8">
              <w:rPr>
                <w:rFonts w:asciiTheme="majorHAnsi" w:eastAsia="Nunito" w:hAnsiTheme="majorHAnsi" w:cstheme="majorHAnsi"/>
                <w:sz w:val="18"/>
                <w:szCs w:val="20"/>
              </w:rPr>
              <w:t>anje pri korištenju tehnologijom.</w:t>
            </w:r>
          </w:p>
        </w:tc>
      </w:tr>
      <w:tr w:rsidR="00847FF6" w:rsidRPr="002203A6" w:rsidTr="00847FF6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B669EF" w:rsidRDefault="00A117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7FF6" w:rsidRPr="00847FF6" w:rsidRDefault="00847FF6" w:rsidP="00847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7C5FA6" w:rsidRPr="002203A6" w:rsidTr="004628ED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3E94" w:rsidRPr="00B669EF" w:rsidRDefault="006C794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neke dijelove stolnog računala i uz pomoć učitelja opisuje njihovu funkciju.</w:t>
            </w:r>
          </w:p>
          <w:p w:rsidR="002A1145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A1145" w:rsidRDefault="002A1145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da računalo za rad treba programe.</w:t>
            </w:r>
          </w:p>
          <w:p w:rsidR="005E65EB" w:rsidRDefault="005E65EB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D4FE7" w:rsidRPr="00B669EF" w:rsidRDefault="001D4FE7" w:rsidP="002A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ikonu jednog operativnog sustava i imenuje ga.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neke dijelove stolnog računala i samostalno opisuje njihovu funkciju.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F708D" w:rsidRDefault="009F708D" w:rsidP="009F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strojnu od programske opreme.</w:t>
            </w:r>
          </w:p>
          <w:p w:rsidR="009F708D" w:rsidRDefault="009F708D" w:rsidP="009F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da računalo za rad treba programe.</w:t>
            </w:r>
          </w:p>
          <w:p w:rsidR="00C84433" w:rsidRDefault="00C8443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84433" w:rsidRDefault="00C8443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ikone nekih programa</w:t>
            </w:r>
            <w:r w:rsidR="00892F0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imenuje 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5E65EB" w:rsidRDefault="005E65EB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E65EB" w:rsidRPr="00B669EF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namjenu operativnog sustava.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osnovne dijelove stolnog računala i opisuje njihovu funkciju.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zašto računalo bez programa ne može raditi. </w:t>
            </w: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nabraja neke programe za različite namjene.</w:t>
            </w:r>
          </w:p>
          <w:p w:rsidR="009F708D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67234" w:rsidRPr="00B669EF" w:rsidRDefault="009F708D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riječima, uz podršku učitelja i na primjeru, objašnjava čemu služi operativni sustav i zašto računalo bez njega ne može raditi.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34" w:rsidRDefault="00467234" w:rsidP="0046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osnovne, navodi dodatne dijelove stolnog računala i navodi njihovu funkciju (npr. web kamera ili skener).</w:t>
            </w:r>
          </w:p>
          <w:p w:rsidR="00467234" w:rsidRDefault="0046723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53E94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</w:t>
            </w:r>
            <w:r w:rsidR="000D67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ili na primjeru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objašnjava zašto programi moraju biti precizno napisani za pravilan rad računala</w:t>
            </w:r>
            <w:r w:rsidR="000D67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što bi se dogodilo kada bi na računalu htio napisati slovo A, a na ekranu bi se pojavilo slovo E – može li se takav program pouzdano koristiti?)</w:t>
            </w:r>
          </w:p>
          <w:p w:rsidR="002A1145" w:rsidRDefault="002A1145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A1145" w:rsidRDefault="00ED480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Nabraja 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>nek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e programe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računalu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opisuje njihovu namjenu </w:t>
            </w:r>
            <w:r w:rsidR="002A1145">
              <w:rPr>
                <w:rFonts w:asciiTheme="majorHAnsi" w:eastAsia="Nunito" w:hAnsiTheme="majorHAnsi" w:cstheme="majorHAnsi"/>
                <w:sz w:val="18"/>
                <w:szCs w:val="20"/>
              </w:rPr>
              <w:t>(npr. čemu služi Bojanje, Word, Scratch...)</w:t>
            </w:r>
          </w:p>
          <w:p w:rsidR="009F708D" w:rsidRDefault="009F708D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D4FE7" w:rsidRPr="00B669EF" w:rsidRDefault="00B72D7C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="009F708D">
              <w:rPr>
                <w:rFonts w:asciiTheme="majorHAnsi" w:eastAsia="Nunito" w:hAnsiTheme="majorHAnsi" w:cstheme="majorHAnsi"/>
                <w:sz w:val="18"/>
                <w:szCs w:val="20"/>
              </w:rPr>
              <w:t>menuje barem dva operativna sustava kojima se koristi na računalu, pametnom telefonu i/ili tabletu.</w:t>
            </w:r>
          </w:p>
        </w:tc>
      </w:tr>
    </w:tbl>
    <w:p w:rsidR="00C015C8" w:rsidRDefault="00C015C8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7962DF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ORGANIZIRAM PODATKE</w:t>
            </w:r>
          </w:p>
          <w:p w:rsidR="007962DF" w:rsidRDefault="007962DF" w:rsidP="00796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1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2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Računalne mape i datoteke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3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7962DF">
              <w:rPr>
                <w:rFonts w:asciiTheme="majorHAnsi" w:eastAsia="Nunito" w:hAnsiTheme="majorHAnsi" w:cstheme="majorHAnsi"/>
                <w:sz w:val="20"/>
                <w:szCs w:val="28"/>
              </w:rPr>
              <w:t>Mozgalica 4</w:t>
            </w:r>
          </w:p>
          <w:p w:rsidR="0042515E" w:rsidRPr="00D53E94" w:rsidRDefault="0042515E" w:rsidP="00796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B.2.1, C.2.1</w:t>
            </w:r>
          </w:p>
        </w:tc>
      </w:tr>
      <w:tr w:rsidR="007962DF" w:rsidRPr="002203A6" w:rsidTr="00602DBF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962DF" w:rsidRPr="002203A6" w:rsidTr="00602DBF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962DF" w:rsidRPr="002203A6" w:rsidTr="00602DBF">
        <w:trPr>
          <w:trHeight w:val="52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962DF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prati niz uputa koje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niz uputa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ispravlja pogrešan</w:t>
            </w:r>
          </w:p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 u uputama za rješavanje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</w:tr>
      <w:tr w:rsidR="007962DF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 w:rsidR="007962DF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 w:rsidR="007962DF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117C7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847FF6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7962DF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2DF" w:rsidRPr="00B669EF" w:rsidRDefault="007962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962DF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2D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logičke zadatke s dopunjavanjem</w:t>
            </w:r>
            <w:r w:rsidR="00E24EE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jednostavnog niza (do 3 elementa koji se ponavljaju).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matematičke logičke zadatke u kojima treba odrediti vrijednost pojedinih pribrojnika (npr. zbrajalice s voćem).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E24EE7">
              <w:rPr>
                <w:rFonts w:asciiTheme="majorHAnsi" w:eastAsia="Nunito" w:hAnsiTheme="majorHAnsi" w:cstheme="majorHAnsi"/>
                <w:sz w:val="18"/>
                <w:szCs w:val="20"/>
              </w:rPr>
              <w:t>rješava logički zadatak u kojem nedostaje dio slike (od ponuđenih dijelova određuje dio koji nedostaje)</w:t>
            </w:r>
          </w:p>
          <w:p w:rsidR="00A95E7C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razlikuje ikonu mape od ikone datoteke.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logičke zadatke s dopunjavanjem jednostavnog niza (do 3 elementa koji se ponavljaju), uz pomoć učitelja dopunjava složenije nizove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matematičke logičke zadatke u kojima treba odrediti vrijednost pojedinih pribrojnika.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vrlo jednostavni logički zadatak u kojem nedostaje dio slike (od ponuđenih dijelova određuje dio koji nedostaje).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962DF" w:rsidRPr="00B669E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ikonu mape od ikone datoteke; uz pomoć učitelja objašnjava razliku između mape i datoteke.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logičke zadatke s dopunjavanjem niza.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logički zadatak u kojem nedostaje dio slike (od ponuđenih dijelova određuje dio koji nedostaje).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962DF" w:rsidRDefault="00A95E7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mape od datoteka i objašnjava razliku između njih.</w:t>
            </w:r>
          </w:p>
          <w:p w:rsidR="00A95E7C" w:rsidRPr="00B669EF" w:rsidRDefault="00A95E7C" w:rsidP="00A95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namjenu mapa (organizacija datoteka na računalu).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i sastavlja logičke zadatke s dopunjavanjem niza.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otkriva zakonitosti niza i pronalazi uljeza.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i sastavlja jednostavne matematičke logičke zadatke (zbrajalice).</w:t>
            </w:r>
          </w:p>
          <w:p w:rsidR="00D275A3" w:rsidRDefault="00D275A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4EE7" w:rsidRDefault="00E24EE7" w:rsidP="00E24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rješava logički zadatak u kojem nedostaje dio slike 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(sam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crta nedostajući dio</w:t>
            </w:r>
            <w:r w:rsidR="00114B39">
              <w:rPr>
                <w:rFonts w:asciiTheme="majorHAnsi" w:eastAsia="Nunito" w:hAnsiTheme="majorHAnsi" w:cstheme="majorHAnsi"/>
                <w:sz w:val="18"/>
                <w:szCs w:val="20"/>
              </w:rPr>
              <w:t>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E24EE7" w:rsidRDefault="00E24E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95E7C" w:rsidRPr="00B669EF" w:rsidRDefault="00A95E7C" w:rsidP="0060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mape od datoteka, svojim riječima opisuje da mapa, osim datoteka, može sadržavati i druge mape (podmape).</w:t>
            </w:r>
            <w:r w:rsidR="00602DB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da je namjena  mapa organizacija datoteka na računalu.</w:t>
            </w:r>
          </w:p>
        </w:tc>
      </w:tr>
    </w:tbl>
    <w:p w:rsidR="0042515E" w:rsidRDefault="0042515E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8352E6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1</w:t>
            </w:r>
          </w:p>
          <w:p w:rsidR="008352E6" w:rsidRDefault="008352E6" w:rsidP="0083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8352E6">
              <w:rPr>
                <w:rFonts w:asciiTheme="majorHAnsi" w:eastAsia="Nunito" w:hAnsiTheme="majorHAnsi" w:cstheme="majorHAnsi"/>
                <w:sz w:val="20"/>
                <w:szCs w:val="28"/>
              </w:rPr>
              <w:t>Programski jezik Scratch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8352E6">
              <w:rPr>
                <w:rFonts w:asciiTheme="majorHAnsi" w:eastAsia="Nunito" w:hAnsiTheme="majorHAnsi" w:cstheme="majorHAnsi"/>
                <w:sz w:val="20"/>
                <w:szCs w:val="28"/>
              </w:rPr>
              <w:t>Osnovne naredbe programa Scratch</w:t>
            </w:r>
          </w:p>
          <w:p w:rsidR="0042515E" w:rsidRPr="00D53E94" w:rsidRDefault="0042515E" w:rsidP="00835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B.2.</w:t>
            </w:r>
            <w:r w:rsidR="005B3CB2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611F11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3B4187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prati niz uputa koje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analizira niz uputa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ili riječima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otkriva pogrešan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ispravlja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</w:t>
            </w:r>
          </w:p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 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F11" w:rsidRPr="00430CBE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 redoslijed 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 rješavanje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611F11" w:rsidRPr="00847FF6" w:rsidRDefault="00611F11" w:rsidP="00611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</w:tr>
      <w:tr w:rsidR="008352E6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2E6" w:rsidRPr="00B669EF" w:rsidRDefault="008352E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8352E6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Scratch.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dijelove programskog okružja Scratcha.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kreće se između različitih grupa naredbi. Zapaža da su naredbe iste grupe obojene istom bojom. 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postavlja blokove naredbi u radni p</w:t>
            </w:r>
            <w:r w:rsidR="002E01A6">
              <w:rPr>
                <w:rFonts w:asciiTheme="majorHAnsi" w:eastAsia="Nunito" w:hAnsiTheme="majorHAnsi" w:cstheme="majorHAnsi"/>
                <w:sz w:val="18"/>
                <w:szCs w:val="20"/>
              </w:rPr>
              <w:t>rostor i međusobno ih povezuje u niz naredbi.</w:t>
            </w:r>
          </w:p>
          <w:p w:rsidR="00611F11" w:rsidRDefault="00611F1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11F11" w:rsidRDefault="00611F1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pokreće program klikom na </w:t>
            </w:r>
            <w:r w:rsidR="00407D1D">
              <w:rPr>
                <w:rFonts w:asciiTheme="majorHAnsi" w:eastAsia="Nunito" w:hAnsiTheme="majorHAnsi" w:cstheme="majorHAnsi"/>
                <w:sz w:val="18"/>
                <w:szCs w:val="20"/>
              </w:rPr>
              <w:t>blokove naredbi.</w:t>
            </w:r>
          </w:p>
          <w:p w:rsidR="00143C71" w:rsidRDefault="00143C7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407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5B3CB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pokreće </w:t>
            </w:r>
            <w:r w:rsidR="002E01A6">
              <w:rPr>
                <w:rFonts w:asciiTheme="majorHAnsi" w:eastAsia="Nunito" w:hAnsiTheme="majorHAnsi" w:cstheme="majorHAnsi"/>
                <w:sz w:val="18"/>
                <w:szCs w:val="20"/>
              </w:rPr>
              <w:t>Scratch.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B4E95" w:rsidRDefault="00DB4E9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kreće između različitih grupa naredbi.</w:t>
            </w:r>
          </w:p>
          <w:p w:rsidR="00DB4E95" w:rsidRDefault="00DB4E9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Prateći upute učitelja, uz manje greške postavlja blokove naredbi u radni prostor i povezuje ih u niz naredbi.</w:t>
            </w:r>
          </w:p>
          <w:p w:rsidR="006B5914" w:rsidRDefault="006B591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5914" w:rsidRDefault="006B5914" w:rsidP="006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Otkriva pogrešan redoslijed naredbi i uz pomoć učitelja ga ispravlja.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Prema uputi učitelja, pokreće program klikom na blok</w:t>
            </w:r>
            <w:r w:rsidR="00407D1D">
              <w:rPr>
                <w:rFonts w:asciiTheme="majorHAnsi" w:eastAsia="Nunito" w:hAnsiTheme="majorHAnsi" w:cstheme="majorHAnsi"/>
                <w:sz w:val="18"/>
                <w:szCs w:val="20"/>
              </w:rPr>
              <w:t>ove naredbi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2E01A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E01A6" w:rsidRPr="00B669EF" w:rsidRDefault="002E01A6" w:rsidP="006B5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2E6" w:rsidRDefault="009670E7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odabire blokove naredbi </w:t>
            </w:r>
            <w:r w:rsidR="00D6480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potrebne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 rješenje jednostavnog zadatka i povezuje ih u program.</w:t>
            </w:r>
          </w:p>
          <w:p w:rsidR="00D24379" w:rsidRDefault="00D24379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24379" w:rsidRDefault="00D24379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klikom na blokove naredbi.</w:t>
            </w:r>
          </w:p>
          <w:p w:rsidR="00143C71" w:rsidRDefault="00143C71" w:rsidP="00967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922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Vješto se snalazi u odabiru odgovarajuće naredbe u određenoj grupi naredbi.</w:t>
            </w:r>
          </w:p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66DB5" w:rsidRDefault="00D6480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 greške koje uoči u programu.</w:t>
            </w:r>
          </w:p>
          <w:p w:rsidR="00B66DB5" w:rsidRDefault="00B66DB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352E6" w:rsidRDefault="002E01A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Naredbe koje ne koristi samostalno briše s radnog prostora.</w:t>
            </w:r>
          </w:p>
          <w:p w:rsidR="00143C71" w:rsidRDefault="00143C7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3C71" w:rsidRPr="00B669EF" w:rsidRDefault="00143C7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:rsidR="008352E6" w:rsidRDefault="008352E6" w:rsidP="00A117C7">
      <w:pPr>
        <w:rPr>
          <w:rFonts w:asciiTheme="majorHAnsi" w:eastAsia="Nunito" w:hAnsiTheme="majorHAnsi" w:cstheme="majorHAnsi"/>
        </w:rPr>
      </w:pPr>
    </w:p>
    <w:p w:rsidR="007C254D" w:rsidRDefault="007C254D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E639D9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KORISTIM INTERNET</w:t>
            </w:r>
          </w:p>
          <w:p w:rsidR="00E639D9" w:rsidRDefault="00E639D9" w:rsidP="003B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Internet,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Zašto je važan 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Internet,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>Pišemo digitalno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>Mrežni preglednik</w:t>
            </w:r>
            <w:r w:rsid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3B4187" w:rsidRPr="003B4187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Pretražujemo </w:t>
            </w:r>
            <w:r w:rsidR="0042515E">
              <w:rPr>
                <w:rFonts w:asciiTheme="majorHAnsi" w:eastAsia="Nunito" w:hAnsiTheme="majorHAnsi" w:cstheme="majorHAnsi"/>
                <w:sz w:val="20"/>
                <w:szCs w:val="28"/>
              </w:rPr>
              <w:t>Internet</w:t>
            </w:r>
          </w:p>
          <w:p w:rsidR="0042515E" w:rsidRPr="00D53E94" w:rsidRDefault="0042515E" w:rsidP="003B4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A.2.2</w:t>
            </w: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9D9" w:rsidRPr="00B669EF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</w:t>
            </w:r>
            <w:r w:rsidR="00E639D9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.2</w:t>
            </w:r>
            <w:r w:rsidR="00E639D9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639D9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3B4187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B4187">
              <w:rPr>
                <w:sz w:val="18"/>
                <w:szCs w:val="20"/>
              </w:rPr>
              <w:t>U</w:t>
            </w:r>
            <w:r w:rsidRPr="003B4187">
              <w:rPr>
                <w:color w:val="231F20"/>
                <w:sz w:val="18"/>
                <w:szCs w:val="20"/>
              </w:rPr>
              <w:t>čenik objašnjava ulogu programa u uporabi računala.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77562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kojemu su pohranjeni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 i da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nužni da bi se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 pomoću računala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moglo raditi.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Prepoznaje 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uređaju postoje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različite namjene.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računalo uređaj koji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radi ono što 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zadano uputama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(programom).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da upute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(programi) moraju biti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precizno napisani kako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bi uređaj radio ono što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želimo.</w:t>
            </w:r>
          </w:p>
          <w:p w:rsidR="00775625" w:rsidRPr="003A3EF0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Objašnjava ulogu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 osnovnih</w:t>
            </w:r>
          </w:p>
          <w:p w:rsidR="00E639D9" w:rsidRPr="00847FF6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programa na računalu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  <w:tr w:rsidR="00E639D9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3B4187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A.2.2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internetu. Otvara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preporučenu stranicu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 Povezuje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stvarni svijet s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komentira mogućnosti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</w:t>
            </w:r>
          </w:p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Pretražuje podatke, slike i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videozapise na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preporučenim mrežnim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stranicama.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Posjećuje neku od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preporučenih</w:t>
            </w:r>
          </w:p>
          <w:p w:rsidR="003A3EF0" w:rsidRPr="003A3EF0" w:rsidRDefault="003A3EF0" w:rsidP="003A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stranica, uz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istražuje i</w:t>
            </w:r>
          </w:p>
          <w:p w:rsidR="00E639D9" w:rsidRPr="00847FF6" w:rsidRDefault="003A3EF0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izvještava razred o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novim sadržajima.</w:t>
            </w:r>
          </w:p>
        </w:tc>
      </w:tr>
      <w:tr w:rsidR="00E639D9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3B4187" w:rsidRDefault="003B418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B4187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847FF6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E639D9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639D9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Pr="00B669EF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z pomoć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20FE2"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</w:t>
            </w:r>
            <w:r w:rsidR="00A20FE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pregledavanje mrežnih mjesta, </w:t>
            </w:r>
            <w:r w:rsidR="0030723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igranje igara, </w:t>
            </w:r>
            <w:r w:rsidR="006F0289">
              <w:rPr>
                <w:rFonts w:asciiTheme="majorHAnsi" w:eastAsia="Nunito" w:hAnsiTheme="majorHAnsi" w:cstheme="majorHAnsi"/>
                <w:sz w:val="18"/>
                <w:szCs w:val="20"/>
              </w:rPr>
              <w:t>komunikacija s prijateljima pregledavanje ocjena</w:t>
            </w:r>
            <w:r w:rsidR="0030723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sl.)</w:t>
            </w:r>
          </w:p>
          <w:p w:rsidR="00F106DF" w:rsidRDefault="00F106D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otvara zadanu mrežnu stranicu. </w:t>
            </w: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C59B6" w:rsidRDefault="005C59B6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Prepoznaje ikonu mrežnog preglednika. Uz pomoć učitelja koristi mrežni preglednik. </w:t>
            </w:r>
          </w:p>
          <w:p w:rsidR="005C59B6" w:rsidRDefault="005C59B6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106DF" w:rsidRDefault="00F106DF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pretražuje internet u potrazi za zadanom informacijom korištenjem mrežne tražilice (npr. tražilice Google ili Bing).</w:t>
            </w:r>
          </w:p>
          <w:p w:rsidR="00BA0EFE" w:rsidRPr="00B669EF" w:rsidRDefault="00BA0EFE" w:rsidP="00F10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poveznicu prema obliku pokazivača miša.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9D9" w:rsidRDefault="00A20FE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</w:t>
            </w:r>
            <w:r w:rsidR="00A32EFD">
              <w:rPr>
                <w:rFonts w:asciiTheme="majorHAnsi" w:eastAsia="Nunito" w:hAnsiTheme="majorHAnsi" w:cstheme="majorHAnsi"/>
                <w:sz w:val="18"/>
                <w:szCs w:val="20"/>
              </w:rPr>
              <w:t>isuje pojam interneta.</w:t>
            </w:r>
            <w:r w:rsidR="006F028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6F0289" w:rsidRDefault="006F028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F0289" w:rsidRDefault="006F028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nekoliko mogućnosti interneta. Uz pomoć učitelja ih detaljnije opisuje (npr. učenik navodi kao primjer pregledavanje ocjena, a uz pomoć učitelja opisuje na koji način se pregledavanje ocjena obavlja).</w:t>
            </w: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Povezuje stvarni svijet s internetom na konkretnom primjeru (npr. 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osoba s kojom se razgovara putem interneta je stvarna osoba s druge strane).</w:t>
            </w:r>
          </w:p>
          <w:p w:rsidR="005C59B6" w:rsidRDefault="005C59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F0289" w:rsidRPr="000248F6" w:rsidRDefault="00A32EFD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opisuje pojam ključne riječi.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B6" w:rsidRDefault="005C59B6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mrežni preglednik u navigaciji (npr. povratak na 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početnu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prethodnu stranicu)</w:t>
            </w:r>
            <w:r w:rsidR="00656B7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6A7C07" w:rsidRDefault="006A7C07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A0EFE" w:rsidRDefault="00BA0EFE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Objašnjava koji se sve sadržaji mogu nalaziti na nekom mrežnom mjestu (podaci, slike, videozapisi i sl.)</w:t>
            </w:r>
          </w:p>
          <w:p w:rsidR="00BA0EFE" w:rsidRDefault="00BA0EFE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A7C07" w:rsidRDefault="006A7C07" w:rsidP="006A7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mrežni preglednik za pretraživanje sadržaja interneta</w:t>
            </w:r>
            <w:r w:rsidR="00D4420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(podaci, slike, videozapisi)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 Svojim riječima opisuje postupak korištenja zadane mrežne tražilice.</w:t>
            </w:r>
          </w:p>
          <w:p w:rsidR="006A7C07" w:rsidRDefault="006A7C07" w:rsidP="005C5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639D9" w:rsidRPr="00B669EF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58B" w:rsidRDefault="00D44208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posjećuje preporučenu mrežnu stranicu, pregledava njen sadržaj i istražuje njene mogućnosti. </w:t>
            </w:r>
          </w:p>
          <w:p w:rsidR="004A058B" w:rsidRDefault="004A058B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44208" w:rsidRDefault="00D44208" w:rsidP="00D44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Zanimljivosti koje je pronašao na preporučenoj stranici dijeli s ostatkom razreda.</w:t>
            </w:r>
          </w:p>
          <w:p w:rsidR="00E639D9" w:rsidRDefault="00E639D9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D44208" w:rsidRPr="00B669EF" w:rsidRDefault="00D4420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0248F6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F6" w:rsidRDefault="000248F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8F6" w:rsidRDefault="004A058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ikonu programa za pisanje i uređivanje teksta.  Samostalno imenuje program za pisanje i uređivanje teksta.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i pokreće program za pisanje i uređivanje teksta.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Otvara novi prazni dokument i </w:t>
            </w:r>
            <w:r w:rsidR="009E10A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povremenu pomoć učitelja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piše jednostavan tekst od nekoliko rečenica. 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osnovne alate iz grupe naredbi za uređivanje teksta (zadebljana, kosa, podcrtana slova).</w:t>
            </w:r>
          </w:p>
          <w:p w:rsidR="0013077D" w:rsidRDefault="0013077D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3077D" w:rsidRDefault="008837C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rad.</w:t>
            </w:r>
          </w:p>
          <w:p w:rsidR="00292E5B" w:rsidRDefault="00292E5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Tekstovi su neuređeni (učenik stavlja previše razmaka između riječi, nema velikog početnog slova na početku rečenice, cijeli tekst piše velikim tiskanim slovima i sl.)</w:t>
            </w: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otvara program za pisanje i uređivanje teksta.</w:t>
            </w: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kratki tekst od nekoliko rečenica.</w:t>
            </w: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E10A9" w:rsidRDefault="009E10A9" w:rsidP="009E1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osnovne alate iz grupe naredbi za uređivanje teksta (zadebljana, kosa, podcrtana slova).</w:t>
            </w:r>
          </w:p>
          <w:p w:rsidR="009E10A9" w:rsidRDefault="009E10A9" w:rsidP="0013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248F6" w:rsidRDefault="0013077D" w:rsidP="0013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Pisani tekst je manjim dijelom oblikovan prema uputama učitelja.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4EF0" w:rsidRDefault="00114EF0" w:rsidP="0011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većinu alata iz grupe naredbi za uređivanje (zadebljana, kosa, podcrtana slova, mijenja izgled i veličinu fonta, koristi boju slova).</w:t>
            </w:r>
          </w:p>
          <w:p w:rsidR="00114EF0" w:rsidRDefault="00114EF0" w:rsidP="00114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114EF0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naredbe za poravnanje odlomka.</w:t>
            </w:r>
            <w:r w:rsidR="00292E5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34A6" w:rsidRDefault="00A434A6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sprema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zadano mjesto, uz pomoć učitelja otvara postojeći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8837C7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A434A6" w:rsidRDefault="00A434A6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Pisani tekst je najvećim dijelom (uz manje greške) uređen prema uputama učitelja.</w:t>
            </w:r>
          </w:p>
          <w:p w:rsidR="008837C7" w:rsidRDefault="008837C7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14EF0" w:rsidRDefault="00114EF0" w:rsidP="00A43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koristi alate za uređivanje fonta, dodatno istražuje nove mogućnosti.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naredbe za poravnanje odlomka.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434A6" w:rsidRDefault="00A434A6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sprema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zadano mjesto, otvara postojeći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rad</w:t>
            </w:r>
            <w:r w:rsidRPr="00A434A6">
              <w:rPr>
                <w:rFonts w:asciiTheme="majorHAnsi" w:eastAsia="Nunito" w:hAnsiTheme="majorHAnsi" w:cstheme="majorHAnsi"/>
                <w:sz w:val="18"/>
                <w:szCs w:val="20"/>
              </w:rPr>
              <w:t>, mijenja ga i sprema pod novim imenom na zadano mjesto.</w:t>
            </w:r>
          </w:p>
          <w:p w:rsidR="00A434A6" w:rsidRDefault="00A434A6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248F6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Tekst je u potpunosti uređen prema uputama učitelja.</w:t>
            </w: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2E5B" w:rsidRDefault="00292E5B" w:rsidP="00292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:rsidR="00E639D9" w:rsidRDefault="00E639D9" w:rsidP="00A117C7">
      <w:pPr>
        <w:rPr>
          <w:rFonts w:asciiTheme="majorHAnsi" w:eastAsia="Nunito" w:hAnsiTheme="majorHAnsi" w:cstheme="majorHAnsi"/>
        </w:rPr>
      </w:pPr>
    </w:p>
    <w:p w:rsidR="001C1FF3" w:rsidRDefault="001C1FF3" w:rsidP="00A117C7">
      <w:pPr>
        <w:rPr>
          <w:rFonts w:asciiTheme="majorHAnsi" w:eastAsia="Nunito" w:hAnsiTheme="majorHAnsi" w:cstheme="majorHAnsi"/>
        </w:rPr>
      </w:pPr>
    </w:p>
    <w:p w:rsidR="009E724B" w:rsidRDefault="009E724B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1C1FF3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SIGURAN NA INTERNETU</w:t>
            </w:r>
          </w:p>
          <w:p w:rsidR="001C1FF3" w:rsidRPr="00D53E94" w:rsidRDefault="001C1FF3" w:rsidP="001C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Sigurnost na internetu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Odgovorno se ponašamo na mreži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Čuvamo i štitimo osobne podatke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1C1FF3">
              <w:rPr>
                <w:rFonts w:asciiTheme="majorHAnsi" w:eastAsia="Nunito" w:hAnsiTheme="majorHAnsi" w:cstheme="majorHAnsi"/>
                <w:sz w:val="20"/>
                <w:szCs w:val="28"/>
              </w:rPr>
              <w:t>Moji digitalni tragovi</w:t>
            </w:r>
          </w:p>
        </w:tc>
      </w:tr>
      <w:tr w:rsidR="00B412B5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412B5" w:rsidRPr="00847FF6" w:rsidRDefault="00B412B5" w:rsidP="00B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D.2.3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12B5" w:rsidRPr="00B669EF" w:rsidRDefault="00B412B5" w:rsidP="00B4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1C1FF3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B412B5" w:rsidRPr="002203A6" w:rsidTr="00956957">
        <w:trPr>
          <w:trHeight w:val="51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95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neke opasnosti koje mogu nastupiti pri uporabi računala i interneta te pravilno na njih reagira.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 od nepoznate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osobe u virtualnome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svijetu.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zdrave navike ponašanja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 radu s računalom.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elektroničko nasilje.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 nekim situacijama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traži pomoć odrasle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osobe.</w:t>
            </w:r>
          </w:p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Primjenjuje zdrave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navike ponašanja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tijekom rada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računalu.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847FF6" w:rsidRDefault="00B412B5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Primjenjuje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pozitivne obrasce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ponašanja pri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suočavanju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elektroničkim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nasiljem.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2B5" w:rsidRPr="00775625" w:rsidRDefault="00B412B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 koje mogu</w:t>
            </w:r>
          </w:p>
          <w:p w:rsidR="00B412B5" w:rsidRPr="00847FF6" w:rsidRDefault="00B412B5" w:rsidP="0095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nastupiti pri uporabi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računala i interneta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povezuje ih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opasnostima iz</w:t>
            </w:r>
            <w:r w:rsidR="0095695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stvarnoga svijeta.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Procjenjuje količinu</w:t>
            </w:r>
            <w:r w:rsidR="0095695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vremena provedenoga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 virtualnome svijetu.</w:t>
            </w:r>
          </w:p>
        </w:tc>
      </w:tr>
      <w:tr w:rsidR="001C1FF3" w:rsidRPr="002203A6" w:rsidTr="00A20FE2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1FF3" w:rsidRPr="00847FF6" w:rsidRDefault="001C1FF3" w:rsidP="001C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D.2.4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nabraja osobne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podatke i prepoznaje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važnost njihove zaštite.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objašnjava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važnost zaštite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svojih i tuđih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osobnih podataka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te važnost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ponašanja.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razlikuje koje bi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osobne podatke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mogao sigurno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objaviti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internetu.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Pristojno se i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 ponaša.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trajnost podataka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objavljenih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internetu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(digitalnih</w:t>
            </w:r>
          </w:p>
          <w:p w:rsidR="00340DD2" w:rsidRPr="00340DD2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tragova). Potiče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sebe i druge na</w:t>
            </w:r>
          </w:p>
          <w:p w:rsidR="001C1FF3" w:rsidRPr="00847FF6" w:rsidRDefault="00340DD2" w:rsidP="00340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odgovorno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40DD2">
              <w:rPr>
                <w:rFonts w:asciiTheme="majorHAnsi" w:eastAsia="Nunito" w:hAnsiTheme="majorHAnsi" w:cstheme="majorHAnsi"/>
                <w:sz w:val="18"/>
                <w:szCs w:val="20"/>
              </w:rPr>
              <w:t>ponašanje.</w:t>
            </w:r>
          </w:p>
        </w:tc>
      </w:tr>
      <w:tr w:rsidR="001C1FF3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se odgovorno ponaša pri korištenju sadržajima i uslugama na internetu radi zaštite osobnih podataka i digitalnoga ugleda.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1C1FF3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1FF3" w:rsidRPr="00B669EF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1C1FF3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Pr="00B669EF" w:rsidRDefault="009F0A8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EF5D7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elektroničkog nasilja.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neke opasnosti od nepoznate osobe u virtualnom svijetu.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objašnjava pojam osobnih podataka. 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je li neki podatak osobni podatak.</w:t>
            </w:r>
          </w:p>
          <w:p w:rsidR="005D08E7" w:rsidRDefault="005D08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D08E7" w:rsidRPr="00B669EF" w:rsidRDefault="005D08E7" w:rsidP="00C65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</w:t>
            </w:r>
            <w:r w:rsidR="00C6592C">
              <w:rPr>
                <w:rFonts w:asciiTheme="majorHAnsi" w:eastAsia="Nunito" w:hAnsiTheme="majorHAnsi" w:cstheme="majorHAnsi"/>
                <w:sz w:val="18"/>
                <w:szCs w:val="20"/>
              </w:rPr>
              <w:t>šnjava pojam digitalnog traga.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 temelju ilustracije, može prepoznati radi li se o elektroničkom nasilju. </w:t>
            </w: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barem jednu osobu kojoj se može obratiti u slučaju da doživi elektroničko nasilje.</w:t>
            </w: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9E724B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</w:t>
            </w:r>
            <w:r w:rsidR="00FD2BC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abraja više osobnih podataka. </w:t>
            </w:r>
          </w:p>
          <w:p w:rsidR="00BF56EF" w:rsidRDefault="00BF56EF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(može i na primjeru) objašnjava zašto je važno čuvati svoje osobne podatke. </w:t>
            </w:r>
          </w:p>
          <w:p w:rsidR="00BF56EF" w:rsidRDefault="00BF56EF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D2BC8" w:rsidRDefault="00FD2BC8" w:rsidP="00F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zašto ne smije javno objavljivati tuđe osobne podatke.</w:t>
            </w:r>
          </w:p>
          <w:p w:rsidR="001C1FF3" w:rsidRDefault="001C1F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592C" w:rsidRPr="00B669EF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</w:t>
            </w:r>
            <w:r w:rsidR="009E724B">
              <w:rPr>
                <w:rFonts w:asciiTheme="majorHAnsi" w:eastAsia="Nunito" w:hAnsiTheme="majorHAnsi" w:cstheme="majorHAnsi"/>
                <w:sz w:val="18"/>
                <w:szCs w:val="20"/>
              </w:rPr>
              <w:t>jašnjava pojam digitalnog traga i navodi primjer.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ilustriranom primjeru prepoznaje oblik elektroničkog nasilja i daje prijedlog rješavanja takvog nasilja.</w:t>
            </w: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2744E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</w:t>
            </w:r>
            <w:r w:rsidR="00C6592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bjašnjava pojam osobnog podatka. 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osobne podatke i prepoznaje koje bi od njih mogao slobodno objaviti na internetu.</w:t>
            </w:r>
          </w:p>
          <w:p w:rsidR="00C6592C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C1FF3" w:rsidRPr="00B669EF" w:rsidRDefault="00C659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pojam digitalnog traga i digitalnog ugleda.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FF3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kako bi elektroničko nasilje moglo prerasti u stvarno nasilje (npr. susret s nepoznatom osobom, ružne poruke poznanika mogu prerasti u fizičko zlostavljanje).</w:t>
            </w:r>
          </w:p>
          <w:p w:rsidR="00BF56EF" w:rsidRDefault="00BF56E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F56EF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zašto nije dobro previše vremena provoditi u virtualnom svijetu.</w:t>
            </w:r>
          </w:p>
          <w:p w:rsidR="00B55937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55937" w:rsidRPr="00B669EF" w:rsidRDefault="00B5593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kako su digitalni tragovi trajni, daje prijedlog ponašanja za dobar digitalni ugled.</w:t>
            </w:r>
          </w:p>
        </w:tc>
      </w:tr>
      <w:tr w:rsidR="005F2268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2</w:t>
            </w:r>
          </w:p>
          <w:p w:rsid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5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6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Mozgalica 7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Pokretanje lika u Scratchu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Točan redoslijed naredbi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Kad si sretan, ponovi sve ovo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Spremamo svoje programe</w:t>
            </w:r>
          </w:p>
          <w:p w:rsidR="0042515E" w:rsidRPr="00D53E94" w:rsidRDefault="0042515E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B.2.1, B.2.2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B669EF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F2268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3B4187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prati niz uputa koje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analizira niz uputa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ili riječima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otkriva pogrešan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ispravlja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</w:t>
            </w:r>
          </w:p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ispravlja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pogrešan redoslijed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uputama za 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B.2.2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prepoznaje zadatak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kojemu postoji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 i opisuje</w:t>
            </w:r>
          </w:p>
          <w:p w:rsidR="005F2268" w:rsidRPr="00847FF6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kako bi ga riješio.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 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stvara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Samostalno stvara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niz uputa s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ponavljanjem te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ispravlja pogrešan</w:t>
            </w:r>
          </w:p>
          <w:p w:rsidR="005F2268" w:rsidRPr="00847FF6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3B4187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5F2268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neke blokove naredbi za upravljanje likom.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stavlja niz naredbi u pravilan redoslijed.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blok za ponavljanje naredbi.</w:t>
            </w: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pokreće program upotrebom bloka „Kada je kliknuta zastavica“.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2534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C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svoj rad.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naredbe za kretanje i govor lika.</w:t>
            </w:r>
          </w:p>
          <w:p w:rsidR="0024300E" w:rsidRDefault="0024300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124F69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učitelja, uglavnom sam</w:t>
            </w:r>
            <w:r w:rsidR="00323C4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ostalno koristi niz naredbi da bi izradio program,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 </w:t>
            </w:r>
            <w:r w:rsidR="00323C4E">
              <w:rPr>
                <w:rFonts w:asciiTheme="majorHAnsi" w:eastAsia="Nunito" w:hAnsiTheme="majorHAnsi" w:cstheme="majorHAnsi"/>
                <w:sz w:val="18"/>
                <w:szCs w:val="20"/>
              </w:rPr>
              <w:t>u red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oslijedu naredbi se povremeno javljaju</w:t>
            </w:r>
            <w:r w:rsidR="004645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manje greške.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2B79BC" w:rsidRDefault="002B79BC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koristi blok s ponavljanjem naredbi.</w:t>
            </w:r>
          </w:p>
          <w:p w:rsidR="002B79BC" w:rsidRDefault="002B79BC" w:rsidP="003D5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2B79B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C"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samostalno sprema svoj rad.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naredbe za kretanje i govor lika.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manje greške, samostalno postavlja naredbe u pravilan redoslijed. Uočene greške ispravlja uz pomoć učitelja.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rješavanju zadatka samosta</w:t>
            </w:r>
            <w:r w:rsidR="008D3BFC">
              <w:rPr>
                <w:rFonts w:asciiTheme="majorHAnsi" w:eastAsia="Nunito" w:hAnsiTheme="majorHAnsi" w:cstheme="majorHAnsi"/>
                <w:sz w:val="18"/>
                <w:szCs w:val="20"/>
              </w:rPr>
              <w:t>lno koristi blok s ponavljanjem, uz povremene manje greške.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upotrebom bloka „Kada je kliknuta zastavica“.</w:t>
            </w: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B669EF" w:rsidRDefault="002B79B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 na zadano mjesto. Uz manju pomoć učitelja otvara postojeći program, uređuje ga i ponovo sprema.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953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program koji rješava zadani </w:t>
            </w:r>
            <w:r w:rsidR="004645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jednostavni 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problem. 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rješenju zadatka, tamo gdje je to primjenjivo, koristi i blokove s ponavljanjem i nizove naredbi.</w:t>
            </w:r>
          </w:p>
          <w:p w:rsidR="008D3BFC" w:rsidRDefault="008D3BF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D3BFC" w:rsidRDefault="008D3BF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blok s unaprijed određenim brojem ponavljanja od bloka s neprestanim ponavljanjem.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ponavljanje niza naredbi i zamjenjuje ga</w:t>
            </w:r>
            <w:r w:rsidR="00DE18D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odgovarajućim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blokom za ponavljanje.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23C4E" w:rsidRDefault="00323C4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Uočene greške </w:t>
            </w:r>
            <w:r w:rsidR="003D595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 redoslijedu naredbu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ispravlja samostalno.</w:t>
            </w:r>
          </w:p>
          <w:p w:rsidR="003D5953" w:rsidRDefault="003D595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F2268" w:rsidRPr="00B669EF" w:rsidRDefault="0025342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 na zadano mjesto.</w:t>
            </w:r>
            <w:r w:rsidR="002B79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Samostalno pronalazi i otvara postojeće programe,  uređuje ih i ponovo sprema.</w:t>
            </w:r>
          </w:p>
        </w:tc>
      </w:tr>
    </w:tbl>
    <w:p w:rsidR="005F2268" w:rsidRDefault="005F2268" w:rsidP="00A117C7">
      <w:pPr>
        <w:rPr>
          <w:rFonts w:asciiTheme="majorHAnsi" w:eastAsia="Nunito" w:hAnsiTheme="majorHAnsi" w:cstheme="majorHAnsi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5F2268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UČIM NA MREŽI</w:t>
            </w:r>
          </w:p>
          <w:p w:rsid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Bojanje 3D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Portali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Obrazovni portal</w:t>
            </w:r>
            <w:r w:rsidR="00C70B9F">
              <w:rPr>
                <w:rFonts w:asciiTheme="majorHAnsi" w:eastAsia="Nunito" w:hAnsiTheme="majorHAnsi" w:cstheme="majorHAnsi"/>
                <w:sz w:val="20"/>
                <w:szCs w:val="28"/>
              </w:rPr>
              <w:t>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F2268">
              <w:rPr>
                <w:rFonts w:asciiTheme="majorHAnsi" w:eastAsia="Nunito" w:hAnsiTheme="majorHAnsi" w:cstheme="majorHAnsi"/>
                <w:sz w:val="20"/>
                <w:szCs w:val="28"/>
              </w:rPr>
              <w:t>Učimo na mreži</w:t>
            </w:r>
          </w:p>
          <w:p w:rsidR="0042515E" w:rsidRPr="00D53E94" w:rsidRDefault="0042515E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A.2.2, C.2.1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B669EF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F2268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nabraja nekoliko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 rada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internetu. Otvara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preporučenu stranicu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nekoliko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 Povezuje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stvarni svijet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internetom.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komentira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interneta.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Pretražuje podatke, slike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videozapise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preporučenim mrežnim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Posjećuje neku od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preporučenih</w:t>
            </w:r>
          </w:p>
          <w:p w:rsidR="006840F5" w:rsidRPr="003A3EF0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stranica, uz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istražuje i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izvještava razred 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3A3EF0">
              <w:rPr>
                <w:rFonts w:asciiTheme="majorHAnsi" w:eastAsia="Nunito" w:hAnsiTheme="majorHAnsi" w:cstheme="majorHAnsi"/>
                <w:sz w:val="18"/>
                <w:szCs w:val="20"/>
              </w:rPr>
              <w:t>novim sadržajima.</w:t>
            </w: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C70B9F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5F2268"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5F2268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nabraja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prikladne uređaje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jednostavne </w:t>
            </w:r>
            <w:r w:rsidR="00137DC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š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kolske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prema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savjetima učitelja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prepoznaje uređaj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te nabraja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programe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školske zadatke.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svrhu uređaja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pomoć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odabire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prikladan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jednostavnih</w:t>
            </w:r>
          </w:p>
          <w:p w:rsidR="005F2268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š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kolskih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30CBE"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odabire uređaj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 za rješavanje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jednostavnih školskih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zadataka.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samopouzdanje pri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korištenju tehnologijom.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847FF6" w:rsidRDefault="00C70B9F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="005F2268"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 w:rsidR="005F2268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oblikuje uz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učiteljevu podršku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postojeće sadržaje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oblikuje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učiteljevu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podršku 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ostojeće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sadržaje prema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svojim idejama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izradu digitalnih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radova.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Opisuje način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stvaranja digitalnih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sadržaja i izrađuje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ih uz podršku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Stvara nove sadržaje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uz podršku učitelja u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jednostavnome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programu za izradu</w:t>
            </w:r>
          </w:p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digitalnih radova.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F2268" w:rsidRPr="00847FF6" w:rsidRDefault="00430CB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Predstavlja i</w:t>
            </w:r>
            <w:r w:rsid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objašnjava svoj rad.</w:t>
            </w:r>
          </w:p>
        </w:tc>
      </w:tr>
      <w:tr w:rsidR="005F2268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izrađuje digitalne radove kombiniranjem različitih oblika sadržaja uz podršku učitelja.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F2268" w:rsidRPr="002203A6" w:rsidTr="00775625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F2268" w:rsidRPr="005F2268" w:rsidRDefault="005F2268" w:rsidP="005F22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 D.2.2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775625" w:rsidRDefault="00775625" w:rsidP="00D25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usluge u području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koristi nekim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uslugama 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području</w:t>
            </w:r>
          </w:p>
          <w:p w:rsidR="005F2268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učitelja istražuje</w:t>
            </w:r>
          </w:p>
          <w:p w:rsidR="005F2268" w:rsidRPr="00775625" w:rsidRDefault="00D2507F" w:rsidP="00D25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d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odatne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mogućnosti e</w:t>
            </w:r>
            <w:r w:rsidR="00775625"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 u području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775625"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Učenik se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samostalno koristi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preporučenim 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uslugama u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području</w:t>
            </w:r>
          </w:p>
          <w:p w:rsidR="00775625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obrazovanja. Nudi</w:t>
            </w:r>
            <w:r w:rsidR="00D2507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pomoć i suradnju</w:t>
            </w:r>
          </w:p>
          <w:p w:rsidR="005F2268" w:rsidRPr="00775625" w:rsidRDefault="00775625" w:rsidP="0077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775625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5F2268" w:rsidRPr="002203A6" w:rsidTr="005F2268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5F2268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se koristi se e-uslugama u području odgoja i obrazovanja.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5F2268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4D2EF3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4D2E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4D2E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portala/obrazovnog portala.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627" w:rsidRDefault="00702627" w:rsidP="00702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mrežnih mjesta uz pomoć učitelja prepoznaje portale.</w:t>
            </w:r>
          </w:p>
          <w:p w:rsidR="00702627" w:rsidRDefault="00702627" w:rsidP="00702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barem jedan obrazovni portal.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otvara zad</w:t>
            </w:r>
            <w:r w:rsidR="0032581E">
              <w:rPr>
                <w:rFonts w:asciiTheme="majorHAnsi" w:eastAsia="Nunito" w:hAnsiTheme="majorHAnsi" w:cstheme="majorHAnsi"/>
                <w:sz w:val="18"/>
                <w:szCs w:val="20"/>
              </w:rPr>
              <w:t>ani portal i pregledava sadržaj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portala.</w:t>
            </w:r>
          </w:p>
          <w:p w:rsidR="00702627" w:rsidRDefault="0070262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627" w:rsidRDefault="0070262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prijavljuje se na 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obrazovni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portal koji zahtijeva AAI@EduHr prijavu (npr. e-lektire)</w:t>
            </w:r>
            <w:r w:rsidR="0032581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pregledava sadržaj portala.</w:t>
            </w: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3F46" w:rsidRDefault="002B3F4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1459B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razliku između portala i obrazovnog portala.</w:t>
            </w:r>
          </w:p>
          <w:p w:rsidR="001459B3" w:rsidRDefault="001459B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barem jedan portal ili obrazovni  portal.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otvara zadani portal i pregledava njegov sadržaj.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prijavljuje se na 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obrazovni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portal koji zahtijeva AAI@EduHr prijavu (npr. e-lektire) i pregledava sadržaj portala.</w:t>
            </w:r>
            <w:r w:rsidR="002216E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1459B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EF3" w:rsidRDefault="001459B3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objašnjava razliku izme</w:t>
            </w:r>
            <w:r w:rsidR="00744E97">
              <w:rPr>
                <w:rFonts w:asciiTheme="majorHAnsi" w:eastAsia="Nunito" w:hAnsiTheme="majorHAnsi" w:cstheme="majorHAnsi"/>
                <w:sz w:val="18"/>
                <w:szCs w:val="20"/>
              </w:rPr>
              <w:t>đu portala i obrazovnog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nekoliko portala ili obrazovnih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B66C3" w:rsidRDefault="002216EC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se prijavljuje na obrazovni portal koji zahtijeva AAI@EduHr prijavu (npr. e-lektire) i pregledava sadržaj portala. </w:t>
            </w:r>
          </w:p>
          <w:p w:rsidR="002B66C3" w:rsidRDefault="002B66C3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216EC" w:rsidRDefault="002216EC" w:rsidP="00221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istražuje </w:t>
            </w:r>
            <w:r w:rsidR="0074442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dodatne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mogućnosti obrazovnog portala.</w:t>
            </w:r>
          </w:p>
          <w:p w:rsidR="002216EC" w:rsidRDefault="002216EC" w:rsidP="00145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C24" w:rsidRDefault="00862C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Prema sadržaju nekog portala, svojim riječima može objasniti kojoj vrsti portala pripada (zabavni, informativni, obrazovni...).</w:t>
            </w:r>
          </w:p>
          <w:p w:rsidR="00862C24" w:rsidRDefault="00862C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D2EF3" w:rsidRDefault="00BA0EF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Svojim riječima objašnjava da svi podaci koji se nalaze na internetu ne moraju nužno biti točni. </w:t>
            </w:r>
            <w:r w:rsidR="001459B3">
              <w:rPr>
                <w:rFonts w:asciiTheme="majorHAnsi" w:eastAsia="Nunito" w:hAnsiTheme="majorHAnsi" w:cstheme="majorHAnsi"/>
                <w:sz w:val="18"/>
                <w:szCs w:val="20"/>
              </w:rPr>
              <w:t>Svojim riječima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objašnjava pojam enciklopedije.</w:t>
            </w:r>
          </w:p>
          <w:p w:rsidR="00744E97" w:rsidRDefault="00744E9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istražuje dodatne mogućnosti i sadržaje</w:t>
            </w:r>
            <w:r w:rsidR="007E0CB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nekog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obrazovnog portala. </w:t>
            </w:r>
          </w:p>
          <w:p w:rsidR="007E0CB6" w:rsidRDefault="007E0CB6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E97" w:rsidRDefault="00744E97" w:rsidP="0074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kakvi se sadržaji nalaze na obrazovnim portalima (npr. članci, slike, igre). Zanimljivosti dijeli s ostatkom razreda.</w:t>
            </w: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44422" w:rsidRDefault="00744422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Nudi pomoć i suradnju ostalim učenicima u radu.</w:t>
            </w:r>
          </w:p>
        </w:tc>
      </w:tr>
      <w:tr w:rsidR="005F2268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Pr="00B669EF" w:rsidRDefault="0099735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644A9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imenuje program za izradu crteža.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i pokreće program Bojanje 3D.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osnovne alate (kist, 2D oblike, ispunu) programa Bojanje 3D</w:t>
            </w:r>
            <w:r w:rsidR="00997351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Pr="00B669EF" w:rsidRDefault="00146624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rad.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268" w:rsidRDefault="00E5140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imenuje, pronalazi i pokreće program Bojanje 3D</w:t>
            </w:r>
            <w:r w:rsidR="00A7677A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A7677A" w:rsidRDefault="00A7677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7677A" w:rsidRDefault="00A7677A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osnovne alate programa. </w:t>
            </w:r>
          </w:p>
          <w:p w:rsidR="00997351" w:rsidRDefault="00997351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97351" w:rsidRDefault="00997351" w:rsidP="00997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crtež prema uputama učitelja (npr. nacrtaj krug pomoću kista, ispuni krug plavom bojom).</w:t>
            </w:r>
          </w:p>
          <w:p w:rsidR="00997351" w:rsidRDefault="00997351" w:rsidP="00A76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7677A" w:rsidRPr="00B669EF" w:rsidRDefault="00A7677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624" w:rsidRDefault="00997351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crtež prema predlošku pri čemu sam bira alate kojima će crtež izraditi.</w:t>
            </w:r>
          </w:p>
          <w:p w:rsidR="00997351" w:rsidRDefault="00997351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146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crtež na zadano mjesto, uz pomoć učitelja otvara postojeći crtež.</w:t>
            </w:r>
          </w:p>
          <w:p w:rsidR="005F2268" w:rsidRPr="00B669EF" w:rsidRDefault="005F2268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</w:t>
            </w:r>
            <w:r w:rsidR="00E51407">
              <w:rPr>
                <w:rFonts w:asciiTheme="majorHAnsi" w:eastAsia="Nunito" w:hAnsiTheme="majorHAnsi" w:cstheme="majorHAnsi"/>
                <w:sz w:val="18"/>
                <w:szCs w:val="20"/>
              </w:rPr>
              <w:t>istražuje dodatne mogućnosti programa i koristi ih u izradi crteža.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kreativan crtež.</w:t>
            </w:r>
          </w:p>
          <w:p w:rsidR="00146624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46624" w:rsidRPr="00B669EF" w:rsidRDefault="00146624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crtež na zadano mjesto, otvara postojeći crtež, mijenja ga i sprema pod novim imenom na zadano mjesto.</w:t>
            </w:r>
          </w:p>
        </w:tc>
      </w:tr>
    </w:tbl>
    <w:p w:rsidR="005F2268" w:rsidRDefault="005F2268" w:rsidP="00A117C7">
      <w:pPr>
        <w:rPr>
          <w:rFonts w:asciiTheme="majorHAnsi" w:eastAsia="Nunito" w:hAnsiTheme="majorHAnsi" w:cstheme="majorHAnsi"/>
        </w:rPr>
      </w:pPr>
    </w:p>
    <w:p w:rsidR="00246121" w:rsidRDefault="00246121" w:rsidP="00A117C7">
      <w:pPr>
        <w:rPr>
          <w:rFonts w:asciiTheme="majorHAnsi" w:eastAsia="Nunito" w:hAnsiTheme="majorHAnsi" w:cstheme="majorHAnsi"/>
        </w:rPr>
      </w:pPr>
    </w:p>
    <w:p w:rsidR="00246121" w:rsidRDefault="00246121">
      <w:pPr>
        <w:rPr>
          <w:rFonts w:asciiTheme="majorHAnsi" w:eastAsia="Nunito" w:hAnsiTheme="majorHAnsi" w:cstheme="majorHAnsi"/>
        </w:rPr>
      </w:pPr>
      <w:r>
        <w:rPr>
          <w:rFonts w:asciiTheme="majorHAnsi" w:eastAsia="Nunito" w:hAnsiTheme="majorHAnsi" w:cstheme="majorHAnsi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246121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PROGRAMIRAM U SCRATCHU 3</w:t>
            </w:r>
          </w:p>
          <w:p w:rsidR="00246121" w:rsidRPr="00D53E94" w:rsidRDefault="00246121" w:rsidP="0024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8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9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10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Mozgalica 11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Izrada lika u Scratchu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246121">
              <w:rPr>
                <w:rFonts w:asciiTheme="majorHAnsi" w:eastAsia="Nunito" w:hAnsiTheme="majorHAnsi" w:cstheme="majorHAnsi"/>
                <w:sz w:val="20"/>
                <w:szCs w:val="28"/>
              </w:rPr>
              <w:t>Izrada pozadine u Scratchu</w:t>
            </w: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246121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3B4187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prati niz uputa koje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niz uputa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ispravlja pogrešan</w:t>
            </w:r>
          </w:p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 u uputama za rješavanje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Jednostavnoga zadatka.</w:t>
            </w:r>
          </w:p>
        </w:tc>
      </w:tr>
      <w:tr w:rsidR="00246121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B.2.2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zadatak u kojemu postoji ponavljanje i opisuje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kako bi ga riješio.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stvara niz uputa s ponavljanjem.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niz uputa s ponavljanjem.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niz uputa s ponavljanjem te ispravlja pogrešan</w:t>
            </w:r>
          </w:p>
          <w:p w:rsidR="00246121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redoslijed.</w:t>
            </w:r>
          </w:p>
        </w:tc>
      </w:tr>
      <w:tr w:rsidR="00246121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3B4187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F2268">
              <w:rPr>
                <w:rFonts w:asciiTheme="majorHAnsi" w:eastAsia="Nunito" w:hAnsiTheme="majorHAns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847FF6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246121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6121" w:rsidRPr="00B669EF" w:rsidRDefault="00246121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6B1AAE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B669EF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lik iz galerije likova Scratcha.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pozadinu za pozornicu iz galerije pozadina Scratcha.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lik pomoću osnovnih alata za crtanje (kist, kantica).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nacrtani lik.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pomoću osnovnih alata za crtanje (kist, kantica).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pozornicu.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Pr="006B1AAE" w:rsidRDefault="00280520" w:rsidP="0028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pozadinu i lik.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učitelja, samostalno izrađuje lik korištenjem različitih alata za crtanje (kist, kantica, crte, krug, kvadrat).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nacrtani lik.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povremenu pomoć učitelja, samostalno izrađuje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različitih alata za crtanje (kist, kantica, crte, krug, kvadrat).</w:t>
            </w: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Samostalno imenuje n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acrtanu pozornicu.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pozadinu i lik.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lik 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ili više njih 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korištenjem različitih alata za crtanje (kist, kantica, crte, krug, kvadrat).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B1AAE" w:rsidRP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više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="0028052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ozadina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za pozornicu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različitih alata za crtanje (kist, kantica, crte, krug, kvadrat).</w:t>
            </w:r>
          </w:p>
          <w:p w:rsidR="006B1AAE" w:rsidRDefault="006B1AAE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  <w:p w:rsidR="00280520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80520" w:rsidRPr="006B1AAE" w:rsidRDefault="00280520" w:rsidP="006B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izrađuje jednostavan program koji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nacrtane</w:t>
            </w:r>
            <w:r w:rsidRPr="006B1AA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pozadinu i lik(ove) – u toku izvođenja programa pozadine se mijenjaju.</w:t>
            </w:r>
          </w:p>
        </w:tc>
      </w:tr>
    </w:tbl>
    <w:p w:rsidR="00246121" w:rsidRDefault="00246121" w:rsidP="00A117C7">
      <w:pPr>
        <w:rPr>
          <w:rFonts w:asciiTheme="majorHAnsi" w:eastAsia="Nunito" w:hAnsiTheme="majorHAnsi" w:cstheme="majorHAnsi"/>
        </w:rPr>
      </w:pPr>
    </w:p>
    <w:p w:rsidR="005404E7" w:rsidRDefault="005404E7" w:rsidP="00A117C7">
      <w:pPr>
        <w:rPr>
          <w:rFonts w:asciiTheme="majorHAnsi" w:eastAsia="Nunito" w:hAnsiTheme="majorHAnsi" w:cstheme="majorHAnsi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5404E7" w:rsidRPr="002203A6" w:rsidTr="006840F5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Default="003B295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br w:type="page"/>
            </w:r>
            <w:r w:rsidR="005404E7"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  <w:r w:rsidR="005404E7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5404E7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LJUDI I RAČUNALA</w:t>
            </w:r>
          </w:p>
          <w:p w:rsidR="005404E7" w:rsidRPr="00D53E94" w:rsidRDefault="005404E7" w:rsidP="00540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Računala oko nas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Zanimanja ljudi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Tko što radi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5404E7">
              <w:rPr>
                <w:rFonts w:asciiTheme="majorHAnsi" w:eastAsia="Nunito" w:hAnsiTheme="majorHAnsi" w:cstheme="majorHAnsi"/>
                <w:sz w:val="20"/>
                <w:szCs w:val="28"/>
              </w:rPr>
              <w:t>Videosastanak</w:t>
            </w: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C.2</w:t>
            </w: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5404E7" w:rsidRPr="002203A6" w:rsidTr="006840F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C1FF3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0F5" w:rsidRPr="006840F5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 w:rsidR="005404E7" w:rsidRPr="00847FF6" w:rsidRDefault="006840F5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840F5">
              <w:rPr>
                <w:rFonts w:asciiTheme="majorHAnsi" w:eastAsia="Nunito" w:hAnsiTheme="majorHAns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 w:rsidR="005404E7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C.2.3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suradnja moguća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programima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uređajima.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 sudjeluje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kratkim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komunikacijskim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suradničkim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aktivnostima s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poznatim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osobama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osnovne prednosti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komunikacije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suradničkoga rada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kad članovi tima ne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mogu biti prisutni.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Aktivno surađuje sa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skupinom 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ršnjaka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 uz pomoć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učitelja.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Potiče i vodi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suradnju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komunikaciju sa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skupinom vršnjaka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 digitalnome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okruženju uz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učitelja.</w:t>
            </w:r>
          </w:p>
        </w:tc>
      </w:tr>
      <w:tr w:rsidR="005404E7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404E7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surađuje i komunicira s poznatim osobama u sigurnome digitalnom okruženju.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404E7" w:rsidRPr="002203A6" w:rsidTr="006840F5">
        <w:trPr>
          <w:trHeight w:val="207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404E7" w:rsidRPr="00847FF6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847FF6"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>ISHOD</w:t>
            </w:r>
            <w:r>
              <w:rPr>
                <w:rFonts w:asciiTheme="majorHAnsi" w:eastAsia="Nunito" w:hAnsiTheme="majorHAnsi" w:cstheme="majorHAnsi"/>
                <w:b/>
                <w:color w:val="FFFFFF" w:themeColor="background1"/>
                <w:sz w:val="18"/>
                <w:szCs w:val="20"/>
              </w:rPr>
              <w:t xml:space="preserve"> D.2.1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nabraja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koja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poznaje, a koja se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koriste IKT-om.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BE" w:rsidRPr="00430CBE" w:rsidRDefault="00430CBE" w:rsidP="00430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ljudi koji se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u svojemu poslu koriste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IKT-om.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Istražuje uz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pomoć učitelja i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komentira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zanimanja iz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područja IKT-a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847FF6" w:rsidRDefault="00430CBE" w:rsidP="001D5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Izdvaja i opisuje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moguće buduće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zanimanje u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području primjene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IKT-a i predstavlja</w:t>
            </w:r>
            <w:r w:rsidR="001D512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30CBE">
              <w:rPr>
                <w:rFonts w:asciiTheme="majorHAnsi" w:eastAsia="Nunito" w:hAnsiTheme="majorHAnsi" w:cstheme="majorHAnsi"/>
                <w:sz w:val="18"/>
                <w:szCs w:val="20"/>
              </w:rPr>
              <w:t>razredu.</w:t>
            </w:r>
          </w:p>
        </w:tc>
      </w:tr>
      <w:tr w:rsidR="005404E7" w:rsidRPr="002203A6" w:rsidTr="006840F5">
        <w:trPr>
          <w:trHeight w:val="20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404E7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 opisuje neke poslove koji se koriste informacijskom i komunikacijskom tehnologijom.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404E7" w:rsidRPr="002203A6" w:rsidTr="006840F5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04E7" w:rsidRPr="00B669EF" w:rsidRDefault="005404E7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5404E7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4E7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44C" w:rsidRDefault="0071644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navodi barem jednu situaciju u kojoj je koristio računalo</w:t>
            </w:r>
            <w:r w:rsidR="00495F2A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za crtanje)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71644C" w:rsidRDefault="0071644C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960F3" w:rsidRDefault="00E4553B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zanimanja ljudi prepoznaje ona koja u svom radu koriste IKT.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Navodi barem 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jedno zanimanje iz svoje okoline 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koj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>e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se u radu korist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IKT-om</w:t>
            </w:r>
            <w:r w:rsidR="00E4553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(npr. učitelj ili blagajnik)</w:t>
            </w: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navodi više situacija u kojima je koristio računalo.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Učenik opisuje jedno zanimanje koje se u svom radu koristi IKT-om (npr. učitelj ili blagajnik/ca): na koji način računalo u tom zanimanju pomaže ljudima?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situaciju u kojoj mu računalo značajno olakšava i ubrzava rad (npr. traženje informacija pretraživanjem interneta ili korištenje enciklopedija školske knjižnice).</w:t>
            </w:r>
          </w:p>
          <w:p w:rsidR="00495F2A" w:rsidRDefault="00495F2A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66120" w:rsidRPr="00B669EF" w:rsidRDefault="00E960F3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960F3">
              <w:rPr>
                <w:rFonts w:asciiTheme="majorHAnsi" w:eastAsia="Nunito" w:hAnsiTheme="majorHAnsi" w:cstheme="majorHAnsi"/>
                <w:sz w:val="18"/>
                <w:szCs w:val="20"/>
              </w:rPr>
              <w:t>Učenik opisuje i komentira jedno zanimanje s područja IKT-a (npr. programer, serviser računalne opreme).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0F3" w:rsidRDefault="006669AD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i s</w:t>
            </w:r>
            <w:r w:rsidR="00495F2A">
              <w:rPr>
                <w:rFonts w:asciiTheme="majorHAnsi" w:eastAsia="Nunito" w:hAnsiTheme="majorHAnsi" w:cstheme="majorHAnsi"/>
                <w:sz w:val="18"/>
                <w:szCs w:val="20"/>
              </w:rPr>
              <w:t>vojim riječima objašnjava dobre strane razvoja tehnologije (npr. koliko vremena treba danas da se dođe s kontinenta na kontinent, a koliko je trebalo prije izuma zrakoplova).</w:t>
            </w:r>
          </w:p>
          <w:p w:rsidR="00E960F3" w:rsidRDefault="00E960F3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404E7" w:rsidRPr="00B669EF" w:rsidRDefault="00E960F3" w:rsidP="00266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ili samostalno osmišljava zanimanje budućnosti u kojem će se koristiti IKT.</w:t>
            </w:r>
          </w:p>
        </w:tc>
      </w:tr>
      <w:tr w:rsidR="00A25D8E" w:rsidRPr="002203A6" w:rsidTr="006840F5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Pr="00B669EF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prisjeća se programa za videosastanak. Uz pomoć učitelja opisuje tijek izvođenja videosastanka.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i pronalazi program za videosastanak. Uz pomoć učitelja uspostavlja vezu za videosastanak s poznatim osobama.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Samostalno, uz podršku učitelja, uspostavlja vezu za videosastanak s poznatim osobama i sudjeluje u videosastanku. Navodi situacije u kojima je korištenje videosastanka korisno.</w:t>
            </w:r>
          </w:p>
          <w:p w:rsidR="00A25D8E" w:rsidRDefault="00A25D8E" w:rsidP="006840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Samostalno, uz podršku učitelja, koristi program za videosastanak s poznatim osobama (npr. uspostavlja i prekida poziv). </w:t>
            </w:r>
          </w:p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situacije u kojima je korištenje videosastanka korisno i potiče ostale učenike na suradnju.</w:t>
            </w:r>
          </w:p>
          <w:p w:rsidR="00A25D8E" w:rsidRDefault="00A25D8E" w:rsidP="00A25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dobre strane suradnje (u učenju ili nekom zajedničkom projektu) korištenjem videosastanka.</w:t>
            </w:r>
          </w:p>
        </w:tc>
      </w:tr>
    </w:tbl>
    <w:p w:rsidR="005404E7" w:rsidRPr="002203A6" w:rsidRDefault="005404E7" w:rsidP="00A117C7">
      <w:pPr>
        <w:rPr>
          <w:rFonts w:asciiTheme="majorHAnsi" w:eastAsia="Nunito" w:hAnsiTheme="majorHAnsi" w:cstheme="majorHAnsi"/>
        </w:rPr>
      </w:pPr>
    </w:p>
    <w:sectPr w:rsidR="005404E7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912" w:rsidRDefault="007C0912">
      <w:pPr>
        <w:spacing w:after="0" w:line="240" w:lineRule="auto"/>
      </w:pPr>
      <w:r>
        <w:separator/>
      </w:r>
    </w:p>
  </w:endnote>
  <w:endnote w:type="continuationSeparator" w:id="0">
    <w:p w:rsidR="007C0912" w:rsidRDefault="007C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42C" w:rsidRDefault="0025342C">
    <w:pPr>
      <w:jc w:val="right"/>
    </w:pPr>
    <w:r>
      <w:fldChar w:fldCharType="begin"/>
    </w:r>
    <w:r>
      <w:instrText>PAGE</w:instrText>
    </w:r>
    <w:r>
      <w:fldChar w:fldCharType="separate"/>
    </w:r>
    <w:r w:rsidR="007C254D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912" w:rsidRDefault="007C0912">
      <w:pPr>
        <w:spacing w:after="0" w:line="240" w:lineRule="auto"/>
      </w:pPr>
      <w:r>
        <w:separator/>
      </w:r>
    </w:p>
  </w:footnote>
  <w:footnote w:type="continuationSeparator" w:id="0">
    <w:p w:rsidR="007C0912" w:rsidRDefault="007C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42C" w:rsidRDefault="0025342C">
    <w:r>
      <w:t>Školska godina 202</w:t>
    </w:r>
    <w:r w:rsidR="00A75FFB">
      <w:t>5</w:t>
    </w:r>
    <w:r w:rsidR="0095243B">
      <w:t>./2</w:t>
    </w:r>
    <w:r w:rsidR="00A75FFB">
      <w:t>6</w:t>
    </w:r>
    <w:r w:rsidR="0095243B">
      <w:t>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</w:t>
    </w:r>
    <w:r w:rsidR="0095243B">
      <w:t xml:space="preserve">: Sandi Kundih, </w:t>
    </w:r>
    <w:proofErr w:type="spellStart"/>
    <w:r w:rsidR="0095243B">
      <w:t>mag</w:t>
    </w:r>
    <w:proofErr w:type="spellEnd"/>
    <w:r w:rsidR="0095243B">
      <w:t xml:space="preserve">. prim. </w:t>
    </w:r>
    <w:proofErr w:type="spellStart"/>
    <w:r w:rsidR="0095243B">
      <w:t>educ</w:t>
    </w:r>
    <w:proofErr w:type="spellEnd"/>
    <w:r w:rsidR="00A75FFB">
      <w:pict>
        <v:rect id="_x0000_i1025" style="width:737.55pt;height:1.55pt" o:hrpct="993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42C" w:rsidRDefault="0025342C" w:rsidP="002C78F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547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4AB1"/>
    <w:rsid w:val="00011048"/>
    <w:rsid w:val="000200FE"/>
    <w:rsid w:val="0002049C"/>
    <w:rsid w:val="00021398"/>
    <w:rsid w:val="000231AD"/>
    <w:rsid w:val="000248F6"/>
    <w:rsid w:val="00034BC0"/>
    <w:rsid w:val="0004410E"/>
    <w:rsid w:val="000520A8"/>
    <w:rsid w:val="00053291"/>
    <w:rsid w:val="00063D96"/>
    <w:rsid w:val="00075225"/>
    <w:rsid w:val="0008216B"/>
    <w:rsid w:val="000B0409"/>
    <w:rsid w:val="000D67D0"/>
    <w:rsid w:val="0010392C"/>
    <w:rsid w:val="00103A40"/>
    <w:rsid w:val="00114B39"/>
    <w:rsid w:val="00114EF0"/>
    <w:rsid w:val="00116104"/>
    <w:rsid w:val="00117C81"/>
    <w:rsid w:val="00120918"/>
    <w:rsid w:val="00121800"/>
    <w:rsid w:val="00124F69"/>
    <w:rsid w:val="00126335"/>
    <w:rsid w:val="00127609"/>
    <w:rsid w:val="0013077D"/>
    <w:rsid w:val="00131029"/>
    <w:rsid w:val="00135681"/>
    <w:rsid w:val="00136A8D"/>
    <w:rsid w:val="00137DC2"/>
    <w:rsid w:val="00143C71"/>
    <w:rsid w:val="001459B3"/>
    <w:rsid w:val="00146624"/>
    <w:rsid w:val="001A45D7"/>
    <w:rsid w:val="001A5A5B"/>
    <w:rsid w:val="001B3B33"/>
    <w:rsid w:val="001C1FF3"/>
    <w:rsid w:val="001C3799"/>
    <w:rsid w:val="001C3B8C"/>
    <w:rsid w:val="001D0D66"/>
    <w:rsid w:val="001D4FE7"/>
    <w:rsid w:val="001D5124"/>
    <w:rsid w:val="001D6B70"/>
    <w:rsid w:val="001D7546"/>
    <w:rsid w:val="001E29E7"/>
    <w:rsid w:val="001E52DE"/>
    <w:rsid w:val="001F2564"/>
    <w:rsid w:val="002176E3"/>
    <w:rsid w:val="002203A6"/>
    <w:rsid w:val="002216EC"/>
    <w:rsid w:val="00226FD3"/>
    <w:rsid w:val="0024300E"/>
    <w:rsid w:val="00246121"/>
    <w:rsid w:val="00253425"/>
    <w:rsid w:val="0025342C"/>
    <w:rsid w:val="00261C0E"/>
    <w:rsid w:val="00261EB4"/>
    <w:rsid w:val="00266120"/>
    <w:rsid w:val="00270538"/>
    <w:rsid w:val="00271084"/>
    <w:rsid w:val="00272CB8"/>
    <w:rsid w:val="002744EC"/>
    <w:rsid w:val="00275874"/>
    <w:rsid w:val="002761A6"/>
    <w:rsid w:val="00280520"/>
    <w:rsid w:val="002805AA"/>
    <w:rsid w:val="00292E5B"/>
    <w:rsid w:val="00296DD0"/>
    <w:rsid w:val="002A1145"/>
    <w:rsid w:val="002A2DE3"/>
    <w:rsid w:val="002B3F46"/>
    <w:rsid w:val="002B66C3"/>
    <w:rsid w:val="002B79BC"/>
    <w:rsid w:val="002C6F8F"/>
    <w:rsid w:val="002C78F7"/>
    <w:rsid w:val="002D660F"/>
    <w:rsid w:val="002E01A6"/>
    <w:rsid w:val="002F2B1A"/>
    <w:rsid w:val="002F7848"/>
    <w:rsid w:val="00307236"/>
    <w:rsid w:val="00323C4E"/>
    <w:rsid w:val="0032581E"/>
    <w:rsid w:val="0033050C"/>
    <w:rsid w:val="00337552"/>
    <w:rsid w:val="00340DD2"/>
    <w:rsid w:val="003525FF"/>
    <w:rsid w:val="0036374B"/>
    <w:rsid w:val="003706BB"/>
    <w:rsid w:val="00382271"/>
    <w:rsid w:val="00386743"/>
    <w:rsid w:val="0039349F"/>
    <w:rsid w:val="003974D5"/>
    <w:rsid w:val="003A3EF0"/>
    <w:rsid w:val="003B197B"/>
    <w:rsid w:val="003B295E"/>
    <w:rsid w:val="003B4187"/>
    <w:rsid w:val="003C3D14"/>
    <w:rsid w:val="003C5BBB"/>
    <w:rsid w:val="003D5953"/>
    <w:rsid w:val="003D75F8"/>
    <w:rsid w:val="003E1A08"/>
    <w:rsid w:val="003E5D6F"/>
    <w:rsid w:val="00404C12"/>
    <w:rsid w:val="004053C4"/>
    <w:rsid w:val="00405E45"/>
    <w:rsid w:val="00407D1D"/>
    <w:rsid w:val="0042515E"/>
    <w:rsid w:val="00430CBE"/>
    <w:rsid w:val="004410DA"/>
    <w:rsid w:val="0046265E"/>
    <w:rsid w:val="004628ED"/>
    <w:rsid w:val="004645B8"/>
    <w:rsid w:val="00467234"/>
    <w:rsid w:val="00482EB6"/>
    <w:rsid w:val="0049309B"/>
    <w:rsid w:val="00495F2A"/>
    <w:rsid w:val="004A058B"/>
    <w:rsid w:val="004D1668"/>
    <w:rsid w:val="004D242C"/>
    <w:rsid w:val="004D2EF3"/>
    <w:rsid w:val="004D4543"/>
    <w:rsid w:val="004E53E9"/>
    <w:rsid w:val="004F28B7"/>
    <w:rsid w:val="00507788"/>
    <w:rsid w:val="00512139"/>
    <w:rsid w:val="00517768"/>
    <w:rsid w:val="00521D7E"/>
    <w:rsid w:val="00525599"/>
    <w:rsid w:val="00525D9E"/>
    <w:rsid w:val="005404E7"/>
    <w:rsid w:val="00540C85"/>
    <w:rsid w:val="00546795"/>
    <w:rsid w:val="0055328F"/>
    <w:rsid w:val="00570CA4"/>
    <w:rsid w:val="00571690"/>
    <w:rsid w:val="00581B2F"/>
    <w:rsid w:val="00583311"/>
    <w:rsid w:val="00585810"/>
    <w:rsid w:val="00585F3A"/>
    <w:rsid w:val="00590E51"/>
    <w:rsid w:val="005970A9"/>
    <w:rsid w:val="005A2EB1"/>
    <w:rsid w:val="005B3CB2"/>
    <w:rsid w:val="005C14C8"/>
    <w:rsid w:val="005C59B6"/>
    <w:rsid w:val="005D08E7"/>
    <w:rsid w:val="005D39EE"/>
    <w:rsid w:val="005D712B"/>
    <w:rsid w:val="005E65EB"/>
    <w:rsid w:val="005F2268"/>
    <w:rsid w:val="005F4C25"/>
    <w:rsid w:val="005F69CE"/>
    <w:rsid w:val="00601BB9"/>
    <w:rsid w:val="00602DBF"/>
    <w:rsid w:val="00604E64"/>
    <w:rsid w:val="00606EA3"/>
    <w:rsid w:val="00611F11"/>
    <w:rsid w:val="00616923"/>
    <w:rsid w:val="00630179"/>
    <w:rsid w:val="00644A9B"/>
    <w:rsid w:val="00646D43"/>
    <w:rsid w:val="00656B70"/>
    <w:rsid w:val="006647FF"/>
    <w:rsid w:val="006669AD"/>
    <w:rsid w:val="006711CD"/>
    <w:rsid w:val="00676F7E"/>
    <w:rsid w:val="006840F5"/>
    <w:rsid w:val="00693DBA"/>
    <w:rsid w:val="006A0623"/>
    <w:rsid w:val="006A630E"/>
    <w:rsid w:val="006A7C07"/>
    <w:rsid w:val="006B044D"/>
    <w:rsid w:val="006B1AAE"/>
    <w:rsid w:val="006B3276"/>
    <w:rsid w:val="006B5914"/>
    <w:rsid w:val="006C2104"/>
    <w:rsid w:val="006C794A"/>
    <w:rsid w:val="006D013D"/>
    <w:rsid w:val="006D6814"/>
    <w:rsid w:val="006E473D"/>
    <w:rsid w:val="006F0289"/>
    <w:rsid w:val="006F431B"/>
    <w:rsid w:val="006F43DF"/>
    <w:rsid w:val="006F5865"/>
    <w:rsid w:val="00702627"/>
    <w:rsid w:val="00706187"/>
    <w:rsid w:val="0071349B"/>
    <w:rsid w:val="00714878"/>
    <w:rsid w:val="00716333"/>
    <w:rsid w:val="0071644C"/>
    <w:rsid w:val="0074171F"/>
    <w:rsid w:val="0074196D"/>
    <w:rsid w:val="00741EDC"/>
    <w:rsid w:val="00744422"/>
    <w:rsid w:val="00744E97"/>
    <w:rsid w:val="00753135"/>
    <w:rsid w:val="007633E6"/>
    <w:rsid w:val="00764D67"/>
    <w:rsid w:val="0077120C"/>
    <w:rsid w:val="0077497A"/>
    <w:rsid w:val="00775625"/>
    <w:rsid w:val="007962DF"/>
    <w:rsid w:val="007C0912"/>
    <w:rsid w:val="007C254D"/>
    <w:rsid w:val="007C5FA6"/>
    <w:rsid w:val="007C7C26"/>
    <w:rsid w:val="007E0A5A"/>
    <w:rsid w:val="007E0CB6"/>
    <w:rsid w:val="007E6331"/>
    <w:rsid w:val="008001F2"/>
    <w:rsid w:val="00813D49"/>
    <w:rsid w:val="00814C24"/>
    <w:rsid w:val="00820300"/>
    <w:rsid w:val="008207F1"/>
    <w:rsid w:val="0082232B"/>
    <w:rsid w:val="008352E6"/>
    <w:rsid w:val="00843444"/>
    <w:rsid w:val="00847FF6"/>
    <w:rsid w:val="00862C24"/>
    <w:rsid w:val="00867D2D"/>
    <w:rsid w:val="008837C7"/>
    <w:rsid w:val="008864A9"/>
    <w:rsid w:val="00892F08"/>
    <w:rsid w:val="00897950"/>
    <w:rsid w:val="008A2563"/>
    <w:rsid w:val="008A5299"/>
    <w:rsid w:val="008C4A18"/>
    <w:rsid w:val="008D1FC9"/>
    <w:rsid w:val="008D3BFC"/>
    <w:rsid w:val="008D57D5"/>
    <w:rsid w:val="008D7137"/>
    <w:rsid w:val="008F53B6"/>
    <w:rsid w:val="008F70F2"/>
    <w:rsid w:val="008F72F9"/>
    <w:rsid w:val="00905511"/>
    <w:rsid w:val="00906496"/>
    <w:rsid w:val="00922B8E"/>
    <w:rsid w:val="00925870"/>
    <w:rsid w:val="00937795"/>
    <w:rsid w:val="0095243B"/>
    <w:rsid w:val="0095397E"/>
    <w:rsid w:val="00956957"/>
    <w:rsid w:val="00957EBD"/>
    <w:rsid w:val="00963DCB"/>
    <w:rsid w:val="00965F49"/>
    <w:rsid w:val="009670E7"/>
    <w:rsid w:val="00967792"/>
    <w:rsid w:val="00970FB0"/>
    <w:rsid w:val="00973D3F"/>
    <w:rsid w:val="0098509B"/>
    <w:rsid w:val="00990867"/>
    <w:rsid w:val="00990B35"/>
    <w:rsid w:val="00997351"/>
    <w:rsid w:val="009A41EF"/>
    <w:rsid w:val="009A6FD1"/>
    <w:rsid w:val="009B29EE"/>
    <w:rsid w:val="009B590D"/>
    <w:rsid w:val="009C571C"/>
    <w:rsid w:val="009D29CB"/>
    <w:rsid w:val="009E10A9"/>
    <w:rsid w:val="009E724B"/>
    <w:rsid w:val="009F0A8F"/>
    <w:rsid w:val="009F708D"/>
    <w:rsid w:val="00A05354"/>
    <w:rsid w:val="00A0561E"/>
    <w:rsid w:val="00A117C7"/>
    <w:rsid w:val="00A12B54"/>
    <w:rsid w:val="00A20FE2"/>
    <w:rsid w:val="00A256E8"/>
    <w:rsid w:val="00A25D8E"/>
    <w:rsid w:val="00A31F7F"/>
    <w:rsid w:val="00A32EFD"/>
    <w:rsid w:val="00A40F67"/>
    <w:rsid w:val="00A434A6"/>
    <w:rsid w:val="00A60BDC"/>
    <w:rsid w:val="00A64664"/>
    <w:rsid w:val="00A75FFB"/>
    <w:rsid w:val="00A7677A"/>
    <w:rsid w:val="00A82E86"/>
    <w:rsid w:val="00A94C9C"/>
    <w:rsid w:val="00A94DCC"/>
    <w:rsid w:val="00A95E7C"/>
    <w:rsid w:val="00AD1A46"/>
    <w:rsid w:val="00AD2940"/>
    <w:rsid w:val="00AD5F23"/>
    <w:rsid w:val="00AE7FFE"/>
    <w:rsid w:val="00B062EC"/>
    <w:rsid w:val="00B21629"/>
    <w:rsid w:val="00B32AFA"/>
    <w:rsid w:val="00B412B5"/>
    <w:rsid w:val="00B451FB"/>
    <w:rsid w:val="00B55937"/>
    <w:rsid w:val="00B64CDA"/>
    <w:rsid w:val="00B669EF"/>
    <w:rsid w:val="00B66DB5"/>
    <w:rsid w:val="00B72D7C"/>
    <w:rsid w:val="00B82797"/>
    <w:rsid w:val="00B842CC"/>
    <w:rsid w:val="00B916D0"/>
    <w:rsid w:val="00BA0EFE"/>
    <w:rsid w:val="00BB1E4F"/>
    <w:rsid w:val="00BB2261"/>
    <w:rsid w:val="00BC1547"/>
    <w:rsid w:val="00BC52EA"/>
    <w:rsid w:val="00BD6E27"/>
    <w:rsid w:val="00BF07E4"/>
    <w:rsid w:val="00BF56EF"/>
    <w:rsid w:val="00C015C8"/>
    <w:rsid w:val="00C113C4"/>
    <w:rsid w:val="00C12169"/>
    <w:rsid w:val="00C15F75"/>
    <w:rsid w:val="00C247C0"/>
    <w:rsid w:val="00C51662"/>
    <w:rsid w:val="00C6592C"/>
    <w:rsid w:val="00C70B9F"/>
    <w:rsid w:val="00C8041D"/>
    <w:rsid w:val="00C835E7"/>
    <w:rsid w:val="00C84433"/>
    <w:rsid w:val="00C90D28"/>
    <w:rsid w:val="00CA2F81"/>
    <w:rsid w:val="00CB205D"/>
    <w:rsid w:val="00CB2B32"/>
    <w:rsid w:val="00CB415B"/>
    <w:rsid w:val="00CD0590"/>
    <w:rsid w:val="00CD5C1A"/>
    <w:rsid w:val="00CD7C62"/>
    <w:rsid w:val="00CE16A1"/>
    <w:rsid w:val="00CF00F7"/>
    <w:rsid w:val="00D05D38"/>
    <w:rsid w:val="00D17241"/>
    <w:rsid w:val="00D21047"/>
    <w:rsid w:val="00D24379"/>
    <w:rsid w:val="00D2507F"/>
    <w:rsid w:val="00D275A3"/>
    <w:rsid w:val="00D32507"/>
    <w:rsid w:val="00D44208"/>
    <w:rsid w:val="00D53E94"/>
    <w:rsid w:val="00D573D6"/>
    <w:rsid w:val="00D63666"/>
    <w:rsid w:val="00D64800"/>
    <w:rsid w:val="00D74ED8"/>
    <w:rsid w:val="00D95A80"/>
    <w:rsid w:val="00D9694A"/>
    <w:rsid w:val="00DB02AB"/>
    <w:rsid w:val="00DB4E95"/>
    <w:rsid w:val="00DB746C"/>
    <w:rsid w:val="00DE18D5"/>
    <w:rsid w:val="00DE5EC6"/>
    <w:rsid w:val="00DF11BD"/>
    <w:rsid w:val="00DF4558"/>
    <w:rsid w:val="00E06599"/>
    <w:rsid w:val="00E1056D"/>
    <w:rsid w:val="00E22966"/>
    <w:rsid w:val="00E24EE7"/>
    <w:rsid w:val="00E30B8B"/>
    <w:rsid w:val="00E4553B"/>
    <w:rsid w:val="00E45BE8"/>
    <w:rsid w:val="00E51407"/>
    <w:rsid w:val="00E558A5"/>
    <w:rsid w:val="00E5734E"/>
    <w:rsid w:val="00E639D9"/>
    <w:rsid w:val="00E66313"/>
    <w:rsid w:val="00E7572C"/>
    <w:rsid w:val="00E83865"/>
    <w:rsid w:val="00E901F2"/>
    <w:rsid w:val="00E95D19"/>
    <w:rsid w:val="00E960F3"/>
    <w:rsid w:val="00EA00C9"/>
    <w:rsid w:val="00EA20D3"/>
    <w:rsid w:val="00EA2522"/>
    <w:rsid w:val="00EA5B5B"/>
    <w:rsid w:val="00EA61E5"/>
    <w:rsid w:val="00EB505B"/>
    <w:rsid w:val="00EC74BB"/>
    <w:rsid w:val="00ED4803"/>
    <w:rsid w:val="00ED5CF9"/>
    <w:rsid w:val="00ED6C88"/>
    <w:rsid w:val="00EE0A7F"/>
    <w:rsid w:val="00EF4D34"/>
    <w:rsid w:val="00EF5D73"/>
    <w:rsid w:val="00F0334A"/>
    <w:rsid w:val="00F0370E"/>
    <w:rsid w:val="00F04D3B"/>
    <w:rsid w:val="00F05647"/>
    <w:rsid w:val="00F106DF"/>
    <w:rsid w:val="00F126A3"/>
    <w:rsid w:val="00F230F3"/>
    <w:rsid w:val="00F31ED0"/>
    <w:rsid w:val="00F76791"/>
    <w:rsid w:val="00F86D11"/>
    <w:rsid w:val="00F92794"/>
    <w:rsid w:val="00FA13DA"/>
    <w:rsid w:val="00FA2EF9"/>
    <w:rsid w:val="00FA7CDB"/>
    <w:rsid w:val="00FB74C2"/>
    <w:rsid w:val="00FC5A76"/>
    <w:rsid w:val="00FC7CB8"/>
    <w:rsid w:val="00FD2BC8"/>
    <w:rsid w:val="00FE0AFA"/>
    <w:rsid w:val="00FE0E1E"/>
    <w:rsid w:val="00FF03C7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2499E6F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lomakpopisa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1AD"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0E0A-754F-4E0C-BFC7-717569C8A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CCA60-D42C-48C5-B523-041D67F93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87226-EC11-4B66-A916-FE9EDB40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AE7AB-1828-4330-B2C7-4F675AB6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13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Sandi Kundih</cp:lastModifiedBy>
  <cp:revision>5</cp:revision>
  <dcterms:created xsi:type="dcterms:W3CDTF">2020-09-01T18:55:00Z</dcterms:created>
  <dcterms:modified xsi:type="dcterms:W3CDTF">2025-09-01T08:10:00Z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