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599" w:themeColor="accent4" w:themeTint="66"/>
  <w:body>
    <w:p w:rsidR="00794EA9" w:rsidRDefault="00794EA9" w:rsidP="00794EA9">
      <w:pPr>
        <w:jc w:val="center"/>
        <w:rPr>
          <w:sz w:val="20"/>
          <w:szCs w:val="20"/>
        </w:rPr>
      </w:pPr>
    </w:p>
    <w:p w:rsidR="00794EA9" w:rsidRDefault="00794EA9" w:rsidP="00794EA9">
      <w:pPr>
        <w:jc w:val="center"/>
        <w:rPr>
          <w:sz w:val="20"/>
          <w:szCs w:val="20"/>
        </w:rPr>
      </w:pPr>
    </w:p>
    <w:p w:rsidR="00794EA9" w:rsidRDefault="00794EA9" w:rsidP="00794EA9">
      <w:pPr>
        <w:rPr>
          <w:sz w:val="32"/>
          <w:szCs w:val="32"/>
        </w:rPr>
      </w:pPr>
      <w:bookmarkStart w:id="0" w:name="_8e0jnzh21wuv" w:colFirst="0" w:colLast="0"/>
      <w:bookmarkEnd w:id="0"/>
    </w:p>
    <w:p w:rsidR="00794EA9" w:rsidRDefault="00794EA9" w:rsidP="00794EA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96"/>
          <w:szCs w:val="96"/>
        </w:rPr>
      </w:pPr>
      <w:bookmarkStart w:id="1" w:name="_gjdgxs" w:colFirst="0" w:colLast="0"/>
      <w:bookmarkEnd w:id="1"/>
      <w:r>
        <w:rPr>
          <w:rFonts w:eastAsia="Times New Roman" w:cs="Segoe UI"/>
          <w:b/>
          <w:bCs/>
          <w:i/>
          <w:iCs/>
          <w:sz w:val="96"/>
          <w:szCs w:val="96"/>
        </w:rPr>
        <w:t>Informatika</w:t>
      </w:r>
    </w:p>
    <w:p w:rsidR="00794EA9" w:rsidRDefault="00794EA9" w:rsidP="00794EA9">
      <w:pPr>
        <w:spacing w:line="360" w:lineRule="auto"/>
        <w:rPr>
          <w:rFonts w:asciiTheme="minorHAnsi" w:eastAsiaTheme="minorEastAsia" w:hAnsiTheme="minorHAnsi" w:cs="Arial"/>
          <w:sz w:val="28"/>
        </w:rPr>
      </w:pPr>
    </w:p>
    <w:p w:rsidR="00794EA9" w:rsidRDefault="00794EA9" w:rsidP="00794EA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 w:cs="Segoe UI"/>
          <w:b/>
          <w:bCs/>
          <w:sz w:val="52"/>
          <w:szCs w:val="52"/>
        </w:rPr>
        <w:t>Godišnji izvedbeni kurikulum (GIK)</w:t>
      </w:r>
    </w:p>
    <w:p w:rsidR="00794EA9" w:rsidRDefault="00794EA9" w:rsidP="00794EA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794EA9" w:rsidRDefault="00794EA9" w:rsidP="00794EA9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52"/>
          <w:szCs w:val="52"/>
        </w:rPr>
      </w:pPr>
    </w:p>
    <w:p w:rsidR="00794EA9" w:rsidRDefault="00794EA9" w:rsidP="00794EA9">
      <w:pPr>
        <w:spacing w:after="0" w:line="240" w:lineRule="auto"/>
        <w:textAlignment w:val="baseline"/>
        <w:rPr>
          <w:rFonts w:eastAsia="Times New Roman" w:cs="Segoe UI"/>
          <w:bCs/>
          <w:sz w:val="32"/>
          <w:szCs w:val="32"/>
        </w:rPr>
      </w:pPr>
      <w:r>
        <w:rPr>
          <w:rFonts w:eastAsia="Times New Roman" w:cs="Segoe UI"/>
          <w:bCs/>
          <w:sz w:val="32"/>
          <w:szCs w:val="32"/>
        </w:rPr>
        <w:t xml:space="preserve">Škola: Osnovna škola </w:t>
      </w:r>
      <w:proofErr w:type="spellStart"/>
      <w:r>
        <w:rPr>
          <w:rFonts w:eastAsia="Times New Roman" w:cs="Segoe UI"/>
          <w:bCs/>
          <w:sz w:val="32"/>
          <w:szCs w:val="32"/>
        </w:rPr>
        <w:t>Nedelišće</w:t>
      </w:r>
      <w:proofErr w:type="spellEnd"/>
      <w:r>
        <w:rPr>
          <w:rFonts w:eastAsia="Times New Roman" w:cs="Segoe UI"/>
          <w:bCs/>
          <w:sz w:val="32"/>
          <w:szCs w:val="32"/>
        </w:rPr>
        <w:t>/</w:t>
      </w:r>
      <w:proofErr w:type="spellStart"/>
      <w:r>
        <w:rPr>
          <w:rFonts w:eastAsia="Times New Roman" w:cs="Segoe UI"/>
          <w:bCs/>
          <w:sz w:val="32"/>
          <w:szCs w:val="32"/>
        </w:rPr>
        <w:t>Pš</w:t>
      </w:r>
      <w:proofErr w:type="spellEnd"/>
      <w:r>
        <w:rPr>
          <w:rFonts w:eastAsia="Times New Roman" w:cs="Segoe UI"/>
          <w:bCs/>
          <w:sz w:val="32"/>
          <w:szCs w:val="32"/>
        </w:rPr>
        <w:t xml:space="preserve"> </w:t>
      </w:r>
      <w:proofErr w:type="spellStart"/>
      <w:r>
        <w:rPr>
          <w:rFonts w:eastAsia="Times New Roman" w:cs="Segoe UI"/>
          <w:bCs/>
          <w:sz w:val="32"/>
          <w:szCs w:val="32"/>
        </w:rPr>
        <w:t>Dunjkovec</w:t>
      </w:r>
      <w:proofErr w:type="spellEnd"/>
      <w:r w:rsidR="008D31A7">
        <w:rPr>
          <w:rFonts w:eastAsia="Times New Roman" w:cs="Segoe UI"/>
          <w:bCs/>
          <w:sz w:val="32"/>
          <w:szCs w:val="32"/>
        </w:rPr>
        <w:t>/</w:t>
      </w:r>
      <w:proofErr w:type="spellStart"/>
      <w:r w:rsidR="008D31A7">
        <w:rPr>
          <w:rFonts w:eastAsia="Times New Roman" w:cs="Segoe UI"/>
          <w:bCs/>
          <w:sz w:val="32"/>
          <w:szCs w:val="32"/>
        </w:rPr>
        <w:t>Pš</w:t>
      </w:r>
      <w:proofErr w:type="spellEnd"/>
      <w:r w:rsidR="008D31A7">
        <w:rPr>
          <w:rFonts w:eastAsia="Times New Roman" w:cs="Segoe UI"/>
          <w:bCs/>
          <w:sz w:val="32"/>
          <w:szCs w:val="32"/>
        </w:rPr>
        <w:t xml:space="preserve"> </w:t>
      </w:r>
      <w:proofErr w:type="spellStart"/>
      <w:r w:rsidR="008D31A7">
        <w:rPr>
          <w:rFonts w:eastAsia="Times New Roman" w:cs="Segoe UI"/>
          <w:bCs/>
          <w:sz w:val="32"/>
          <w:szCs w:val="32"/>
        </w:rPr>
        <w:t>Pušćine</w:t>
      </w:r>
      <w:proofErr w:type="spellEnd"/>
    </w:p>
    <w:p w:rsidR="00794EA9" w:rsidRDefault="00794EA9" w:rsidP="00794EA9">
      <w:pPr>
        <w:spacing w:after="0" w:line="240" w:lineRule="auto"/>
        <w:textAlignment w:val="baseline"/>
        <w:rPr>
          <w:rFonts w:eastAsia="Times New Roman" w:cs="Segoe UI"/>
          <w:b/>
          <w:bCs/>
          <w:sz w:val="52"/>
          <w:szCs w:val="52"/>
        </w:rPr>
      </w:pPr>
      <w:r>
        <w:rPr>
          <w:rFonts w:eastAsia="Times New Roman" w:cs="Segoe UI"/>
          <w:bCs/>
          <w:sz w:val="32"/>
          <w:szCs w:val="32"/>
        </w:rPr>
        <w:t xml:space="preserve">Razred: </w:t>
      </w:r>
      <w:r>
        <w:rPr>
          <w:rFonts w:eastAsia="Times New Roman" w:cs="Segoe UI"/>
          <w:b/>
          <w:bCs/>
          <w:sz w:val="32"/>
          <w:szCs w:val="32"/>
        </w:rPr>
        <w:t>1. razred</w:t>
      </w:r>
      <w:r>
        <w:rPr>
          <w:rFonts w:eastAsia="Times New Roman" w:cs="Segoe UI"/>
          <w:b/>
          <w:bCs/>
          <w:sz w:val="52"/>
          <w:szCs w:val="52"/>
        </w:rPr>
        <w:t xml:space="preserve"> </w:t>
      </w:r>
    </w:p>
    <w:p w:rsidR="00794EA9" w:rsidRDefault="00794EA9" w:rsidP="00794EA9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52"/>
          <w:szCs w:val="52"/>
        </w:rPr>
      </w:pPr>
    </w:p>
    <w:p w:rsidR="00794EA9" w:rsidRDefault="00794EA9" w:rsidP="00794EA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794EA9" w:rsidRDefault="00794EA9" w:rsidP="00794EA9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40"/>
          <w:szCs w:val="40"/>
        </w:rPr>
      </w:pPr>
      <w:r>
        <w:rPr>
          <w:rFonts w:eastAsia="Times New Roman" w:cs="Segoe UI"/>
          <w:b/>
          <w:bCs/>
          <w:sz w:val="40"/>
          <w:szCs w:val="40"/>
        </w:rPr>
        <w:t>Školska godina 202</w:t>
      </w:r>
      <w:r w:rsidR="008D31A7">
        <w:rPr>
          <w:rFonts w:eastAsia="Times New Roman" w:cs="Segoe UI"/>
          <w:b/>
          <w:bCs/>
          <w:sz w:val="40"/>
          <w:szCs w:val="40"/>
        </w:rPr>
        <w:t>5</w:t>
      </w:r>
      <w:r>
        <w:rPr>
          <w:rFonts w:eastAsia="Times New Roman" w:cs="Segoe UI"/>
          <w:b/>
          <w:bCs/>
          <w:sz w:val="40"/>
          <w:szCs w:val="40"/>
        </w:rPr>
        <w:t>./202</w:t>
      </w:r>
      <w:r w:rsidR="008D31A7">
        <w:rPr>
          <w:rFonts w:eastAsia="Times New Roman" w:cs="Segoe UI"/>
          <w:b/>
          <w:bCs/>
          <w:sz w:val="40"/>
          <w:szCs w:val="40"/>
        </w:rPr>
        <w:t>6</w:t>
      </w:r>
      <w:r>
        <w:rPr>
          <w:rFonts w:eastAsia="Times New Roman" w:cs="Segoe UI"/>
          <w:b/>
          <w:bCs/>
          <w:sz w:val="40"/>
          <w:szCs w:val="40"/>
        </w:rPr>
        <w:t>.</w:t>
      </w:r>
    </w:p>
    <w:p w:rsidR="00794EA9" w:rsidRDefault="00794EA9" w:rsidP="00794EA9">
      <w:pPr>
        <w:rPr>
          <w:sz w:val="32"/>
          <w:szCs w:val="32"/>
        </w:rPr>
        <w:sectPr w:rsidR="00794EA9" w:rsidSect="00555A4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09" w:right="567" w:bottom="1418" w:left="709" w:header="709" w:footer="709" w:gutter="0"/>
          <w:pgNumType w:start="0"/>
          <w:cols w:space="720"/>
          <w:titlePg/>
          <w:docGrid w:linePitch="299"/>
        </w:sectPr>
      </w:pPr>
    </w:p>
    <w:tbl>
      <w:tblPr>
        <w:tblStyle w:val="Reetkatablice"/>
        <w:tblW w:w="5157" w:type="pct"/>
        <w:tblLook w:val="0620" w:firstRow="1" w:lastRow="0" w:firstColumn="0" w:lastColumn="0" w:noHBand="1" w:noVBand="1"/>
      </w:tblPr>
      <w:tblGrid>
        <w:gridCol w:w="1751"/>
        <w:gridCol w:w="3630"/>
        <w:gridCol w:w="1416"/>
        <w:gridCol w:w="4679"/>
        <w:gridCol w:w="1701"/>
        <w:gridCol w:w="1055"/>
        <w:gridCol w:w="931"/>
      </w:tblGrid>
      <w:tr w:rsidR="00794EA9" w:rsidRPr="00E01AF3" w:rsidTr="0054195E">
        <w:trPr>
          <w:tblHeader/>
        </w:trPr>
        <w:tc>
          <w:tcPr>
            <w:tcW w:w="577" w:type="pct"/>
            <w:vAlign w:val="center"/>
          </w:tcPr>
          <w:p w:rsidR="00794EA9" w:rsidRPr="00E01AF3" w:rsidRDefault="00794EA9" w:rsidP="0054195E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197" w:type="pct"/>
            <w:vAlign w:val="center"/>
          </w:tcPr>
          <w:p w:rsidR="00794EA9" w:rsidRPr="006C5536" w:rsidRDefault="00794EA9" w:rsidP="0054195E">
            <w:pPr>
              <w:jc w:val="center"/>
              <w:rPr>
                <w:b/>
                <w:sz w:val="20"/>
                <w:szCs w:val="20"/>
              </w:rPr>
            </w:pPr>
            <w:r w:rsidRPr="006C5536">
              <w:rPr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:rsidR="00794EA9" w:rsidRPr="003B726F" w:rsidRDefault="00794EA9" w:rsidP="0054195E">
            <w:pPr>
              <w:jc w:val="center"/>
              <w:rPr>
                <w:b/>
                <w:color w:val="404040" w:themeColor="text1" w:themeTint="BF"/>
                <w:sz w:val="20"/>
                <w:szCs w:val="20"/>
              </w:rPr>
            </w:pPr>
            <w:r w:rsidRPr="003B726F">
              <w:rPr>
                <w:b/>
                <w:color w:val="404040" w:themeColor="text1" w:themeTint="BF"/>
                <w:sz w:val="20"/>
                <w:szCs w:val="20"/>
              </w:rPr>
              <w:t>DOMENA</w:t>
            </w:r>
          </w:p>
        </w:tc>
        <w:tc>
          <w:tcPr>
            <w:tcW w:w="1543" w:type="pct"/>
            <w:vAlign w:val="center"/>
          </w:tcPr>
          <w:p w:rsidR="00794EA9" w:rsidRPr="00E01AF3" w:rsidRDefault="00794EA9" w:rsidP="0054195E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OČEKIVANJA MEĐUPREDMETNIH TEMA</w:t>
            </w:r>
          </w:p>
        </w:tc>
        <w:tc>
          <w:tcPr>
            <w:tcW w:w="561" w:type="pct"/>
            <w:vAlign w:val="center"/>
          </w:tcPr>
          <w:p w:rsidR="00794EA9" w:rsidRPr="00E01AF3" w:rsidRDefault="00794EA9" w:rsidP="0054195E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AKTIVNOSTI IZ UDŽBENIKA</w:t>
            </w:r>
          </w:p>
        </w:tc>
        <w:tc>
          <w:tcPr>
            <w:tcW w:w="348" w:type="pct"/>
            <w:vAlign w:val="center"/>
          </w:tcPr>
          <w:p w:rsidR="00794EA9" w:rsidRPr="00E01AF3" w:rsidRDefault="00794EA9" w:rsidP="0054195E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MJESEC OBRADE</w:t>
            </w:r>
          </w:p>
        </w:tc>
        <w:tc>
          <w:tcPr>
            <w:tcW w:w="307" w:type="pct"/>
            <w:vAlign w:val="center"/>
          </w:tcPr>
          <w:p w:rsidR="00794EA9" w:rsidRPr="00E01AF3" w:rsidRDefault="00794EA9" w:rsidP="0054195E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OKVIRNI BROJ SATI</w:t>
            </w:r>
          </w:p>
        </w:tc>
      </w:tr>
      <w:tr w:rsidR="00794EA9" w:rsidRPr="00E01AF3" w:rsidTr="0054195E">
        <w:tc>
          <w:tcPr>
            <w:tcW w:w="577" w:type="pct"/>
          </w:tcPr>
          <w:p w:rsidR="00794EA9" w:rsidRPr="00E01AF3" w:rsidRDefault="00794EA9" w:rsidP="0054195E">
            <w:pPr>
              <w:spacing w:after="16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UVODNI SAT</w:t>
            </w:r>
          </w:p>
        </w:tc>
        <w:tc>
          <w:tcPr>
            <w:tcW w:w="1197" w:type="pct"/>
          </w:tcPr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spacing w:after="16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543" w:type="pct"/>
          </w:tcPr>
          <w:p w:rsidR="00794EA9" w:rsidRPr="00E01AF3" w:rsidRDefault="00794EA9" w:rsidP="0054195E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561" w:type="pct"/>
          </w:tcPr>
          <w:p w:rsidR="00794EA9" w:rsidRPr="00E01AF3" w:rsidRDefault="00794EA9" w:rsidP="0054195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UPOZNAJMO SE</w:t>
            </w:r>
          </w:p>
        </w:tc>
        <w:tc>
          <w:tcPr>
            <w:tcW w:w="348" w:type="pct"/>
          </w:tcPr>
          <w:p w:rsidR="00794EA9" w:rsidRPr="00E01AF3" w:rsidRDefault="00794EA9" w:rsidP="0054195E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RUJAN</w:t>
            </w:r>
          </w:p>
        </w:tc>
        <w:tc>
          <w:tcPr>
            <w:tcW w:w="307" w:type="pct"/>
          </w:tcPr>
          <w:p w:rsidR="00794EA9" w:rsidRPr="00E01AF3" w:rsidRDefault="00794EA9" w:rsidP="0054195E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1</w:t>
            </w:r>
          </w:p>
        </w:tc>
      </w:tr>
      <w:tr w:rsidR="00794EA9" w:rsidRPr="00E01AF3" w:rsidTr="0054195E">
        <w:trPr>
          <w:trHeight w:val="943"/>
        </w:trPr>
        <w:tc>
          <w:tcPr>
            <w:tcW w:w="577" w:type="pct"/>
            <w:vMerge w:val="restart"/>
          </w:tcPr>
          <w:p w:rsidR="00794EA9" w:rsidRPr="00E01AF3" w:rsidRDefault="00794EA9" w:rsidP="0054195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UVOD U e-SVIJET</w:t>
            </w:r>
          </w:p>
        </w:tc>
        <w:tc>
          <w:tcPr>
            <w:tcW w:w="1197" w:type="pct"/>
            <w:vMerge w:val="restart"/>
          </w:tcPr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A.1.1 Učenik prepoznaje digitalnu tehnologiju i komunicira s njemu poznatim osobama uz pomoć učitelja u sigurnome digitalnom okruženju.</w:t>
            </w:r>
          </w:p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B.1.1 Učenik rješava jednostavan logički zadatak.</w:t>
            </w:r>
          </w:p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B.1.2 Učenik prati i prikazuje slijed koraka potrebnih za rješavanje nekoga jednostavnog zadatka.</w:t>
            </w:r>
          </w:p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D.1.1 Učenik se pažljivo i odgovorno koristi opremom IKT i štiti svoje osobne podatke.</w:t>
            </w: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spacing w:after="160"/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Informacije i digitalna tehnologija</w:t>
            </w:r>
          </w:p>
        </w:tc>
        <w:tc>
          <w:tcPr>
            <w:tcW w:w="1543" w:type="pct"/>
            <w:vMerge w:val="restar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traži nove informacije iz različitih izvora i uspješno ih primjenjuje pri rješavanju problema.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A.1.3 Učenik spontano i kreativno oblikuje i izražava svoje misli i osjećaje pri učenju i rješavanju problema.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odabire odgovarajuću digitalnu tehnologiju za obavljanje jednostavnih zadataka.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A.1.4 Učenik prepoznaje utjecaj tehnologije na zdravlje i okoliš.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odr</w:t>
            </w:r>
            <w:proofErr w:type="spellEnd"/>
            <w:r>
              <w:rPr>
                <w:sz w:val="20"/>
                <w:szCs w:val="20"/>
              </w:rPr>
              <w:t xml:space="preserve"> A.1.1 Prepoznaje svoje mjesto i povezanost s drugima u zajednici.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odr</w:t>
            </w:r>
            <w:proofErr w:type="spellEnd"/>
            <w:r>
              <w:rPr>
                <w:sz w:val="20"/>
                <w:szCs w:val="20"/>
              </w:rPr>
              <w:t xml:space="preserve"> A.1.3 Uočava povezanost između prirode i zdravoga života.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A.1.4 Razvija radne navike.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C.1.2 Opisuje kako društvene norme i pravila reguliraju ponašanje i međusobne odnose.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B.1.2.A Prilagođava se novome okružju i opisuje svoje obaveze i uloge.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B.1.3.A Prepoznaje igru kao važnu razvojnu i društvenu aktivnost.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C.1.1.B Prepoznaje i izbjegava opasnosti kojima je izložen u kućanstvu i okolini.</w:t>
            </w:r>
          </w:p>
          <w:p w:rsidR="00794EA9" w:rsidRPr="00E01AF3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goo</w:t>
            </w:r>
            <w:proofErr w:type="spellEnd"/>
            <w:r>
              <w:rPr>
                <w:sz w:val="20"/>
                <w:szCs w:val="20"/>
              </w:rPr>
              <w:t xml:space="preserve"> B.1.2. Sudjeluje u odlučivanju u demokratskoj zajednici.</w:t>
            </w:r>
          </w:p>
        </w:tc>
        <w:tc>
          <w:tcPr>
            <w:tcW w:w="561" w:type="pct"/>
            <w:vMerge w:val="restart"/>
          </w:tcPr>
          <w:p w:rsidR="00794EA9" w:rsidRPr="00FF12B3" w:rsidRDefault="00794EA9" w:rsidP="0054195E">
            <w:pPr>
              <w:spacing w:after="120"/>
              <w:rPr>
                <w:sz w:val="20"/>
                <w:szCs w:val="20"/>
              </w:rPr>
            </w:pPr>
            <w:r w:rsidRPr="00FF12B3">
              <w:rPr>
                <w:sz w:val="20"/>
                <w:szCs w:val="20"/>
              </w:rPr>
              <w:t>INFORMATIČKA UČIONICA</w:t>
            </w:r>
          </w:p>
          <w:p w:rsidR="00794EA9" w:rsidRPr="00FF12B3" w:rsidRDefault="00794EA9" w:rsidP="0054195E">
            <w:pPr>
              <w:spacing w:after="120"/>
              <w:rPr>
                <w:sz w:val="20"/>
                <w:szCs w:val="20"/>
              </w:rPr>
            </w:pPr>
            <w:r w:rsidRPr="00FF12B3">
              <w:rPr>
                <w:sz w:val="20"/>
                <w:szCs w:val="20"/>
              </w:rPr>
              <w:t>OSOBNO RAČUNALO</w:t>
            </w:r>
          </w:p>
          <w:p w:rsidR="00794EA9" w:rsidRPr="00FF12B3" w:rsidRDefault="00794EA9" w:rsidP="0054195E">
            <w:pPr>
              <w:spacing w:after="120"/>
              <w:rPr>
                <w:sz w:val="20"/>
                <w:szCs w:val="20"/>
              </w:rPr>
            </w:pPr>
            <w:r w:rsidRPr="00FF12B3">
              <w:rPr>
                <w:sz w:val="20"/>
                <w:szCs w:val="20"/>
              </w:rPr>
              <w:t>MOZGALICA 1</w:t>
            </w:r>
          </w:p>
          <w:p w:rsidR="00794EA9" w:rsidRPr="00E01AF3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SVIJET</w:t>
            </w:r>
          </w:p>
        </w:tc>
        <w:tc>
          <w:tcPr>
            <w:tcW w:w="348" w:type="pct"/>
            <w:vMerge w:val="restart"/>
          </w:tcPr>
          <w:p w:rsidR="00794EA9" w:rsidRPr="00E01AF3" w:rsidRDefault="00794EA9" w:rsidP="0054195E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RUJAN</w:t>
            </w:r>
          </w:p>
        </w:tc>
        <w:tc>
          <w:tcPr>
            <w:tcW w:w="307" w:type="pct"/>
            <w:vMerge w:val="restart"/>
          </w:tcPr>
          <w:p w:rsidR="00794EA9" w:rsidRPr="00E01AF3" w:rsidRDefault="00964E86" w:rsidP="0054195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94EA9" w:rsidRPr="00E01AF3" w:rsidTr="0054195E">
        <w:trPr>
          <w:trHeight w:val="1730"/>
        </w:trPr>
        <w:tc>
          <w:tcPr>
            <w:tcW w:w="577" w:type="pct"/>
            <w:vMerge/>
          </w:tcPr>
          <w:p w:rsidR="00794EA9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:rsidR="00794EA9" w:rsidRPr="006C5536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Računalno razmišljanje i programiranje</w:t>
            </w:r>
          </w:p>
        </w:tc>
        <w:tc>
          <w:tcPr>
            <w:tcW w:w="1543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794EA9" w:rsidRPr="00FF12B3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794EA9" w:rsidRPr="00E01AF3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</w:tr>
      <w:tr w:rsidR="00794EA9" w:rsidRPr="00E01AF3" w:rsidTr="0054195E">
        <w:trPr>
          <w:trHeight w:val="1644"/>
        </w:trPr>
        <w:tc>
          <w:tcPr>
            <w:tcW w:w="577" w:type="pct"/>
            <w:vMerge/>
          </w:tcPr>
          <w:p w:rsidR="00794EA9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:rsidR="00794EA9" w:rsidRPr="006C5536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e-Društvo</w:t>
            </w:r>
          </w:p>
        </w:tc>
        <w:tc>
          <w:tcPr>
            <w:tcW w:w="1543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794EA9" w:rsidRPr="00FF12B3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794EA9" w:rsidRPr="00E01AF3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</w:tr>
      <w:tr w:rsidR="00794EA9" w:rsidRPr="00E01AF3" w:rsidTr="0054195E">
        <w:trPr>
          <w:trHeight w:val="1844"/>
        </w:trPr>
        <w:tc>
          <w:tcPr>
            <w:tcW w:w="577" w:type="pct"/>
            <w:vMerge w:val="restart"/>
          </w:tcPr>
          <w:p w:rsidR="00794EA9" w:rsidRPr="00E01AF3" w:rsidRDefault="00794EA9" w:rsidP="0054195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PRVI KORACI</w:t>
            </w:r>
          </w:p>
        </w:tc>
        <w:tc>
          <w:tcPr>
            <w:tcW w:w="1197" w:type="pct"/>
            <w:vMerge w:val="restart"/>
          </w:tcPr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B.1.1 Učenik rješava jednostavan logički zadatak.</w:t>
            </w:r>
          </w:p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B.1.2 Učenik prati i prikazuje slijed koraka potrebnih za rješavanje nekoga jednostavnog zadatka.</w:t>
            </w:r>
          </w:p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C.1.1 Učenik se uz podršku učitelja koristi predloženim programima i digitalnim obrazovnim sadržajima.</w:t>
            </w:r>
          </w:p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D.1.2 Učenik primjenjuje zdrave navike ponašanja tijekom rada na računalu i prihvaća preporuke o količini vremena provedenog za računalom.</w:t>
            </w: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spacing w:after="160"/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Računalno razmišljanje i programiranje</w:t>
            </w:r>
          </w:p>
        </w:tc>
        <w:tc>
          <w:tcPr>
            <w:tcW w:w="1543" w:type="pct"/>
            <w:vMerge w:val="restar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odabire odgovarajuću digitalnu tehnologiju za obavljanje jednostavnih zadataka.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A.1.3 Učenik primjenjuje pravila za odgovorno i sigurno služenje programima i uređajima.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traži nove informacije iz različitih izvora i uspješno ih primjenjuje pri rješavanju problema.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B.1.2 Planira i upravlja aktivnostima.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C.1.1.B Prepoznaje i izbjegava opasnosti kojima je izložen u kućanstvu i okolini.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B.1.3 Na poticaj i uz pomoć učitelja učenik mijenja pristup učenju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B.1.4 Na poticaj i uz pomoć učitelja procjenjuje je li uspješno riješio zadatak ili naučio.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B.1.3.A Prepoznaje igru kao važnu razvojnu i društvenu aktivnost.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goo</w:t>
            </w:r>
            <w:proofErr w:type="spellEnd"/>
            <w:r>
              <w:rPr>
                <w:sz w:val="20"/>
                <w:szCs w:val="20"/>
              </w:rPr>
              <w:t xml:space="preserve"> C.1.1 Sudjeluje u zajedničkom radu u razredu.</w:t>
            </w:r>
          </w:p>
          <w:p w:rsidR="00794EA9" w:rsidRPr="00E01AF3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odr</w:t>
            </w:r>
            <w:proofErr w:type="spellEnd"/>
            <w:r>
              <w:rPr>
                <w:sz w:val="20"/>
                <w:szCs w:val="20"/>
              </w:rPr>
              <w:t xml:space="preserve"> A.1.1 Prepoznaje svoje mjesto i povezanost s drugima u zajednici.</w:t>
            </w:r>
          </w:p>
        </w:tc>
        <w:tc>
          <w:tcPr>
            <w:tcW w:w="561" w:type="pct"/>
            <w:vMerge w:val="restart"/>
          </w:tcPr>
          <w:p w:rsidR="00964E86" w:rsidRDefault="00964E86" w:rsidP="0054195E">
            <w:pPr>
              <w:spacing w:after="120"/>
              <w:rPr>
                <w:sz w:val="20"/>
                <w:szCs w:val="20"/>
              </w:rPr>
            </w:pPr>
            <w:r w:rsidRPr="00FF12B3">
              <w:rPr>
                <w:sz w:val="20"/>
                <w:szCs w:val="20"/>
              </w:rPr>
              <w:t>KLIK – KLIK</w:t>
            </w:r>
          </w:p>
          <w:p w:rsidR="00794EA9" w:rsidRPr="00026D75" w:rsidRDefault="00794EA9" w:rsidP="0054195E">
            <w:pPr>
              <w:spacing w:after="120"/>
              <w:rPr>
                <w:sz w:val="20"/>
                <w:szCs w:val="20"/>
              </w:rPr>
            </w:pPr>
            <w:r w:rsidRPr="00026D75">
              <w:rPr>
                <w:sz w:val="20"/>
                <w:szCs w:val="20"/>
              </w:rPr>
              <w:t>MOZGALICA 2</w:t>
            </w:r>
            <w:r>
              <w:rPr>
                <w:sz w:val="20"/>
                <w:szCs w:val="20"/>
              </w:rPr>
              <w:t>, 2a, 2b, 2c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MOJE RADNO MJESTO</w:t>
            </w:r>
          </w:p>
          <w:p w:rsidR="00794EA9" w:rsidRPr="00026D75" w:rsidRDefault="00794EA9" w:rsidP="0054195E">
            <w:pPr>
              <w:spacing w:after="120"/>
              <w:rPr>
                <w:sz w:val="20"/>
                <w:szCs w:val="20"/>
              </w:rPr>
            </w:pPr>
            <w:r w:rsidRPr="00026D75">
              <w:rPr>
                <w:sz w:val="20"/>
                <w:szCs w:val="20"/>
              </w:rPr>
              <w:t>MIŠ</w:t>
            </w:r>
          </w:p>
          <w:p w:rsidR="00794EA9" w:rsidRPr="00026D75" w:rsidRDefault="00794EA9" w:rsidP="0054195E">
            <w:pPr>
              <w:spacing w:after="120"/>
              <w:rPr>
                <w:sz w:val="20"/>
                <w:szCs w:val="20"/>
              </w:rPr>
            </w:pPr>
            <w:r w:rsidRPr="00026D75">
              <w:rPr>
                <w:sz w:val="20"/>
                <w:szCs w:val="20"/>
              </w:rPr>
              <w:t>TIPKOVNICA</w:t>
            </w:r>
          </w:p>
          <w:p w:rsidR="00794EA9" w:rsidRPr="00E01AF3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</w:t>
            </w:r>
          </w:p>
        </w:tc>
        <w:tc>
          <w:tcPr>
            <w:tcW w:w="348" w:type="pct"/>
            <w:vMerge w:val="restart"/>
          </w:tcPr>
          <w:p w:rsidR="00794EA9" w:rsidRDefault="00794EA9" w:rsidP="0054195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:rsidR="00794EA9" w:rsidRPr="00E01AF3" w:rsidRDefault="00794EA9" w:rsidP="0054195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STUDENI</w:t>
            </w:r>
          </w:p>
        </w:tc>
        <w:tc>
          <w:tcPr>
            <w:tcW w:w="307" w:type="pct"/>
            <w:vMerge w:val="restart"/>
          </w:tcPr>
          <w:p w:rsidR="00794EA9" w:rsidRPr="00E01AF3" w:rsidRDefault="00794EA9" w:rsidP="0054195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94EA9" w:rsidRPr="00E01AF3" w:rsidTr="0054195E">
        <w:trPr>
          <w:trHeight w:val="977"/>
        </w:trPr>
        <w:tc>
          <w:tcPr>
            <w:tcW w:w="577" w:type="pct"/>
            <w:vMerge/>
          </w:tcPr>
          <w:p w:rsidR="00794EA9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:rsidR="00794EA9" w:rsidRPr="006C5536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Digitalna pismenost i komunikacija</w:t>
            </w:r>
          </w:p>
        </w:tc>
        <w:tc>
          <w:tcPr>
            <w:tcW w:w="1543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794EA9" w:rsidRPr="00026D75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</w:tr>
      <w:tr w:rsidR="00794EA9" w:rsidRPr="00E01AF3" w:rsidTr="0054195E">
        <w:trPr>
          <w:trHeight w:val="1514"/>
        </w:trPr>
        <w:tc>
          <w:tcPr>
            <w:tcW w:w="577" w:type="pct"/>
            <w:vMerge/>
          </w:tcPr>
          <w:p w:rsidR="00794EA9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:rsidR="00794EA9" w:rsidRPr="006C5536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e-Društvo</w:t>
            </w:r>
          </w:p>
        </w:tc>
        <w:tc>
          <w:tcPr>
            <w:tcW w:w="1543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794EA9" w:rsidRPr="00026D75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</w:tr>
      <w:tr w:rsidR="00794EA9" w:rsidRPr="00E01AF3" w:rsidTr="0054195E">
        <w:trPr>
          <w:trHeight w:val="1812"/>
        </w:trPr>
        <w:tc>
          <w:tcPr>
            <w:tcW w:w="577" w:type="pct"/>
            <w:vMerge w:val="restart"/>
          </w:tcPr>
          <w:p w:rsidR="00794EA9" w:rsidRPr="00E01AF3" w:rsidRDefault="00794EA9" w:rsidP="0054195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KOMUNICIRAM NA MREŽI</w:t>
            </w:r>
          </w:p>
        </w:tc>
        <w:tc>
          <w:tcPr>
            <w:tcW w:w="1197" w:type="pct"/>
            <w:vMerge w:val="restart"/>
          </w:tcPr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A.1.1 Učenik prepoznaje digitalnu tehnologiju i komunicira s njemu poznatim osobama uz pomoć učitelja u sigurnome digitalnom okruženju.</w:t>
            </w:r>
          </w:p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B.1.1 Učenik rješava jednostavan logički zadatak.</w:t>
            </w:r>
          </w:p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C.1.1 Učenik se uz podršku učitelja koristi predloženim programima i digitalnim obrazovnim sadržajima.</w:t>
            </w: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spacing w:after="160"/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Informacije i digitalna tehnologija</w:t>
            </w:r>
          </w:p>
        </w:tc>
        <w:tc>
          <w:tcPr>
            <w:tcW w:w="1543" w:type="pct"/>
            <w:vMerge w:val="restar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odabire odgovarajuću digitalnu tehnologiju za obavljanje jednostavnih zadataka.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B.1.3 Učenik primjenjuje osnovna komunikacijska pravila u digitalnome okružju.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traži nove informacije iz različitih izvora i uspješno ih primjenjuje pri rješavanju problema.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A.1.4 Učenik oblikuje i izražava svoje misli i osjećaje.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B.1.4 Na poticaj i uz pomoć učitelja procjenjuje je li uspješno riješio zadatak ili naučio.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D.1.2 Učenik ostvaruje dobru komunikaciju s drugima, uspješno surađuje u različitim situacijama i spreman je zatražiti i ponuditi pomoć.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B.1.3.A Prepoznaje igru kao važnu razvojnu i društvenu aktivnost.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B.1.2 Planira i upravlja aktivnostima.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A.1.1 Razvija sliku o sebi.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B.1.3 Razvija strategije rješavanja sukoba.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odr</w:t>
            </w:r>
            <w:proofErr w:type="spellEnd"/>
            <w:r>
              <w:rPr>
                <w:sz w:val="20"/>
                <w:szCs w:val="20"/>
              </w:rPr>
              <w:t xml:space="preserve"> A.1.1 Prepoznaje svoje mjesto i povezanost s drugima u zajednici.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goo</w:t>
            </w:r>
            <w:proofErr w:type="spellEnd"/>
            <w:r>
              <w:rPr>
                <w:sz w:val="20"/>
                <w:szCs w:val="20"/>
              </w:rPr>
              <w:t xml:space="preserve"> C.1.1 Sudjeluje u zajedničkom radu u razredu.</w:t>
            </w:r>
          </w:p>
          <w:p w:rsidR="00794EA9" w:rsidRPr="00E01AF3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C.1.1.B Prepoznaje i izbjegava opasnosti kojima je izložen u kućanstvu i okolini.</w:t>
            </w:r>
          </w:p>
        </w:tc>
        <w:tc>
          <w:tcPr>
            <w:tcW w:w="561" w:type="pct"/>
            <w:vMerge w:val="restar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3, 3a, 3b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RAZGOVARAM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PIŠEM PORUKU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E-BONTON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PRAVILA PONAŠANJA</w:t>
            </w:r>
          </w:p>
          <w:p w:rsidR="00794EA9" w:rsidRPr="00E01AF3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SIGURNO-NESIGURNO</w:t>
            </w:r>
          </w:p>
        </w:tc>
        <w:tc>
          <w:tcPr>
            <w:tcW w:w="348" w:type="pct"/>
            <w:vMerge w:val="restart"/>
          </w:tcPr>
          <w:p w:rsidR="00794EA9" w:rsidRDefault="00794EA9" w:rsidP="0054195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STUDENI</w:t>
            </w:r>
          </w:p>
          <w:p w:rsidR="00794EA9" w:rsidRPr="00E01AF3" w:rsidRDefault="00794EA9" w:rsidP="0054195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PROSINAC</w:t>
            </w:r>
          </w:p>
        </w:tc>
        <w:tc>
          <w:tcPr>
            <w:tcW w:w="307" w:type="pct"/>
            <w:vMerge w:val="restart"/>
          </w:tcPr>
          <w:p w:rsidR="00794EA9" w:rsidRPr="004E5B20" w:rsidRDefault="00794EA9" w:rsidP="0054195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94EA9" w:rsidRPr="00E01AF3" w:rsidTr="0054195E">
        <w:trPr>
          <w:trHeight w:val="1810"/>
        </w:trPr>
        <w:tc>
          <w:tcPr>
            <w:tcW w:w="577" w:type="pct"/>
            <w:vMerge/>
          </w:tcPr>
          <w:p w:rsidR="00794EA9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:rsidR="00794EA9" w:rsidRPr="006C5536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Računalno razmišljanje i programiranje</w:t>
            </w:r>
          </w:p>
        </w:tc>
        <w:tc>
          <w:tcPr>
            <w:tcW w:w="1543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</w:tr>
      <w:tr w:rsidR="00794EA9" w:rsidRPr="00E01AF3" w:rsidTr="0054195E">
        <w:trPr>
          <w:trHeight w:val="1810"/>
        </w:trPr>
        <w:tc>
          <w:tcPr>
            <w:tcW w:w="577" w:type="pct"/>
            <w:vMerge/>
          </w:tcPr>
          <w:p w:rsidR="00794EA9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:rsidR="00794EA9" w:rsidRPr="006C5536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Digitalna pismenost i komunikacija</w:t>
            </w:r>
          </w:p>
        </w:tc>
        <w:tc>
          <w:tcPr>
            <w:tcW w:w="1543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</w:tr>
      <w:tr w:rsidR="00794EA9" w:rsidRPr="00703A14" w:rsidTr="0054195E">
        <w:tc>
          <w:tcPr>
            <w:tcW w:w="577" w:type="pct"/>
          </w:tcPr>
          <w:p w:rsidR="00794EA9" w:rsidRPr="00703A14" w:rsidRDefault="00794EA9" w:rsidP="0054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PISAC</w:t>
            </w:r>
          </w:p>
        </w:tc>
        <w:tc>
          <w:tcPr>
            <w:tcW w:w="1197" w:type="pct"/>
          </w:tcPr>
          <w:p w:rsidR="00794EA9" w:rsidRPr="006C5536" w:rsidRDefault="00794EA9" w:rsidP="0054195E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C.1.1 Učenik se uz podršku učitelja koristi predloženim programima i digitalnim obrazovnim sadržajima.</w:t>
            </w:r>
          </w:p>
          <w:p w:rsidR="00794EA9" w:rsidRPr="006C5536" w:rsidRDefault="00794EA9" w:rsidP="0054195E">
            <w:pPr>
              <w:spacing w:after="120"/>
              <w:rPr>
                <w:sz w:val="20"/>
                <w:szCs w:val="20"/>
              </w:rPr>
            </w:pPr>
            <w:r w:rsidRPr="00FB11A3">
              <w:rPr>
                <w:sz w:val="20"/>
                <w:szCs w:val="20"/>
              </w:rPr>
              <w:t>C.1.2 Učenik uz podršku učitelja vrlo jednostavnim radnjama izrađuje jednostavne digitalne sadržaje.</w:t>
            </w: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Digitalna pismenost i komunikacija</w:t>
            </w:r>
          </w:p>
        </w:tc>
        <w:tc>
          <w:tcPr>
            <w:tcW w:w="1543" w:type="pc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odabire odgovarajuću digitalnu tehnologiju za obavljanje jednostavnih zadataka.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A.1.3 Učenik spontano i kreativno oblikuje i izražava svoje misli i osjećaje pri učenju i rješavanju problema.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A.1.4 Učenik oblikuje i izražava svoje misli i osjećaje.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B.1.3 Na poticaj i uz pomoć učitelja učenik mijenja pristup učenju.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B.1.4 Na poticaj i uz pomoć učitelja procjenjuje je li uspješno riješio zadatak ili naučio.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B.1.2 Planira i upravlja aktivnostima.</w:t>
            </w:r>
          </w:p>
          <w:p w:rsidR="00794EA9" w:rsidRPr="00703A14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A.1.3 Opisuje načine održavanja i primjenu osobne higijene i higijene okoline.</w:t>
            </w:r>
          </w:p>
        </w:tc>
        <w:tc>
          <w:tcPr>
            <w:tcW w:w="561" w:type="pc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PIŠEMO DIGITALNO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UREĐUJEMO TEKST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SPREMANJE DOKUMENTA</w:t>
            </w:r>
          </w:p>
          <w:p w:rsidR="00794EA9" w:rsidRPr="00703A14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OTVARANJE DOKUMENTA</w:t>
            </w:r>
          </w:p>
        </w:tc>
        <w:tc>
          <w:tcPr>
            <w:tcW w:w="348" w:type="pct"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SIJEČANJ</w:t>
            </w:r>
          </w:p>
          <w:p w:rsidR="00794EA9" w:rsidRPr="00703A14" w:rsidRDefault="00794EA9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</w:p>
        </w:tc>
        <w:tc>
          <w:tcPr>
            <w:tcW w:w="307" w:type="pct"/>
          </w:tcPr>
          <w:p w:rsidR="00794EA9" w:rsidRPr="00703A14" w:rsidRDefault="00794EA9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94EA9" w:rsidRPr="00703A14" w:rsidTr="0054195E">
        <w:trPr>
          <w:trHeight w:val="1256"/>
        </w:trPr>
        <w:tc>
          <w:tcPr>
            <w:tcW w:w="577" w:type="pct"/>
            <w:vMerge w:val="restart"/>
          </w:tcPr>
          <w:p w:rsidR="00794EA9" w:rsidRDefault="00794EA9" w:rsidP="0054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RAČUNALA NAM POMAŽU U RADU</w:t>
            </w:r>
          </w:p>
        </w:tc>
        <w:tc>
          <w:tcPr>
            <w:tcW w:w="1197" w:type="pct"/>
            <w:vMerge w:val="restart"/>
          </w:tcPr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B.1.1 Učenik rješava jednostavan logički zadatak.</w:t>
            </w:r>
          </w:p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B.1.2 Učenik prati i prikazuje slijed koraka potrebnih za rješavanje nekoga jednostavnog zadatka.</w:t>
            </w:r>
          </w:p>
          <w:p w:rsidR="00794EA9" w:rsidRPr="006C5536" w:rsidRDefault="00794EA9" w:rsidP="0054195E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D.1.1 Učenik se pažljivo i odgovorno koristi opremom IKT i štiti svoje osobne podatke.</w:t>
            </w:r>
          </w:p>
          <w:p w:rsidR="00794EA9" w:rsidRPr="006C5536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Računalno razmišljanje i programiranje</w:t>
            </w:r>
          </w:p>
        </w:tc>
        <w:tc>
          <w:tcPr>
            <w:tcW w:w="1543" w:type="pct"/>
            <w:vMerge w:val="restar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traži nove informacije iz različitih izvora i uspješno ih primjenjuje pri rješavanju problema.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A.1.1 Razvija sliku o sebi.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A.1.3 Razvija svoje potencijale.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A.1.3 Upoznaje mogućnosti osobnog razvoja (razvoj karijere, profesionalno usmjeravanje).</w:t>
            </w:r>
          </w:p>
          <w:p w:rsidR="00794EA9" w:rsidRPr="00703A14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C.1.1 Prepoznaje važnost ljudskog rada i stvaranja dobara za osiguranje sredstava za život pojedinca i dobrobit zajednice.</w:t>
            </w:r>
          </w:p>
        </w:tc>
        <w:tc>
          <w:tcPr>
            <w:tcW w:w="561" w:type="pct"/>
            <w:vMerge w:val="restar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E-SVIJET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4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5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4-5a</w:t>
            </w:r>
          </w:p>
          <w:p w:rsidR="00794EA9" w:rsidRPr="006E50DB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KORAK PO KORAK DO RJEŠENJA</w:t>
            </w:r>
          </w:p>
        </w:tc>
        <w:tc>
          <w:tcPr>
            <w:tcW w:w="348" w:type="pct"/>
            <w:vMerge w:val="restart"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</w:p>
        </w:tc>
        <w:tc>
          <w:tcPr>
            <w:tcW w:w="307" w:type="pct"/>
            <w:vMerge w:val="restart"/>
          </w:tcPr>
          <w:p w:rsidR="00794EA9" w:rsidRDefault="00964E86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94EA9" w:rsidRPr="00703A14" w:rsidTr="0054195E">
        <w:trPr>
          <w:trHeight w:val="1256"/>
        </w:trPr>
        <w:tc>
          <w:tcPr>
            <w:tcW w:w="577" w:type="pct"/>
            <w:vMerge/>
          </w:tcPr>
          <w:p w:rsidR="00794EA9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:rsidR="00794EA9" w:rsidRPr="006C5536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e-Društvo</w:t>
            </w:r>
          </w:p>
        </w:tc>
        <w:tc>
          <w:tcPr>
            <w:tcW w:w="1543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</w:tr>
      <w:tr w:rsidR="00794EA9" w:rsidRPr="00703A14" w:rsidTr="0054195E">
        <w:trPr>
          <w:trHeight w:val="1084"/>
        </w:trPr>
        <w:tc>
          <w:tcPr>
            <w:tcW w:w="577" w:type="pct"/>
            <w:vMerge w:val="restart"/>
          </w:tcPr>
          <w:p w:rsidR="00794EA9" w:rsidRDefault="00794EA9" w:rsidP="0054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E-UČENIK</w:t>
            </w:r>
          </w:p>
        </w:tc>
        <w:tc>
          <w:tcPr>
            <w:tcW w:w="1197" w:type="pct"/>
            <w:vMerge w:val="restart"/>
          </w:tcPr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A.1.1 Učenik prepoznaje digitalnu tehnologiju i komunicira s njemu poznatim osobama uz pomoć učitelja u sigurnome digitalnom okruženju.</w:t>
            </w:r>
          </w:p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C.1.1 Učenik se uz podršku učitelja koristi predloženim programima i digitalnim obrazovnim sadržajima.</w:t>
            </w:r>
          </w:p>
          <w:p w:rsidR="00794EA9" w:rsidRPr="006C5536" w:rsidRDefault="00794EA9" w:rsidP="0054195E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D.1.1 Učenik se pažljivo i odgovorno koristi opremom IKT i štiti svoje osobne podatke.</w:t>
            </w:r>
          </w:p>
          <w:p w:rsidR="00794EA9" w:rsidRPr="006C5536" w:rsidRDefault="00794EA9" w:rsidP="0054195E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D.1.2 Učenik primjenjuje zdrave navike ponašanja tijekom rada na računalu i prihvaća preporuke o količini vremena provedenog za računalom.</w:t>
            </w: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Informacije i digitalna tehnologija</w:t>
            </w:r>
          </w:p>
        </w:tc>
        <w:tc>
          <w:tcPr>
            <w:tcW w:w="1543" w:type="pct"/>
            <w:vMerge w:val="restar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odabire odgovarajuću digitalnu tehnologiju za obavljanje jednostavnih zadataka.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A.1.3 Učenik primjenjuje pravila za odgovorno i sigurno služenje programima i uređajima.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B.1.1 Učenik uz učiteljevu pomoć komunicira s poznatim osobama u sigurnome digitalnom okružju.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B.1.3 Učenik primjenjuje osnovna komunikacijska pravila u digitalnome okružju.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C.1.4 Učenik uz učiteljevu pomoć odgovorno upravlja prikupljenim informacijama.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B.1.1 Na poticaj i uz pomoć učitelja učenik određuje cilj učenja i odabire pristup učenju.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B.1.4 Na poticaj i uz pomoć učitelja procjenjuje je li uspješno riješio zadatak ili naučio.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A.1.3 Razvija svoje potencijale.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B.1.2 Razvija komunikacijske kompetencije.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C.1.1 Prepoznaje važnost ljudskog rada i stvaranja dobara za osiguranje sredstava za život pojedinca i dobrobit zajednice.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goo</w:t>
            </w:r>
            <w:proofErr w:type="spellEnd"/>
            <w:r>
              <w:rPr>
                <w:sz w:val="20"/>
                <w:szCs w:val="20"/>
              </w:rPr>
              <w:t xml:space="preserve"> B.1.2 Sudjeluje u odlučivanju u demokratskoj zajednici.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goo</w:t>
            </w:r>
            <w:proofErr w:type="spellEnd"/>
            <w:r>
              <w:rPr>
                <w:sz w:val="20"/>
                <w:szCs w:val="20"/>
              </w:rPr>
              <w:t xml:space="preserve"> C.1.1 Sudjeluje u zajedničkom radu u razredu.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goo</w:t>
            </w:r>
            <w:proofErr w:type="spellEnd"/>
            <w:r>
              <w:rPr>
                <w:sz w:val="20"/>
                <w:szCs w:val="20"/>
              </w:rPr>
              <w:t xml:space="preserve"> C.1.2 Promiče solidarnost u razredu.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A.1.1.B Opisuje važnost redovite tjelesne aktivnosti za rast i razvoj.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B.1.1.A Razlikuje primjereno od neprimjerenog ponašanja.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B.1.1.B Prepoznaje nasilje u stvarnome i virtualnome svijetu.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B.1.3.B Opisuje i nabraja aktivnosti koje doprinose osobnome razvoju.</w:t>
            </w:r>
          </w:p>
        </w:tc>
        <w:tc>
          <w:tcPr>
            <w:tcW w:w="561" w:type="pct"/>
            <w:vMerge w:val="restar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MOJA PRVA PORUKA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MOJI PODATCI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ŠTITIM SVOJE PODATKE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ČUVAM SVOJE PODATKE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E-UČENIK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 I ZDRAVLJE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RAZGOVARAM S DRUGIMA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JA@SKOLE.HR</w:t>
            </w:r>
          </w:p>
        </w:tc>
        <w:tc>
          <w:tcPr>
            <w:tcW w:w="348" w:type="pct"/>
            <w:vMerge w:val="restart"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OŽUJAK</w:t>
            </w:r>
          </w:p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TRAVANJ</w:t>
            </w:r>
          </w:p>
        </w:tc>
        <w:tc>
          <w:tcPr>
            <w:tcW w:w="307" w:type="pct"/>
            <w:vMerge w:val="restart"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94EA9" w:rsidRPr="00703A14" w:rsidTr="0054195E">
        <w:trPr>
          <w:trHeight w:val="2189"/>
        </w:trPr>
        <w:tc>
          <w:tcPr>
            <w:tcW w:w="577" w:type="pct"/>
            <w:vMerge/>
          </w:tcPr>
          <w:p w:rsidR="00794EA9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:rsidR="00794EA9" w:rsidRPr="006C5536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Digitalna pismenost i komunikacija</w:t>
            </w:r>
          </w:p>
        </w:tc>
        <w:tc>
          <w:tcPr>
            <w:tcW w:w="1543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</w:tr>
      <w:tr w:rsidR="00794EA9" w:rsidRPr="00703A14" w:rsidTr="0054195E">
        <w:trPr>
          <w:trHeight w:val="2189"/>
        </w:trPr>
        <w:tc>
          <w:tcPr>
            <w:tcW w:w="577" w:type="pct"/>
            <w:vMerge/>
          </w:tcPr>
          <w:p w:rsidR="00794EA9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:rsidR="00794EA9" w:rsidRPr="006C5536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e-Društvo</w:t>
            </w:r>
          </w:p>
        </w:tc>
        <w:tc>
          <w:tcPr>
            <w:tcW w:w="1543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</w:tr>
      <w:tr w:rsidR="00794EA9" w:rsidRPr="00703A14" w:rsidTr="0054195E">
        <w:tc>
          <w:tcPr>
            <w:tcW w:w="577" w:type="pct"/>
          </w:tcPr>
          <w:p w:rsidR="00794EA9" w:rsidRDefault="00794EA9" w:rsidP="0054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 PRVI PROGRAM U SCRATCHU</w:t>
            </w:r>
          </w:p>
        </w:tc>
        <w:tc>
          <w:tcPr>
            <w:tcW w:w="1197" w:type="pct"/>
          </w:tcPr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B.1.2 Učenik prati i prikazuje slijed koraka potrebnih za rješavanje nekoga jednostavnog zadatka.</w:t>
            </w: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Računalno razmišljanje i programiranje</w:t>
            </w:r>
          </w:p>
        </w:tc>
        <w:tc>
          <w:tcPr>
            <w:tcW w:w="1543" w:type="pc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odabire odgovarajuću digitalnu tehnologiju za obavljanje jednostavnih zadataka.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A.1.1.B Opisuje važnost redovite tjelesne aktivnosti za rast i razvoj.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A.1.3 Razvija svoje potencijale.</w:t>
            </w:r>
          </w:p>
        </w:tc>
        <w:tc>
          <w:tcPr>
            <w:tcW w:w="561" w:type="pc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6, 6a, 6b, 6c, 6d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TRAVANJ</w:t>
            </w:r>
          </w:p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</w:t>
            </w:r>
          </w:p>
        </w:tc>
        <w:tc>
          <w:tcPr>
            <w:tcW w:w="307" w:type="pct"/>
          </w:tcPr>
          <w:p w:rsidR="00794EA9" w:rsidRDefault="00964E86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94EA9" w:rsidRPr="00703A14" w:rsidTr="0054195E">
        <w:trPr>
          <w:trHeight w:val="1460"/>
        </w:trPr>
        <w:tc>
          <w:tcPr>
            <w:tcW w:w="577" w:type="pct"/>
            <w:vMerge w:val="restart"/>
          </w:tcPr>
          <w:p w:rsidR="00794EA9" w:rsidRDefault="00794EA9" w:rsidP="0054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SLIKAR</w:t>
            </w:r>
          </w:p>
        </w:tc>
        <w:tc>
          <w:tcPr>
            <w:tcW w:w="1197" w:type="pct"/>
            <w:vMerge w:val="restart"/>
          </w:tcPr>
          <w:p w:rsidR="00794EA9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A.1.1 Učenik prepoznaje digitalnu tehnologiju i komunicira s njemu poznatim osobama uz pomoć učitelja u sigurnome digitalnom okruženju.</w:t>
            </w:r>
          </w:p>
          <w:p w:rsidR="00794EA9" w:rsidRDefault="00794EA9" w:rsidP="0054195E">
            <w:pPr>
              <w:spacing w:after="160"/>
              <w:rPr>
                <w:sz w:val="20"/>
                <w:szCs w:val="20"/>
              </w:rPr>
            </w:pPr>
            <w:r w:rsidRPr="0090564D">
              <w:rPr>
                <w:sz w:val="20"/>
                <w:szCs w:val="20"/>
              </w:rPr>
              <w:t>A.1.2 Učenik razlikuje oblike digitalnih sadržaja, uređaje i postupke za njihovo stvaranje.</w:t>
            </w:r>
          </w:p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B.1.1 Učenik rješava jednostavan logički zadatak.</w:t>
            </w:r>
          </w:p>
          <w:p w:rsidR="00794EA9" w:rsidRPr="006C5536" w:rsidRDefault="00794EA9" w:rsidP="0054195E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C.1.2 Učenik uz podršku učitelja vrlo jednostavnim radnjama izrađuje jednostavne digitalne sadržaje.</w:t>
            </w:r>
          </w:p>
          <w:p w:rsidR="00794EA9" w:rsidRPr="006C5536" w:rsidRDefault="00794EA9" w:rsidP="0054195E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B726F" w:rsidRDefault="00794EA9" w:rsidP="0054195E">
            <w:pPr>
              <w:rPr>
                <w:color w:val="404040" w:themeColor="text1" w:themeTint="BF"/>
                <w:sz w:val="20"/>
                <w:szCs w:val="20"/>
              </w:rPr>
            </w:pPr>
            <w:r w:rsidRPr="003B726F">
              <w:rPr>
                <w:color w:val="404040" w:themeColor="text1" w:themeTint="BF"/>
                <w:sz w:val="20"/>
                <w:szCs w:val="20"/>
              </w:rPr>
              <w:t>Informacije i digitalna tehnologija</w:t>
            </w:r>
          </w:p>
        </w:tc>
        <w:tc>
          <w:tcPr>
            <w:tcW w:w="1543" w:type="pct"/>
            <w:vMerge w:val="restar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odabire odgovarajuću digitalnu tehnologiju za obavljanje jednostavnih zadataka.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B.1.3 Učenik primjenjuje osnovna komunikacijska pravila u digitalnome okružju.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C.1.1 Učenik uz učiteljevu pomoć provodi jednostavno istraživanje radi rješenja problema u digitalnome okružju.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D.1.3 Učenik uz učiteljevu pomoć oblikuje postojeće uratke i ideje služeći se </w:t>
            </w: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>-om.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A.1.3 Učenik spontano i kreativno oblikuje i izražava svoje misli i osjećaje pri učenju i rješavanju problema. 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A.1.4 Učenik oblikuje i izražava svoje misli i osjećaje.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A.1.1.B Opisuje važnost redovite tjelesne aktivnosti za rast i razvoj.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zbr</w:t>
            </w:r>
            <w:proofErr w:type="spellEnd"/>
            <w:r>
              <w:rPr>
                <w:sz w:val="20"/>
                <w:szCs w:val="20"/>
              </w:rPr>
              <w:t xml:space="preserve"> B.1.1.A Razlikuje primjereno od neprimjerenog ponašanja.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zbr</w:t>
            </w:r>
            <w:proofErr w:type="spellEnd"/>
            <w:r>
              <w:rPr>
                <w:sz w:val="20"/>
                <w:szCs w:val="20"/>
              </w:rPr>
              <w:t xml:space="preserve"> B.1.3.A Prepoznaje igru kao važnu razvojnu i društvenu aktivnost.</w:t>
            </w:r>
          </w:p>
        </w:tc>
        <w:tc>
          <w:tcPr>
            <w:tcW w:w="561" w:type="pct"/>
            <w:vMerge w:val="restar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CRTAM I STVARAM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7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IGRAM SE I BOJIM</w:t>
            </w:r>
          </w:p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FOTOGRAFIRAM</w:t>
            </w:r>
          </w:p>
          <w:p w:rsidR="00794EA9" w:rsidRPr="00950921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VIDEOSASTANAK</w:t>
            </w:r>
          </w:p>
        </w:tc>
        <w:tc>
          <w:tcPr>
            <w:tcW w:w="348" w:type="pct"/>
            <w:vMerge w:val="restart"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</w:t>
            </w:r>
          </w:p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LIPANJ</w:t>
            </w:r>
          </w:p>
        </w:tc>
        <w:tc>
          <w:tcPr>
            <w:tcW w:w="307" w:type="pct"/>
            <w:vMerge w:val="restart"/>
          </w:tcPr>
          <w:p w:rsidR="00794EA9" w:rsidRDefault="00964E86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94EA9" w:rsidRPr="00703A14" w:rsidTr="0054195E">
        <w:trPr>
          <w:trHeight w:val="1458"/>
        </w:trPr>
        <w:tc>
          <w:tcPr>
            <w:tcW w:w="577" w:type="pct"/>
            <w:vMerge/>
          </w:tcPr>
          <w:p w:rsidR="00794EA9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:rsidR="00794EA9" w:rsidRPr="006C5536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D48C6" w:rsidRDefault="00794EA9" w:rsidP="0054195E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1543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</w:tr>
      <w:tr w:rsidR="00794EA9" w:rsidRPr="00703A14" w:rsidTr="0054195E">
        <w:trPr>
          <w:trHeight w:val="5300"/>
        </w:trPr>
        <w:tc>
          <w:tcPr>
            <w:tcW w:w="577" w:type="pct"/>
            <w:vMerge/>
          </w:tcPr>
          <w:p w:rsidR="00794EA9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:rsidR="00794EA9" w:rsidRPr="006C5536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D48C6" w:rsidRDefault="00794EA9" w:rsidP="0054195E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1543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</w:tr>
      <w:tr w:rsidR="00794EA9" w:rsidRPr="00703A14" w:rsidTr="0054195E">
        <w:trPr>
          <w:trHeight w:val="562"/>
        </w:trPr>
        <w:tc>
          <w:tcPr>
            <w:tcW w:w="577" w:type="pct"/>
          </w:tcPr>
          <w:p w:rsidR="00794EA9" w:rsidRDefault="00794EA9" w:rsidP="0054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USUSTAVLJIVANJE, ZAKLJUČIVANJE OCJENA</w:t>
            </w:r>
          </w:p>
        </w:tc>
        <w:tc>
          <w:tcPr>
            <w:tcW w:w="1197" w:type="pct"/>
          </w:tcPr>
          <w:p w:rsidR="00794EA9" w:rsidRPr="006C5536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:rsidR="00794EA9" w:rsidRPr="003D48C6" w:rsidRDefault="00794EA9" w:rsidP="0054195E">
            <w:pPr>
              <w:rPr>
                <w:sz w:val="20"/>
                <w:szCs w:val="20"/>
              </w:rPr>
            </w:pPr>
          </w:p>
        </w:tc>
        <w:tc>
          <w:tcPr>
            <w:tcW w:w="1543" w:type="pct"/>
          </w:tcPr>
          <w:p w:rsidR="00794EA9" w:rsidRPr="00E01AF3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</w:tcPr>
          <w:p w:rsidR="00794EA9" w:rsidRDefault="00794EA9" w:rsidP="005419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za </w:t>
            </w:r>
            <w:proofErr w:type="spellStart"/>
            <w:r>
              <w:rPr>
                <w:sz w:val="20"/>
                <w:szCs w:val="20"/>
              </w:rPr>
              <w:t>samoprocjenu</w:t>
            </w:r>
            <w:proofErr w:type="spellEnd"/>
          </w:p>
        </w:tc>
        <w:tc>
          <w:tcPr>
            <w:tcW w:w="348" w:type="pct"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94EA9" w:rsidRPr="00703A14" w:rsidTr="0054195E">
        <w:tc>
          <w:tcPr>
            <w:tcW w:w="4345" w:type="pct"/>
            <w:gridSpan w:val="5"/>
            <w:shd w:val="clear" w:color="auto" w:fill="FFFFFF" w:themeFill="background1"/>
          </w:tcPr>
          <w:p w:rsidR="00794EA9" w:rsidRPr="003D48C6" w:rsidRDefault="00794EA9" w:rsidP="0054195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307" w:type="pct"/>
          </w:tcPr>
          <w:p w:rsidR="00794EA9" w:rsidRDefault="00794EA9" w:rsidP="0054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</w:tbl>
    <w:p w:rsidR="00785D8A" w:rsidRDefault="00785D8A"/>
    <w:sectPr w:rsidR="00785D8A" w:rsidSect="004E5B20">
      <w:pgSz w:w="16838" w:h="11906" w:orient="landscape"/>
      <w:pgMar w:top="1560" w:right="1418" w:bottom="709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FC8" w:rsidRDefault="00AE4FC8" w:rsidP="00794EA9">
      <w:pPr>
        <w:spacing w:after="0" w:line="240" w:lineRule="auto"/>
      </w:pPr>
      <w:r>
        <w:separator/>
      </w:r>
    </w:p>
  </w:endnote>
  <w:endnote w:type="continuationSeparator" w:id="0">
    <w:p w:rsidR="00AE4FC8" w:rsidRDefault="00AE4FC8" w:rsidP="0079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1A7" w:rsidRDefault="008D31A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B1" w:rsidRDefault="001050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9</w:t>
    </w:r>
    <w:r>
      <w:rPr>
        <w:color w:val="000000"/>
      </w:rPr>
      <w:fldChar w:fldCharType="end"/>
    </w:r>
  </w:p>
  <w:p w:rsidR="00B771B1" w:rsidRDefault="008D3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1A7" w:rsidRDefault="008D31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FC8" w:rsidRDefault="00AE4FC8" w:rsidP="00794EA9">
      <w:pPr>
        <w:spacing w:after="0" w:line="240" w:lineRule="auto"/>
      </w:pPr>
      <w:r>
        <w:separator/>
      </w:r>
    </w:p>
  </w:footnote>
  <w:footnote w:type="continuationSeparator" w:id="0">
    <w:p w:rsidR="00AE4FC8" w:rsidRDefault="00AE4FC8" w:rsidP="0079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1A7" w:rsidRDefault="008D31A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B1" w:rsidRPr="00B93AF1" w:rsidRDefault="001050DE" w:rsidP="004E5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740"/>
      <w:rPr>
        <w:i/>
        <w:iCs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  </w:t>
    </w:r>
    <w:r>
      <w:rPr>
        <w:color w:val="000000"/>
      </w:rPr>
      <w:tab/>
      <w:t xml:space="preserve">                  </w:t>
    </w:r>
    <w:proofErr w:type="spellStart"/>
    <w:r>
      <w:rPr>
        <w:i/>
        <w:iCs/>
        <w:color w:val="000000"/>
      </w:rPr>
      <w:t>šk.god</w:t>
    </w:r>
    <w:proofErr w:type="spellEnd"/>
    <w:r>
      <w:rPr>
        <w:i/>
        <w:iCs/>
        <w:color w:val="000000"/>
      </w:rPr>
      <w:t xml:space="preserve">. </w:t>
    </w:r>
    <w:r>
      <w:rPr>
        <w:i/>
        <w:iCs/>
        <w:color w:val="000000"/>
      </w:rPr>
      <w:t>202</w:t>
    </w:r>
    <w:r w:rsidR="008D31A7">
      <w:rPr>
        <w:i/>
        <w:iCs/>
        <w:color w:val="000000"/>
      </w:rPr>
      <w:t>5</w:t>
    </w:r>
    <w:r>
      <w:rPr>
        <w:i/>
        <w:iCs/>
        <w:color w:val="000000"/>
      </w:rPr>
      <w:t>./202</w:t>
    </w:r>
    <w:r w:rsidR="008D31A7">
      <w:rPr>
        <w:i/>
        <w:iCs/>
        <w:color w:val="000000"/>
      </w:rPr>
      <w:t>6</w:t>
    </w:r>
    <w:bookmarkStart w:id="2" w:name="_GoBack"/>
    <w:bookmarkEnd w:id="2"/>
    <w:r w:rsidRPr="0DCF4325">
      <w:rPr>
        <w:i/>
        <w:iCs/>
        <w:color w:val="00000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1A7" w:rsidRDefault="008D31A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A9"/>
    <w:rsid w:val="001050DE"/>
    <w:rsid w:val="00785D8A"/>
    <w:rsid w:val="00794EA9"/>
    <w:rsid w:val="008D31A7"/>
    <w:rsid w:val="00964E86"/>
    <w:rsid w:val="00A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967A"/>
  <w15:chartTrackingRefBased/>
  <w15:docId w15:val="{6725610B-6604-4AC1-BCBA-FC69AA7E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94EA9"/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94EA9"/>
    <w:pPr>
      <w:spacing w:after="0" w:line="240" w:lineRule="auto"/>
    </w:pPr>
    <w:rPr>
      <w:rFonts w:ascii="Calibri" w:eastAsia="Calibri" w:hAnsi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9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4EA9"/>
    <w:rPr>
      <w:rFonts w:ascii="Calibri" w:eastAsia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9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4EA9"/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Kundih</dc:creator>
  <cp:keywords/>
  <dc:description/>
  <cp:lastModifiedBy>Sandi Kundih</cp:lastModifiedBy>
  <cp:revision>3</cp:revision>
  <dcterms:created xsi:type="dcterms:W3CDTF">2023-09-01T06:38:00Z</dcterms:created>
  <dcterms:modified xsi:type="dcterms:W3CDTF">2025-09-01T08:17:00Z</dcterms:modified>
</cp:coreProperties>
</file>