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77021" w14:textId="05C72719" w:rsidR="004F1577" w:rsidRPr="00AA21DA" w:rsidRDefault="004E215A" w:rsidP="004F1577">
      <w:r>
        <w:t>Osnovna škola</w:t>
      </w:r>
      <w:r w:rsidR="004F1577">
        <w:t xml:space="preserve"> </w:t>
      </w:r>
      <w:proofErr w:type="spellStart"/>
      <w:r w:rsidR="00D44061">
        <w:t>Nedelišće</w:t>
      </w:r>
      <w:proofErr w:type="spellEnd"/>
      <w:r w:rsidR="004F1577">
        <w:tab/>
      </w:r>
      <w:r w:rsidR="004F1577">
        <w:tab/>
      </w:r>
      <w:r w:rsidR="00AC28BD">
        <w:t xml:space="preserve">     </w:t>
      </w:r>
      <w:r w:rsidR="004F1577">
        <w:tab/>
        <w:t xml:space="preserve"> </w:t>
      </w:r>
      <w:r w:rsidR="004F1577">
        <w:tab/>
      </w:r>
      <w:r w:rsidR="004F1577">
        <w:tab/>
      </w:r>
      <w:r w:rsidR="004F1577">
        <w:tab/>
      </w:r>
      <w:r w:rsidR="00AC28BD">
        <w:t xml:space="preserve">          </w:t>
      </w:r>
      <w:r w:rsidR="004F1577">
        <w:t>Šk. god: 2</w:t>
      </w:r>
      <w:r w:rsidR="00D441F0">
        <w:t>02</w:t>
      </w:r>
      <w:r w:rsidR="00D44061">
        <w:t>6</w:t>
      </w:r>
      <w:r w:rsidR="004F1577" w:rsidRPr="00AA21DA">
        <w:t>./</w:t>
      </w:r>
      <w:r w:rsidR="004F1577">
        <w:t>20</w:t>
      </w:r>
      <w:r w:rsidR="000B5AC0">
        <w:t>2</w:t>
      </w:r>
      <w:r w:rsidR="00D44061">
        <w:t>7</w:t>
      </w:r>
      <w:r w:rsidR="004F1577" w:rsidRPr="00AA21DA">
        <w:t>.</w:t>
      </w:r>
    </w:p>
    <w:p w14:paraId="3C4561D4" w14:textId="77777777" w:rsidR="004F1577" w:rsidRPr="00AA21DA" w:rsidRDefault="004F1577" w:rsidP="004F1577"/>
    <w:p w14:paraId="4CC6D290" w14:textId="15F86A5A" w:rsidR="004F1577" w:rsidRPr="00AA21DA" w:rsidRDefault="004F1577" w:rsidP="004F1577">
      <w:r w:rsidRPr="00AA21DA">
        <w:t xml:space="preserve">Predmet:  </w:t>
      </w:r>
      <w:r w:rsidRPr="00AA21DA">
        <w:rPr>
          <w:b/>
        </w:rPr>
        <w:t>GEOGRAFIJA</w:t>
      </w:r>
      <w:r w:rsidRPr="00AA21DA">
        <w:tab/>
      </w:r>
      <w:r w:rsidRPr="00AA21DA">
        <w:tab/>
        <w:t xml:space="preserve">Učitelj:  </w:t>
      </w:r>
      <w:r>
        <w:rPr>
          <w:b/>
        </w:rPr>
        <w:t>SAN</w:t>
      </w:r>
      <w:r w:rsidR="00D44061">
        <w:rPr>
          <w:b/>
        </w:rPr>
        <w:t>DI K</w:t>
      </w:r>
      <w:r w:rsidR="00715904">
        <w:rPr>
          <w:b/>
        </w:rPr>
        <w:t>O</w:t>
      </w:r>
      <w:r w:rsidR="00D44061">
        <w:rPr>
          <w:b/>
        </w:rPr>
        <w:t>LENKO</w:t>
      </w:r>
      <w:r w:rsidRPr="00AA21DA">
        <w:tab/>
      </w:r>
      <w:r w:rsidR="004021CF">
        <w:t xml:space="preserve">          </w:t>
      </w:r>
      <w:r w:rsidRPr="00AA21DA">
        <w:t>Razred</w:t>
      </w:r>
      <w:r w:rsidR="0019605B">
        <w:rPr>
          <w:b/>
        </w:rPr>
        <w:t xml:space="preserve">: </w:t>
      </w:r>
      <w:r w:rsidR="008118C8">
        <w:rPr>
          <w:b/>
        </w:rPr>
        <w:t>6.a, 6</w:t>
      </w:r>
      <w:r w:rsidR="004021CF">
        <w:rPr>
          <w:b/>
        </w:rPr>
        <w:t>.b</w:t>
      </w:r>
      <w:r w:rsidR="008118C8">
        <w:rPr>
          <w:b/>
        </w:rPr>
        <w:t>, 6.c, 6.d</w:t>
      </w:r>
    </w:p>
    <w:p w14:paraId="0288C245" w14:textId="77777777" w:rsidR="004F1577" w:rsidRPr="00AA21DA" w:rsidRDefault="004F1577" w:rsidP="004F1577"/>
    <w:p w14:paraId="53919061" w14:textId="77777777" w:rsidR="004F1577" w:rsidRPr="00AA21DA" w:rsidRDefault="004F1577" w:rsidP="004F1577">
      <w:pPr>
        <w:rPr>
          <w:b/>
        </w:rPr>
      </w:pPr>
      <w:r w:rsidRPr="00AA21DA">
        <w:rPr>
          <w:b/>
        </w:rPr>
        <w:t>PLAN, KRITERIJI I ELEMENTI VREDNOVANJA UČENIKA</w:t>
      </w:r>
    </w:p>
    <w:p w14:paraId="125CC5BD" w14:textId="77777777" w:rsidR="004F1577" w:rsidRPr="00AA21DA" w:rsidRDefault="004F1577" w:rsidP="004F1577"/>
    <w:tbl>
      <w:tblPr>
        <w:tblW w:w="1127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2"/>
        <w:gridCol w:w="1765"/>
        <w:gridCol w:w="2551"/>
        <w:gridCol w:w="1843"/>
        <w:gridCol w:w="3402"/>
      </w:tblGrid>
      <w:tr w:rsidR="004F1577" w:rsidRPr="000A5120" w14:paraId="1AA1C882" w14:textId="77777777" w:rsidTr="000A5120">
        <w:trPr>
          <w:trHeight w:val="276"/>
        </w:trPr>
        <w:tc>
          <w:tcPr>
            <w:tcW w:w="1712" w:type="dxa"/>
            <w:vMerge w:val="restart"/>
            <w:vAlign w:val="center"/>
          </w:tcPr>
          <w:p w14:paraId="0C1AAEBE" w14:textId="77777777" w:rsidR="004F1577" w:rsidRPr="000A5120" w:rsidRDefault="004F1577" w:rsidP="004F15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5" w:type="dxa"/>
            <w:vMerge w:val="restart"/>
            <w:vAlign w:val="center"/>
          </w:tcPr>
          <w:p w14:paraId="76AE62A5" w14:textId="77777777" w:rsidR="004F1577" w:rsidRPr="000A5120" w:rsidRDefault="004F1577" w:rsidP="004F1577">
            <w:pPr>
              <w:jc w:val="center"/>
              <w:rPr>
                <w:sz w:val="20"/>
                <w:szCs w:val="20"/>
              </w:rPr>
            </w:pPr>
            <w:r w:rsidRPr="000A5120">
              <w:rPr>
                <w:sz w:val="20"/>
                <w:szCs w:val="20"/>
              </w:rPr>
              <w:t>Sadržaj/oblik</w:t>
            </w:r>
          </w:p>
        </w:tc>
        <w:tc>
          <w:tcPr>
            <w:tcW w:w="2551" w:type="dxa"/>
            <w:vMerge w:val="restart"/>
            <w:vAlign w:val="center"/>
          </w:tcPr>
          <w:p w14:paraId="1B0B59EA" w14:textId="77777777" w:rsidR="004F1577" w:rsidRPr="000A5120" w:rsidRDefault="00166D86" w:rsidP="004F1577">
            <w:pPr>
              <w:jc w:val="center"/>
              <w:rPr>
                <w:sz w:val="20"/>
                <w:szCs w:val="20"/>
              </w:rPr>
            </w:pPr>
            <w:r w:rsidRPr="000A5120">
              <w:rPr>
                <w:sz w:val="20"/>
                <w:szCs w:val="20"/>
              </w:rPr>
              <w:t>Plan termina</w:t>
            </w:r>
            <w:r w:rsidR="000A5120">
              <w:rPr>
                <w:sz w:val="20"/>
                <w:szCs w:val="20"/>
              </w:rPr>
              <w:t>, broj provjera</w:t>
            </w:r>
          </w:p>
        </w:tc>
        <w:tc>
          <w:tcPr>
            <w:tcW w:w="5245" w:type="dxa"/>
            <w:gridSpan w:val="2"/>
            <w:vMerge w:val="restart"/>
            <w:vAlign w:val="center"/>
          </w:tcPr>
          <w:p w14:paraId="1D853728" w14:textId="77777777" w:rsidR="004F1577" w:rsidRPr="000A5120" w:rsidRDefault="004F1577" w:rsidP="004F1577">
            <w:pPr>
              <w:jc w:val="center"/>
              <w:rPr>
                <w:sz w:val="20"/>
                <w:szCs w:val="20"/>
              </w:rPr>
            </w:pPr>
          </w:p>
        </w:tc>
      </w:tr>
      <w:tr w:rsidR="004F1577" w:rsidRPr="000A5120" w14:paraId="240C8286" w14:textId="77777777" w:rsidTr="000A5120">
        <w:trPr>
          <w:trHeight w:val="276"/>
        </w:trPr>
        <w:tc>
          <w:tcPr>
            <w:tcW w:w="1712" w:type="dxa"/>
            <w:vMerge/>
            <w:tcBorders>
              <w:bottom w:val="thinThickThinSmallGap" w:sz="24" w:space="0" w:color="auto"/>
            </w:tcBorders>
            <w:vAlign w:val="center"/>
          </w:tcPr>
          <w:p w14:paraId="4B95E7EF" w14:textId="77777777" w:rsidR="004F1577" w:rsidRPr="000A5120" w:rsidRDefault="004F1577" w:rsidP="004F15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5" w:type="dxa"/>
            <w:vMerge/>
            <w:tcBorders>
              <w:bottom w:val="thinThickThinSmallGap" w:sz="24" w:space="0" w:color="auto"/>
            </w:tcBorders>
            <w:vAlign w:val="center"/>
          </w:tcPr>
          <w:p w14:paraId="50EFAB51" w14:textId="77777777" w:rsidR="004F1577" w:rsidRPr="000A5120" w:rsidRDefault="004F1577" w:rsidP="004F15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bottom w:val="thinThickThinSmallGap" w:sz="24" w:space="0" w:color="auto"/>
            </w:tcBorders>
            <w:vAlign w:val="center"/>
          </w:tcPr>
          <w:p w14:paraId="158C270F" w14:textId="77777777" w:rsidR="004F1577" w:rsidRPr="000A5120" w:rsidRDefault="004F1577" w:rsidP="004F15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/>
            <w:tcBorders>
              <w:bottom w:val="thinThickThinSmallGap" w:sz="24" w:space="0" w:color="auto"/>
            </w:tcBorders>
            <w:vAlign w:val="center"/>
          </w:tcPr>
          <w:p w14:paraId="3CC31BC1" w14:textId="77777777" w:rsidR="004F1577" w:rsidRPr="000A5120" w:rsidRDefault="004F1577" w:rsidP="004F157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F1577" w:rsidRPr="000A5120" w14:paraId="19F8BFEA" w14:textId="77777777" w:rsidTr="000A5120">
        <w:tc>
          <w:tcPr>
            <w:tcW w:w="1712" w:type="dxa"/>
            <w:tcBorders>
              <w:top w:val="thinThickThinSmallGap" w:sz="24" w:space="0" w:color="auto"/>
            </w:tcBorders>
            <w:vAlign w:val="center"/>
          </w:tcPr>
          <w:p w14:paraId="0EF80621" w14:textId="77777777" w:rsidR="004F1577" w:rsidRPr="000A5120" w:rsidRDefault="004F1577" w:rsidP="004F15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thinThickThinSmallGap" w:sz="24" w:space="0" w:color="auto"/>
            </w:tcBorders>
            <w:vAlign w:val="center"/>
          </w:tcPr>
          <w:p w14:paraId="5C0FE359" w14:textId="77777777" w:rsidR="004F1577" w:rsidRPr="000A5120" w:rsidRDefault="004F1577" w:rsidP="004F15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thinThickThinSmallGap" w:sz="24" w:space="0" w:color="auto"/>
            </w:tcBorders>
            <w:vAlign w:val="center"/>
          </w:tcPr>
          <w:p w14:paraId="6891B27C" w14:textId="77777777" w:rsidR="004F1577" w:rsidRPr="000A5120" w:rsidRDefault="004F1577" w:rsidP="004F15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tcBorders>
              <w:top w:val="thinThickThinSmallGap" w:sz="24" w:space="0" w:color="auto"/>
            </w:tcBorders>
            <w:vAlign w:val="center"/>
          </w:tcPr>
          <w:p w14:paraId="38792121" w14:textId="77777777" w:rsidR="004F1577" w:rsidRPr="000A5120" w:rsidRDefault="004F1577" w:rsidP="004F1577">
            <w:pPr>
              <w:jc w:val="center"/>
              <w:rPr>
                <w:sz w:val="20"/>
                <w:szCs w:val="20"/>
              </w:rPr>
            </w:pPr>
          </w:p>
        </w:tc>
      </w:tr>
      <w:tr w:rsidR="004F1577" w:rsidRPr="000A5120" w14:paraId="57791FCF" w14:textId="77777777" w:rsidTr="00FB4624">
        <w:trPr>
          <w:trHeight w:val="1245"/>
        </w:trPr>
        <w:tc>
          <w:tcPr>
            <w:tcW w:w="1712" w:type="dxa"/>
          </w:tcPr>
          <w:p w14:paraId="76E72E13" w14:textId="77777777" w:rsidR="004F1577" w:rsidRPr="000A5120" w:rsidRDefault="004F1577" w:rsidP="004F1577">
            <w:pPr>
              <w:rPr>
                <w:b/>
                <w:sz w:val="20"/>
                <w:szCs w:val="20"/>
              </w:rPr>
            </w:pPr>
            <w:r w:rsidRPr="000A5120">
              <w:rPr>
                <w:b/>
                <w:sz w:val="20"/>
                <w:szCs w:val="20"/>
              </w:rPr>
              <w:t>Elementi vrednovanja</w:t>
            </w:r>
          </w:p>
        </w:tc>
        <w:tc>
          <w:tcPr>
            <w:tcW w:w="1765" w:type="dxa"/>
          </w:tcPr>
          <w:p w14:paraId="1DDF8657" w14:textId="77777777" w:rsidR="00166D86" w:rsidRPr="000A5120" w:rsidRDefault="000B5AC0" w:rsidP="00166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Geografska</w:t>
            </w:r>
            <w:r w:rsidR="004F1577" w:rsidRPr="000A5120">
              <w:rPr>
                <w:sz w:val="20"/>
                <w:szCs w:val="20"/>
              </w:rPr>
              <w:t xml:space="preserve"> znanja</w:t>
            </w:r>
          </w:p>
          <w:p w14:paraId="23317F9D" w14:textId="77777777" w:rsidR="004F1577" w:rsidRPr="000A5120" w:rsidRDefault="004F1577" w:rsidP="00166D86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CF972DE" w14:textId="77791EE8" w:rsidR="00166D86" w:rsidRDefault="00306A72" w:rsidP="00166D86">
            <w:pPr>
              <w:rPr>
                <w:sz w:val="20"/>
                <w:szCs w:val="20"/>
              </w:rPr>
            </w:pPr>
            <w:r w:rsidRPr="000A5120">
              <w:rPr>
                <w:sz w:val="20"/>
                <w:szCs w:val="20"/>
              </w:rPr>
              <w:t xml:space="preserve">- </w:t>
            </w:r>
            <w:r w:rsidR="00F077B7">
              <w:rPr>
                <w:sz w:val="20"/>
                <w:szCs w:val="20"/>
              </w:rPr>
              <w:t>studeni</w:t>
            </w:r>
            <w:r w:rsidR="005C0939">
              <w:rPr>
                <w:sz w:val="20"/>
                <w:szCs w:val="20"/>
              </w:rPr>
              <w:t>,</w:t>
            </w:r>
            <w:r w:rsidR="0090062F">
              <w:rPr>
                <w:sz w:val="20"/>
                <w:szCs w:val="20"/>
              </w:rPr>
              <w:t xml:space="preserve"> ožujak</w:t>
            </w:r>
            <w:r w:rsidR="00166D86" w:rsidRPr="000A5120">
              <w:rPr>
                <w:sz w:val="20"/>
                <w:szCs w:val="20"/>
              </w:rPr>
              <w:t xml:space="preserve">, </w:t>
            </w:r>
            <w:r w:rsidR="003C6FEB">
              <w:rPr>
                <w:sz w:val="20"/>
                <w:szCs w:val="20"/>
              </w:rPr>
              <w:t>svibanj</w:t>
            </w:r>
            <w:r w:rsidR="00166D86" w:rsidRPr="000A5120">
              <w:rPr>
                <w:sz w:val="20"/>
                <w:szCs w:val="20"/>
              </w:rPr>
              <w:t xml:space="preserve"> (pisana provjera)</w:t>
            </w:r>
          </w:p>
          <w:p w14:paraId="48B87767" w14:textId="4955F94A" w:rsidR="00146A90" w:rsidRPr="000A5120" w:rsidRDefault="001C758D" w:rsidP="00166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usmena provjera (kontinuiran</w:t>
            </w:r>
            <w:r w:rsidR="00A959C3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 xml:space="preserve"> tijekom godine)</w:t>
            </w:r>
          </w:p>
        </w:tc>
        <w:tc>
          <w:tcPr>
            <w:tcW w:w="5245" w:type="dxa"/>
            <w:gridSpan w:val="2"/>
          </w:tcPr>
          <w:p w14:paraId="67C99291" w14:textId="77777777" w:rsidR="007921DE" w:rsidRPr="007921DE" w:rsidRDefault="007921DE" w:rsidP="007921DE">
            <w:pPr>
              <w:rPr>
                <w:sz w:val="20"/>
                <w:szCs w:val="20"/>
              </w:rPr>
            </w:pPr>
            <w:r w:rsidRPr="007921DE">
              <w:rPr>
                <w:bCs/>
                <w:sz w:val="20"/>
                <w:szCs w:val="20"/>
              </w:rPr>
              <w:t xml:space="preserve">– </w:t>
            </w:r>
            <w:r w:rsidR="000F4CC6">
              <w:rPr>
                <w:bCs/>
                <w:sz w:val="20"/>
                <w:szCs w:val="20"/>
              </w:rPr>
              <w:t xml:space="preserve">usmeno i </w:t>
            </w:r>
            <w:r w:rsidRPr="007921DE">
              <w:rPr>
                <w:bCs/>
                <w:sz w:val="20"/>
                <w:szCs w:val="20"/>
              </w:rPr>
              <w:t>pisano ispitivanje učenika</w:t>
            </w:r>
            <w:r>
              <w:rPr>
                <w:bCs/>
                <w:sz w:val="20"/>
                <w:szCs w:val="20"/>
              </w:rPr>
              <w:t>, razina usvojenosti ishoda</w:t>
            </w:r>
            <w:r w:rsidRPr="007921DE">
              <w:rPr>
                <w:bCs/>
                <w:sz w:val="20"/>
                <w:szCs w:val="20"/>
              </w:rPr>
              <w:t xml:space="preserve"> (pisani radovi sa zadacima objektivnog ili esejskog tipa).</w:t>
            </w:r>
          </w:p>
          <w:p w14:paraId="3B08B0F3" w14:textId="77777777" w:rsidR="00A75003" w:rsidRPr="000A5120" w:rsidRDefault="00A75003" w:rsidP="00166D86">
            <w:pPr>
              <w:rPr>
                <w:sz w:val="20"/>
                <w:szCs w:val="20"/>
              </w:rPr>
            </w:pPr>
          </w:p>
        </w:tc>
      </w:tr>
      <w:tr w:rsidR="004F1577" w:rsidRPr="000A5120" w14:paraId="61A01551" w14:textId="77777777" w:rsidTr="006513DF">
        <w:trPr>
          <w:trHeight w:val="1543"/>
        </w:trPr>
        <w:tc>
          <w:tcPr>
            <w:tcW w:w="1712" w:type="dxa"/>
          </w:tcPr>
          <w:p w14:paraId="5CC6379E" w14:textId="77777777" w:rsidR="004F1577" w:rsidRPr="000A5120" w:rsidRDefault="004F1577" w:rsidP="004F1577">
            <w:pPr>
              <w:rPr>
                <w:sz w:val="20"/>
                <w:szCs w:val="20"/>
              </w:rPr>
            </w:pPr>
          </w:p>
        </w:tc>
        <w:tc>
          <w:tcPr>
            <w:tcW w:w="1765" w:type="dxa"/>
          </w:tcPr>
          <w:p w14:paraId="3B50860F" w14:textId="77777777" w:rsidR="004F1577" w:rsidRPr="000A5120" w:rsidRDefault="000B5AC0" w:rsidP="004F15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Geografsko istraživanje i vještine</w:t>
            </w:r>
          </w:p>
        </w:tc>
        <w:tc>
          <w:tcPr>
            <w:tcW w:w="2551" w:type="dxa"/>
          </w:tcPr>
          <w:p w14:paraId="4EE58917" w14:textId="77777777" w:rsidR="00146A90" w:rsidRDefault="00946CF9" w:rsidP="000A5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A5120">
              <w:rPr>
                <w:sz w:val="20"/>
                <w:szCs w:val="20"/>
              </w:rPr>
              <w:t xml:space="preserve"> </w:t>
            </w:r>
            <w:r w:rsidR="00D42DB8">
              <w:rPr>
                <w:sz w:val="20"/>
                <w:szCs w:val="20"/>
              </w:rPr>
              <w:t>kontinuirano tijekom godine</w:t>
            </w:r>
          </w:p>
          <w:p w14:paraId="7D90DB35" w14:textId="77777777" w:rsidR="005F4981" w:rsidRDefault="005F4981" w:rsidP="000A5120">
            <w:pPr>
              <w:rPr>
                <w:sz w:val="20"/>
                <w:szCs w:val="20"/>
              </w:rPr>
            </w:pPr>
          </w:p>
          <w:p w14:paraId="1B33C93D" w14:textId="31D0D6D3" w:rsidR="005F4981" w:rsidRPr="000A5120" w:rsidRDefault="0077205A" w:rsidP="000A5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geografske vještine</w:t>
            </w:r>
            <w:r w:rsidR="004F40DB">
              <w:rPr>
                <w:sz w:val="20"/>
                <w:szCs w:val="20"/>
              </w:rPr>
              <w:t>-</w:t>
            </w:r>
            <w:r w:rsidR="009F4939">
              <w:rPr>
                <w:sz w:val="20"/>
                <w:szCs w:val="20"/>
              </w:rPr>
              <w:t xml:space="preserve">listopad </w:t>
            </w:r>
            <w:r w:rsidR="004F40DB">
              <w:rPr>
                <w:sz w:val="20"/>
                <w:szCs w:val="20"/>
              </w:rPr>
              <w:t>(pisana provjera)</w:t>
            </w:r>
          </w:p>
        </w:tc>
        <w:tc>
          <w:tcPr>
            <w:tcW w:w="5245" w:type="dxa"/>
            <w:gridSpan w:val="2"/>
          </w:tcPr>
          <w:p w14:paraId="2CBBF032" w14:textId="77777777" w:rsidR="003C6FEB" w:rsidRDefault="003C6FEB" w:rsidP="004F62B4">
            <w:pPr>
              <w:rPr>
                <w:color w:val="000000"/>
                <w:kern w:val="24"/>
                <w:sz w:val="24"/>
                <w:szCs w:val="24"/>
                <w:lang w:eastAsia="en-US"/>
              </w:rPr>
            </w:pPr>
            <w:r>
              <w:rPr>
                <w:color w:val="000000"/>
                <w:kern w:val="24"/>
                <w:sz w:val="24"/>
                <w:szCs w:val="24"/>
                <w:lang w:eastAsia="en-US"/>
              </w:rPr>
              <w:t xml:space="preserve">- </w:t>
            </w:r>
            <w:r w:rsidRPr="007921DE">
              <w:rPr>
                <w:bCs/>
                <w:sz w:val="20"/>
                <w:szCs w:val="20"/>
              </w:rPr>
              <w:t>usmen</w:t>
            </w:r>
            <w:r>
              <w:rPr>
                <w:bCs/>
                <w:sz w:val="20"/>
                <w:szCs w:val="20"/>
              </w:rPr>
              <w:t xml:space="preserve">a provjera </w:t>
            </w:r>
            <w:r w:rsidR="000E0AD7">
              <w:rPr>
                <w:bCs/>
                <w:sz w:val="20"/>
                <w:szCs w:val="20"/>
              </w:rPr>
              <w:t xml:space="preserve">- </w:t>
            </w:r>
            <w:r w:rsidR="000E0AD7" w:rsidRPr="007921DE">
              <w:rPr>
                <w:bCs/>
                <w:sz w:val="20"/>
                <w:szCs w:val="20"/>
              </w:rPr>
              <w:t>samostalno izlaganje učenika, odgovaranje na postavljena učiteljeva pitanja</w:t>
            </w:r>
          </w:p>
          <w:p w14:paraId="40FA6922" w14:textId="77777777" w:rsidR="000B472E" w:rsidRPr="000A5120" w:rsidRDefault="004F62B4" w:rsidP="00166D86">
            <w:pPr>
              <w:rPr>
                <w:sz w:val="20"/>
                <w:szCs w:val="20"/>
              </w:rPr>
            </w:pPr>
            <w:r w:rsidRPr="004F62B4">
              <w:rPr>
                <w:color w:val="000000"/>
                <w:kern w:val="24"/>
                <w:sz w:val="24"/>
                <w:szCs w:val="24"/>
                <w:lang w:eastAsia="en-US"/>
              </w:rPr>
              <w:t>-</w:t>
            </w:r>
            <w:r>
              <w:rPr>
                <w:color w:val="000000"/>
                <w:kern w:val="24"/>
                <w:sz w:val="24"/>
                <w:szCs w:val="24"/>
                <w:lang w:eastAsia="en-US"/>
              </w:rPr>
              <w:t xml:space="preserve"> </w:t>
            </w:r>
            <w:r w:rsidRPr="004F62B4">
              <w:rPr>
                <w:sz w:val="20"/>
                <w:szCs w:val="20"/>
              </w:rPr>
              <w:t>praktične vještine</w:t>
            </w:r>
            <w:r w:rsidR="001F55B6">
              <w:rPr>
                <w:sz w:val="20"/>
                <w:szCs w:val="20"/>
              </w:rPr>
              <w:t xml:space="preserve"> - </w:t>
            </w:r>
            <w:r w:rsidRPr="004F62B4">
              <w:rPr>
                <w:sz w:val="20"/>
                <w:szCs w:val="20"/>
              </w:rPr>
              <w:t>orijentacija u prostoru, izrada</w:t>
            </w:r>
            <w:r w:rsidR="00191F5E">
              <w:rPr>
                <w:sz w:val="20"/>
                <w:szCs w:val="20"/>
              </w:rPr>
              <w:t xml:space="preserve"> </w:t>
            </w:r>
            <w:r w:rsidR="001F55B6">
              <w:rPr>
                <w:sz w:val="20"/>
                <w:szCs w:val="20"/>
              </w:rPr>
              <w:t xml:space="preserve">i analiza </w:t>
            </w:r>
            <w:r w:rsidR="000F4CC6">
              <w:rPr>
                <w:sz w:val="20"/>
                <w:szCs w:val="20"/>
              </w:rPr>
              <w:t>g</w:t>
            </w:r>
            <w:r w:rsidRPr="004F62B4">
              <w:rPr>
                <w:sz w:val="20"/>
                <w:szCs w:val="20"/>
              </w:rPr>
              <w:t xml:space="preserve">rafičkih priloga: tematskih karata, dijagrama, </w:t>
            </w:r>
            <w:proofErr w:type="spellStart"/>
            <w:r w:rsidR="00191F5E">
              <w:rPr>
                <w:sz w:val="20"/>
                <w:szCs w:val="20"/>
              </w:rPr>
              <w:t>ppt</w:t>
            </w:r>
            <w:proofErr w:type="spellEnd"/>
            <w:r w:rsidR="00191F5E">
              <w:rPr>
                <w:sz w:val="20"/>
                <w:szCs w:val="20"/>
              </w:rPr>
              <w:t xml:space="preserve">, </w:t>
            </w:r>
            <w:proofErr w:type="spellStart"/>
            <w:r w:rsidR="00191F5E">
              <w:rPr>
                <w:sz w:val="20"/>
                <w:szCs w:val="20"/>
              </w:rPr>
              <w:t>postera</w:t>
            </w:r>
            <w:proofErr w:type="spellEnd"/>
            <w:r w:rsidR="00191F5E">
              <w:rPr>
                <w:sz w:val="20"/>
                <w:szCs w:val="20"/>
              </w:rPr>
              <w:t>, samostalnih pisanih rado</w:t>
            </w:r>
            <w:r w:rsidR="001F55B6">
              <w:rPr>
                <w:sz w:val="20"/>
                <w:szCs w:val="20"/>
              </w:rPr>
              <w:t>va; prikupljanje, analiza, prikaz podataka</w:t>
            </w:r>
            <w:r w:rsidR="000B472E">
              <w:rPr>
                <w:sz w:val="20"/>
                <w:szCs w:val="20"/>
              </w:rPr>
              <w:t xml:space="preserve"> (usmen</w:t>
            </w:r>
            <w:r w:rsidR="00FB4624">
              <w:rPr>
                <w:sz w:val="20"/>
                <w:szCs w:val="20"/>
              </w:rPr>
              <w:t>o i pismeno)</w:t>
            </w:r>
          </w:p>
        </w:tc>
      </w:tr>
      <w:tr w:rsidR="004F1577" w:rsidRPr="000A5120" w14:paraId="5ABB582B" w14:textId="77777777" w:rsidTr="000A5120">
        <w:tc>
          <w:tcPr>
            <w:tcW w:w="1712" w:type="dxa"/>
          </w:tcPr>
          <w:p w14:paraId="555EA7B4" w14:textId="77777777" w:rsidR="004F1577" w:rsidRPr="000A5120" w:rsidRDefault="004F1577" w:rsidP="004F1577">
            <w:pPr>
              <w:rPr>
                <w:sz w:val="20"/>
                <w:szCs w:val="20"/>
              </w:rPr>
            </w:pPr>
          </w:p>
        </w:tc>
        <w:tc>
          <w:tcPr>
            <w:tcW w:w="1765" w:type="dxa"/>
          </w:tcPr>
          <w:p w14:paraId="2B549815" w14:textId="77777777" w:rsidR="004F1577" w:rsidRPr="000A5120" w:rsidRDefault="000B5AC0" w:rsidP="004F15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Kartografska pismenost</w:t>
            </w:r>
          </w:p>
        </w:tc>
        <w:tc>
          <w:tcPr>
            <w:tcW w:w="2551" w:type="dxa"/>
          </w:tcPr>
          <w:p w14:paraId="675B227C" w14:textId="6819D9F8" w:rsidR="00FF09C8" w:rsidRPr="000A5120" w:rsidRDefault="00306A72" w:rsidP="00FF09C8">
            <w:pPr>
              <w:rPr>
                <w:sz w:val="20"/>
                <w:szCs w:val="20"/>
              </w:rPr>
            </w:pPr>
            <w:r w:rsidRPr="000A5120">
              <w:rPr>
                <w:sz w:val="20"/>
                <w:szCs w:val="20"/>
              </w:rPr>
              <w:t xml:space="preserve">- </w:t>
            </w:r>
            <w:r w:rsidR="00583C11">
              <w:rPr>
                <w:sz w:val="20"/>
                <w:szCs w:val="20"/>
              </w:rPr>
              <w:t>ožujak</w:t>
            </w:r>
            <w:r w:rsidR="004F62B4" w:rsidRPr="004F62B4">
              <w:rPr>
                <w:sz w:val="20"/>
                <w:szCs w:val="20"/>
              </w:rPr>
              <w:t>,</w:t>
            </w:r>
            <w:r w:rsidR="0090062F">
              <w:rPr>
                <w:sz w:val="20"/>
                <w:szCs w:val="20"/>
              </w:rPr>
              <w:t xml:space="preserve"> </w:t>
            </w:r>
            <w:r w:rsidR="003C6FEB">
              <w:rPr>
                <w:sz w:val="20"/>
                <w:szCs w:val="20"/>
              </w:rPr>
              <w:t>svibanj</w:t>
            </w:r>
            <w:r w:rsidR="004F62B4" w:rsidRPr="004F62B4">
              <w:rPr>
                <w:sz w:val="20"/>
                <w:szCs w:val="20"/>
              </w:rPr>
              <w:t xml:space="preserve"> </w:t>
            </w:r>
            <w:r w:rsidR="00FF09C8" w:rsidRPr="000A5120">
              <w:rPr>
                <w:sz w:val="20"/>
                <w:szCs w:val="20"/>
              </w:rPr>
              <w:t>(pisana provjera</w:t>
            </w:r>
            <w:r w:rsidR="000F4CC6">
              <w:rPr>
                <w:sz w:val="20"/>
                <w:szCs w:val="20"/>
              </w:rPr>
              <w:t xml:space="preserve"> - slijepa karta</w:t>
            </w:r>
            <w:r w:rsidR="00FF09C8" w:rsidRPr="000A5120">
              <w:rPr>
                <w:sz w:val="20"/>
                <w:szCs w:val="20"/>
              </w:rPr>
              <w:t>)</w:t>
            </w:r>
          </w:p>
          <w:p w14:paraId="2E46EC7A" w14:textId="77777777" w:rsidR="00A75003" w:rsidRPr="000A5120" w:rsidRDefault="00FF09C8" w:rsidP="00FF09C8">
            <w:pPr>
              <w:rPr>
                <w:sz w:val="20"/>
                <w:szCs w:val="20"/>
              </w:rPr>
            </w:pPr>
            <w:r w:rsidRPr="000A5120">
              <w:rPr>
                <w:sz w:val="20"/>
                <w:szCs w:val="20"/>
              </w:rPr>
              <w:t>- uz usmenu provjeru</w:t>
            </w:r>
          </w:p>
        </w:tc>
        <w:tc>
          <w:tcPr>
            <w:tcW w:w="5245" w:type="dxa"/>
            <w:gridSpan w:val="2"/>
          </w:tcPr>
          <w:p w14:paraId="71EAE0B4" w14:textId="77777777" w:rsidR="00EB7088" w:rsidRPr="000A5120" w:rsidRDefault="00FF09C8" w:rsidP="004F1577">
            <w:pPr>
              <w:rPr>
                <w:sz w:val="20"/>
                <w:szCs w:val="20"/>
              </w:rPr>
            </w:pPr>
            <w:r w:rsidRPr="000A5120">
              <w:rPr>
                <w:sz w:val="20"/>
                <w:szCs w:val="20"/>
              </w:rPr>
              <w:t>- poznavanje elemenata i sadržaja</w:t>
            </w:r>
            <w:r w:rsidR="002D0BCD">
              <w:rPr>
                <w:sz w:val="20"/>
                <w:szCs w:val="20"/>
              </w:rPr>
              <w:t xml:space="preserve"> </w:t>
            </w:r>
            <w:r w:rsidRPr="000A5120">
              <w:rPr>
                <w:sz w:val="20"/>
                <w:szCs w:val="20"/>
              </w:rPr>
              <w:t xml:space="preserve"> te uporaba geografsk</w:t>
            </w:r>
            <w:r w:rsidR="004F62B4">
              <w:rPr>
                <w:sz w:val="20"/>
                <w:szCs w:val="20"/>
              </w:rPr>
              <w:t xml:space="preserve">ih </w:t>
            </w:r>
            <w:r w:rsidRPr="000A5120">
              <w:rPr>
                <w:sz w:val="20"/>
                <w:szCs w:val="20"/>
              </w:rPr>
              <w:t>kar</w:t>
            </w:r>
            <w:r w:rsidR="004F62B4">
              <w:rPr>
                <w:sz w:val="20"/>
                <w:szCs w:val="20"/>
              </w:rPr>
              <w:t>ata</w:t>
            </w:r>
            <w:r w:rsidRPr="000A5120">
              <w:rPr>
                <w:sz w:val="20"/>
                <w:szCs w:val="20"/>
              </w:rPr>
              <w:t xml:space="preserve"> (orijentacija na karti te interpretacija sadržaja karte)</w:t>
            </w:r>
          </w:p>
        </w:tc>
      </w:tr>
      <w:tr w:rsidR="00AF2468" w:rsidRPr="000A5120" w14:paraId="55649FC8" w14:textId="77777777" w:rsidTr="000A5120">
        <w:tc>
          <w:tcPr>
            <w:tcW w:w="1712" w:type="dxa"/>
          </w:tcPr>
          <w:p w14:paraId="60325059" w14:textId="77777777" w:rsidR="00AF2468" w:rsidRPr="000A5120" w:rsidRDefault="00AF2468" w:rsidP="004F1577">
            <w:pPr>
              <w:rPr>
                <w:b/>
                <w:sz w:val="20"/>
                <w:szCs w:val="20"/>
              </w:rPr>
            </w:pPr>
            <w:r w:rsidRPr="000A5120">
              <w:rPr>
                <w:b/>
                <w:sz w:val="20"/>
                <w:szCs w:val="20"/>
              </w:rPr>
              <w:t>Oblici vrednovanja</w:t>
            </w:r>
          </w:p>
        </w:tc>
        <w:tc>
          <w:tcPr>
            <w:tcW w:w="1765" w:type="dxa"/>
          </w:tcPr>
          <w:p w14:paraId="0541414D" w14:textId="77777777" w:rsidR="00AF2468" w:rsidRPr="000A5120" w:rsidRDefault="00AF2468" w:rsidP="004F1577">
            <w:pPr>
              <w:rPr>
                <w:sz w:val="20"/>
                <w:szCs w:val="20"/>
              </w:rPr>
            </w:pPr>
            <w:r w:rsidRPr="000A5120">
              <w:rPr>
                <w:sz w:val="20"/>
                <w:szCs w:val="20"/>
              </w:rPr>
              <w:t>Usmena provjera</w:t>
            </w:r>
          </w:p>
        </w:tc>
        <w:tc>
          <w:tcPr>
            <w:tcW w:w="7796" w:type="dxa"/>
            <w:gridSpan w:val="3"/>
          </w:tcPr>
          <w:p w14:paraId="4A56D91A" w14:textId="77777777" w:rsidR="00AF2468" w:rsidRDefault="00AF2468" w:rsidP="001872A6">
            <w:pPr>
              <w:rPr>
                <w:sz w:val="20"/>
                <w:szCs w:val="20"/>
              </w:rPr>
            </w:pPr>
            <w:r w:rsidRPr="000A5120">
              <w:rPr>
                <w:sz w:val="20"/>
                <w:szCs w:val="20"/>
              </w:rPr>
              <w:t>- točnost i kvaliteta odgovora; reakcija na postavljena pitanja, samostalnost</w:t>
            </w:r>
            <w:r w:rsidR="00E609C6" w:rsidRPr="000A5120">
              <w:rPr>
                <w:sz w:val="20"/>
                <w:szCs w:val="20"/>
              </w:rPr>
              <w:t xml:space="preserve"> u prezentaciji i interpretaciji sadržaja</w:t>
            </w:r>
            <w:r w:rsidR="00D42DB8">
              <w:rPr>
                <w:sz w:val="20"/>
                <w:szCs w:val="20"/>
              </w:rPr>
              <w:t>; kontinuirano tijekom godine, bez obavezne najave</w:t>
            </w:r>
            <w:r w:rsidR="006671F8">
              <w:rPr>
                <w:sz w:val="20"/>
                <w:szCs w:val="20"/>
              </w:rPr>
              <w:t xml:space="preserve"> (barem </w:t>
            </w:r>
            <w:r w:rsidR="00C15B35">
              <w:rPr>
                <w:sz w:val="20"/>
                <w:szCs w:val="20"/>
              </w:rPr>
              <w:t xml:space="preserve">2 </w:t>
            </w:r>
            <w:r w:rsidR="006671F8">
              <w:rPr>
                <w:sz w:val="20"/>
                <w:szCs w:val="20"/>
              </w:rPr>
              <w:t>puta tijekom godine</w:t>
            </w:r>
          </w:p>
          <w:p w14:paraId="27B27DA7" w14:textId="60CCFF1F" w:rsidR="001638E8" w:rsidRDefault="00521FCF" w:rsidP="001872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Kriteriji vrednovanja</w:t>
            </w:r>
            <w:r w:rsidR="00023625">
              <w:rPr>
                <w:sz w:val="20"/>
                <w:szCs w:val="20"/>
              </w:rPr>
              <w:t>:</w:t>
            </w:r>
            <w:r w:rsidR="0044449A">
              <w:rPr>
                <w:sz w:val="20"/>
                <w:szCs w:val="20"/>
              </w:rPr>
              <w:t xml:space="preserve"> -</w:t>
            </w:r>
            <w:r w:rsidR="00023625">
              <w:rPr>
                <w:sz w:val="20"/>
                <w:szCs w:val="20"/>
              </w:rPr>
              <w:t xml:space="preserve"> nedovoljan (1) - </w:t>
            </w:r>
            <w:r w:rsidR="001638E8">
              <w:rPr>
                <w:sz w:val="20"/>
                <w:szCs w:val="20"/>
              </w:rPr>
              <w:t>Ne razumije nastavne sadržaje i ne primjenjuje geografska znanja. Ne</w:t>
            </w:r>
            <w:r w:rsidR="0044449A">
              <w:rPr>
                <w:sz w:val="20"/>
                <w:szCs w:val="20"/>
              </w:rPr>
              <w:t xml:space="preserve"> razumije smisao pojmova. Ne zna koristiti ni pomoć učitelja.</w:t>
            </w:r>
          </w:p>
          <w:p w14:paraId="3C0A50F8" w14:textId="689D89CE" w:rsidR="00CE2FB5" w:rsidRPr="00B65091" w:rsidRDefault="00AC068B" w:rsidP="003D46DB">
            <w:pPr>
              <w:pStyle w:val="Odlomakpopis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- </w:t>
            </w:r>
            <w:r w:rsidRPr="00AC068B">
              <w:rPr>
                <w:sz w:val="20"/>
                <w:szCs w:val="20"/>
              </w:rPr>
              <w:t>dovolj</w:t>
            </w:r>
            <w:r>
              <w:rPr>
                <w:sz w:val="20"/>
                <w:szCs w:val="20"/>
              </w:rPr>
              <w:t>an (</w:t>
            </w:r>
            <w:r w:rsidR="00B7004F">
              <w:rPr>
                <w:sz w:val="20"/>
                <w:szCs w:val="20"/>
              </w:rPr>
              <w:t xml:space="preserve">2) </w:t>
            </w:r>
            <w:r w:rsidR="00CE2FB5">
              <w:rPr>
                <w:sz w:val="20"/>
                <w:szCs w:val="20"/>
              </w:rPr>
              <w:t>–</w:t>
            </w:r>
            <w:r w:rsidR="00B7004F">
              <w:rPr>
                <w:sz w:val="20"/>
                <w:szCs w:val="20"/>
              </w:rPr>
              <w:t xml:space="preserve"> </w:t>
            </w:r>
            <w:r w:rsidR="00CE2FB5">
              <w:rPr>
                <w:sz w:val="20"/>
                <w:szCs w:val="20"/>
              </w:rPr>
              <w:t>Djelomično i površno odgovara na postavljena pitan</w:t>
            </w:r>
            <w:r w:rsidR="0096774E">
              <w:rPr>
                <w:sz w:val="20"/>
                <w:szCs w:val="20"/>
              </w:rPr>
              <w:t>ja</w:t>
            </w:r>
            <w:r w:rsidR="00B65091">
              <w:rPr>
                <w:sz w:val="20"/>
                <w:szCs w:val="20"/>
              </w:rPr>
              <w:t xml:space="preserve"> </w:t>
            </w:r>
            <w:r w:rsidR="00CE2FB5">
              <w:rPr>
                <w:sz w:val="20"/>
                <w:szCs w:val="20"/>
              </w:rPr>
              <w:t xml:space="preserve">uz </w:t>
            </w:r>
            <w:r w:rsidR="0096774E">
              <w:rPr>
                <w:sz w:val="20"/>
                <w:szCs w:val="20"/>
              </w:rPr>
              <w:t>pomoć</w:t>
            </w:r>
            <w:r w:rsidR="0096774E" w:rsidRPr="00B65091">
              <w:rPr>
                <w:sz w:val="20"/>
                <w:szCs w:val="20"/>
              </w:rPr>
              <w:t xml:space="preserve"> </w:t>
            </w:r>
            <w:r w:rsidR="0096774E">
              <w:rPr>
                <w:sz w:val="20"/>
                <w:szCs w:val="20"/>
              </w:rPr>
              <w:t>u</w:t>
            </w:r>
            <w:r w:rsidR="0096774E" w:rsidRPr="00B65091">
              <w:rPr>
                <w:sz w:val="20"/>
                <w:szCs w:val="20"/>
              </w:rPr>
              <w:t>čitelja</w:t>
            </w:r>
            <w:r w:rsidR="00CE2FB5" w:rsidRPr="00B65091">
              <w:rPr>
                <w:sz w:val="20"/>
                <w:szCs w:val="20"/>
              </w:rPr>
              <w:t>. Ne razumije u potpunosti nastavne sadržaje i otežano</w:t>
            </w:r>
          </w:p>
          <w:p w14:paraId="55E19F80" w14:textId="25A4ED6F" w:rsidR="00CE2FB5" w:rsidRPr="00B65091" w:rsidRDefault="00CE2FB5" w:rsidP="00B65091">
            <w:pPr>
              <w:rPr>
                <w:sz w:val="20"/>
                <w:szCs w:val="20"/>
              </w:rPr>
            </w:pPr>
            <w:r w:rsidRPr="00B65091">
              <w:rPr>
                <w:sz w:val="20"/>
                <w:szCs w:val="20"/>
              </w:rPr>
              <w:t>Primjenjuje stečena znanja. Potrebna velika pomoć učitelja koja se</w:t>
            </w:r>
            <w:r w:rsidR="003441A3">
              <w:rPr>
                <w:sz w:val="20"/>
                <w:szCs w:val="20"/>
              </w:rPr>
              <w:t xml:space="preserve"> </w:t>
            </w:r>
            <w:r w:rsidR="003441A3" w:rsidRPr="00B65091">
              <w:rPr>
                <w:sz w:val="20"/>
                <w:szCs w:val="20"/>
              </w:rPr>
              <w:t xml:space="preserve">Očituje i većem broju potpitanja i usmjeravanja </w:t>
            </w:r>
          </w:p>
          <w:p w14:paraId="5EA7AC52" w14:textId="12E4D708" w:rsidR="00F52231" w:rsidRDefault="008D270B" w:rsidP="008D27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</w:t>
            </w:r>
            <w:r w:rsidR="002F718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8D270B">
              <w:rPr>
                <w:sz w:val="20"/>
                <w:szCs w:val="20"/>
              </w:rPr>
              <w:t>dobar</w:t>
            </w:r>
            <w:r w:rsidR="002F7185">
              <w:rPr>
                <w:sz w:val="20"/>
                <w:szCs w:val="20"/>
              </w:rPr>
              <w:t xml:space="preserve"> (3) </w:t>
            </w:r>
            <w:r w:rsidR="00F52231">
              <w:rPr>
                <w:sz w:val="20"/>
                <w:szCs w:val="20"/>
              </w:rPr>
              <w:t>–</w:t>
            </w:r>
            <w:r w:rsidR="002F7185">
              <w:rPr>
                <w:sz w:val="20"/>
                <w:szCs w:val="20"/>
              </w:rPr>
              <w:t xml:space="preserve"> </w:t>
            </w:r>
            <w:r w:rsidR="00F52231">
              <w:rPr>
                <w:sz w:val="20"/>
                <w:szCs w:val="20"/>
              </w:rPr>
              <w:t>Uglavnom točno odgovara na postavljena pitanja, uz pomoć učitelja.</w:t>
            </w:r>
            <w:r w:rsidR="00E64699">
              <w:rPr>
                <w:sz w:val="20"/>
                <w:szCs w:val="20"/>
              </w:rPr>
              <w:t xml:space="preserve"> </w:t>
            </w:r>
            <w:r w:rsidR="00F52231">
              <w:rPr>
                <w:sz w:val="20"/>
                <w:szCs w:val="20"/>
              </w:rPr>
              <w:t>Uglavnom razumije nastavne sadržaje i djelomično primjenjuje</w:t>
            </w:r>
          </w:p>
          <w:p w14:paraId="43C466BD" w14:textId="78B6D530" w:rsidR="00F52231" w:rsidRDefault="00F52231" w:rsidP="008D27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Stečena znanja. Pokazuje dobro znanje. Razumije gradivo, ali bez</w:t>
            </w:r>
            <w:r w:rsidR="006149E3">
              <w:rPr>
                <w:sz w:val="20"/>
                <w:szCs w:val="20"/>
              </w:rPr>
              <w:t xml:space="preserve"> </w:t>
            </w:r>
            <w:r w:rsidR="00690A3B">
              <w:rPr>
                <w:sz w:val="20"/>
                <w:szCs w:val="20"/>
              </w:rPr>
              <w:t>p</w:t>
            </w:r>
            <w:r w:rsidR="006149E3">
              <w:rPr>
                <w:sz w:val="20"/>
                <w:szCs w:val="20"/>
              </w:rPr>
              <w:t xml:space="preserve">ojedinosti. Primjetne su nepotpunosti </w:t>
            </w:r>
            <w:r w:rsidR="00690A3B">
              <w:rPr>
                <w:sz w:val="20"/>
                <w:szCs w:val="20"/>
              </w:rPr>
              <w:t>u znanju.</w:t>
            </w:r>
          </w:p>
          <w:p w14:paraId="44D6EFD5" w14:textId="339CED81" w:rsidR="009E7455" w:rsidRPr="00A9592F" w:rsidRDefault="00B179A5" w:rsidP="00D537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</w:t>
            </w:r>
            <w:r w:rsidR="0091612B">
              <w:rPr>
                <w:sz w:val="20"/>
                <w:szCs w:val="20"/>
              </w:rPr>
              <w:t xml:space="preserve">                     - </w:t>
            </w:r>
            <w:r>
              <w:rPr>
                <w:sz w:val="20"/>
                <w:szCs w:val="20"/>
              </w:rPr>
              <w:t xml:space="preserve"> v</w:t>
            </w:r>
            <w:r w:rsidR="00690A3B" w:rsidRPr="00690A3B">
              <w:rPr>
                <w:sz w:val="20"/>
                <w:szCs w:val="20"/>
              </w:rPr>
              <w:t>rlo dobar</w:t>
            </w:r>
            <w:r>
              <w:rPr>
                <w:sz w:val="20"/>
                <w:szCs w:val="20"/>
              </w:rPr>
              <w:t xml:space="preserve"> (4) </w:t>
            </w:r>
            <w:r w:rsidR="00E454D0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</w:t>
            </w:r>
            <w:r w:rsidR="00E454D0">
              <w:rPr>
                <w:sz w:val="20"/>
                <w:szCs w:val="20"/>
              </w:rPr>
              <w:t>Sporije ali točno, logično i uglavnom argumentirano odgovara na</w:t>
            </w:r>
            <w:r w:rsidR="00A038D4">
              <w:rPr>
                <w:sz w:val="20"/>
                <w:szCs w:val="20"/>
              </w:rPr>
              <w:t xml:space="preserve"> </w:t>
            </w:r>
            <w:r w:rsidR="009E7455" w:rsidRPr="00A9592F">
              <w:rPr>
                <w:sz w:val="20"/>
                <w:szCs w:val="20"/>
              </w:rPr>
              <w:t>postavljena pitanja uz eventualno postavljanje potpitanja. Razumije</w:t>
            </w:r>
            <w:r w:rsidR="009E7455">
              <w:rPr>
                <w:sz w:val="20"/>
                <w:szCs w:val="20"/>
              </w:rPr>
              <w:t xml:space="preserve"> </w:t>
            </w:r>
            <w:r w:rsidR="009E7455" w:rsidRPr="00A9592F">
              <w:rPr>
                <w:sz w:val="20"/>
                <w:szCs w:val="20"/>
              </w:rPr>
              <w:t>nastavne sadržaje i uspješno primjenjuje stečena znanja</w:t>
            </w:r>
            <w:r w:rsidR="00ED5814">
              <w:rPr>
                <w:sz w:val="20"/>
                <w:szCs w:val="20"/>
              </w:rPr>
              <w:t xml:space="preserve"> </w:t>
            </w:r>
            <w:r w:rsidR="00890011">
              <w:rPr>
                <w:sz w:val="20"/>
                <w:szCs w:val="20"/>
              </w:rPr>
              <w:t>Gotovo ne treba pomoć učitelja.</w:t>
            </w:r>
          </w:p>
          <w:p w14:paraId="30D76226" w14:textId="3C891C5A" w:rsidR="00AA4FAD" w:rsidRDefault="00890011" w:rsidP="00A959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- odličan (5) </w:t>
            </w:r>
            <w:r w:rsidR="00AA4FAD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</w:t>
            </w:r>
            <w:r w:rsidR="00AA4FAD">
              <w:rPr>
                <w:sz w:val="20"/>
                <w:szCs w:val="20"/>
              </w:rPr>
              <w:t>Točno, opširno, logično i argumentirano odgovara na postavljena</w:t>
            </w:r>
            <w:r w:rsidR="00EE7BFF">
              <w:rPr>
                <w:sz w:val="20"/>
                <w:szCs w:val="20"/>
              </w:rPr>
              <w:t xml:space="preserve"> p</w:t>
            </w:r>
            <w:r w:rsidR="00AA4FAD">
              <w:rPr>
                <w:sz w:val="20"/>
                <w:szCs w:val="20"/>
              </w:rPr>
              <w:t>itanja. U potpunosti razumije nastavne sadržaje, proširuje ih</w:t>
            </w:r>
          </w:p>
          <w:p w14:paraId="2787AFD4" w14:textId="520C2DFB" w:rsidR="00AA4FAD" w:rsidRDefault="00402760" w:rsidP="00A959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="00AA4FAD">
              <w:rPr>
                <w:sz w:val="20"/>
                <w:szCs w:val="20"/>
              </w:rPr>
              <w:t>lastitim iskustvom. Učenik se ističe originalnošću, samostalno</w:t>
            </w:r>
            <w:r>
              <w:rPr>
                <w:sz w:val="20"/>
                <w:szCs w:val="20"/>
              </w:rPr>
              <w:t xml:space="preserve"> analizira i interpreti</w:t>
            </w:r>
            <w:r w:rsidR="00D12B1C">
              <w:rPr>
                <w:sz w:val="20"/>
                <w:szCs w:val="20"/>
              </w:rPr>
              <w:t>ra.</w:t>
            </w:r>
          </w:p>
          <w:p w14:paraId="3372C7B8" w14:textId="0D6519A2" w:rsidR="001638E8" w:rsidRPr="000A5120" w:rsidRDefault="001638E8" w:rsidP="001872A6">
            <w:pPr>
              <w:rPr>
                <w:sz w:val="20"/>
                <w:szCs w:val="20"/>
              </w:rPr>
            </w:pPr>
          </w:p>
        </w:tc>
      </w:tr>
      <w:tr w:rsidR="00AF2468" w:rsidRPr="000A5120" w14:paraId="5AF6B710" w14:textId="77777777" w:rsidTr="000A5120">
        <w:tc>
          <w:tcPr>
            <w:tcW w:w="1712" w:type="dxa"/>
          </w:tcPr>
          <w:p w14:paraId="10528F81" w14:textId="77777777" w:rsidR="00AF2468" w:rsidRPr="000A5120" w:rsidRDefault="00AF2468" w:rsidP="004F1577">
            <w:pPr>
              <w:rPr>
                <w:sz w:val="20"/>
                <w:szCs w:val="20"/>
              </w:rPr>
            </w:pPr>
          </w:p>
        </w:tc>
        <w:tc>
          <w:tcPr>
            <w:tcW w:w="1765" w:type="dxa"/>
          </w:tcPr>
          <w:p w14:paraId="4A580528" w14:textId="77777777" w:rsidR="00AF2468" w:rsidRPr="000A5120" w:rsidRDefault="00AF2468" w:rsidP="004F1577">
            <w:pPr>
              <w:rPr>
                <w:sz w:val="20"/>
                <w:szCs w:val="20"/>
              </w:rPr>
            </w:pPr>
            <w:r w:rsidRPr="000A5120">
              <w:rPr>
                <w:sz w:val="20"/>
                <w:szCs w:val="20"/>
              </w:rPr>
              <w:t>Pisana provjera</w:t>
            </w:r>
          </w:p>
        </w:tc>
        <w:tc>
          <w:tcPr>
            <w:tcW w:w="7796" w:type="dxa"/>
            <w:gridSpan w:val="3"/>
          </w:tcPr>
          <w:p w14:paraId="2DCA9956" w14:textId="400716F4" w:rsidR="00306A72" w:rsidRPr="000D151F" w:rsidRDefault="00AF2468" w:rsidP="00AF6BB6">
            <w:pPr>
              <w:rPr>
                <w:sz w:val="20"/>
                <w:szCs w:val="20"/>
              </w:rPr>
            </w:pPr>
            <w:r w:rsidRPr="003A6812">
              <w:rPr>
                <w:sz w:val="20"/>
                <w:szCs w:val="20"/>
              </w:rPr>
              <w:t>I. polugodište</w:t>
            </w:r>
            <w:r w:rsidR="000A5120" w:rsidRPr="003A6812">
              <w:rPr>
                <w:sz w:val="20"/>
                <w:szCs w:val="20"/>
              </w:rPr>
              <w:t xml:space="preserve"> (</w:t>
            </w:r>
            <w:r w:rsidRPr="003A6812">
              <w:rPr>
                <w:sz w:val="20"/>
                <w:szCs w:val="20"/>
              </w:rPr>
              <w:t>1.</w:t>
            </w:r>
            <w:r w:rsidR="00306A72" w:rsidRPr="003A6812">
              <w:rPr>
                <w:sz w:val="20"/>
                <w:szCs w:val="20"/>
              </w:rPr>
              <w:t xml:space="preserve"> </w:t>
            </w:r>
            <w:r w:rsidR="00C568E1">
              <w:rPr>
                <w:sz w:val="20"/>
                <w:szCs w:val="20"/>
              </w:rPr>
              <w:t>Gibanje Zemlje oko Sunca</w:t>
            </w:r>
            <w:r w:rsidR="004600A6">
              <w:rPr>
                <w:sz w:val="20"/>
                <w:szCs w:val="20"/>
              </w:rPr>
              <w:t>, Vrijeme i klima)</w:t>
            </w:r>
          </w:p>
          <w:p w14:paraId="688B220A" w14:textId="06291F31" w:rsidR="004600A6" w:rsidRPr="004600A6" w:rsidRDefault="00AF2468" w:rsidP="00FB4624">
            <w:pPr>
              <w:spacing w:line="276" w:lineRule="auto"/>
              <w:rPr>
                <w:sz w:val="20"/>
                <w:szCs w:val="20"/>
              </w:rPr>
            </w:pPr>
            <w:r w:rsidRPr="003A6812">
              <w:rPr>
                <w:sz w:val="20"/>
                <w:szCs w:val="20"/>
              </w:rPr>
              <w:t xml:space="preserve">II. polugodište </w:t>
            </w:r>
            <w:r w:rsidR="000A5120" w:rsidRPr="003A6812">
              <w:rPr>
                <w:sz w:val="20"/>
                <w:szCs w:val="20"/>
              </w:rPr>
              <w:t>(</w:t>
            </w:r>
            <w:r w:rsidR="004600A6">
              <w:rPr>
                <w:sz w:val="20"/>
                <w:szCs w:val="20"/>
              </w:rPr>
              <w:t xml:space="preserve">2. </w:t>
            </w:r>
            <w:r w:rsidR="00AE6804">
              <w:rPr>
                <w:sz w:val="20"/>
                <w:szCs w:val="20"/>
              </w:rPr>
              <w:t xml:space="preserve">Tlo i </w:t>
            </w:r>
            <w:proofErr w:type="spellStart"/>
            <w:r w:rsidR="00AE6804">
              <w:rPr>
                <w:sz w:val="20"/>
                <w:szCs w:val="20"/>
              </w:rPr>
              <w:t>bioraznolikos</w:t>
            </w:r>
            <w:r w:rsidR="002B6748">
              <w:rPr>
                <w:sz w:val="20"/>
                <w:szCs w:val="20"/>
              </w:rPr>
              <w:t>t</w:t>
            </w:r>
            <w:proofErr w:type="spellEnd"/>
            <w:r w:rsidR="002B6748">
              <w:rPr>
                <w:sz w:val="20"/>
                <w:szCs w:val="20"/>
              </w:rPr>
              <w:t xml:space="preserve">, </w:t>
            </w:r>
            <w:r w:rsidR="00262AB3">
              <w:rPr>
                <w:sz w:val="20"/>
                <w:szCs w:val="20"/>
              </w:rPr>
              <w:t>Stanovništvo i organizacija prostora Republike Hrvatske</w:t>
            </w:r>
            <w:r w:rsidR="008110D8">
              <w:rPr>
                <w:sz w:val="20"/>
                <w:szCs w:val="20"/>
              </w:rPr>
              <w:t xml:space="preserve"> 3. Gospodarstvo, Čovjek i okoliš)</w:t>
            </w:r>
          </w:p>
          <w:p w14:paraId="12EF8084" w14:textId="6DE8F139" w:rsidR="004C66CB" w:rsidRPr="004C66CB" w:rsidRDefault="004C66CB" w:rsidP="00FB4624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Kriteriji vrednovanja</w:t>
            </w:r>
            <w:r w:rsidR="00636300">
              <w:rPr>
                <w:sz w:val="20"/>
                <w:szCs w:val="20"/>
              </w:rPr>
              <w:t xml:space="preserve">: </w:t>
            </w:r>
            <w:r w:rsidR="001B0529">
              <w:rPr>
                <w:sz w:val="20"/>
                <w:szCs w:val="20"/>
              </w:rPr>
              <w:t>nedovoljan (&lt;44%</w:t>
            </w:r>
            <w:r w:rsidR="00F51234">
              <w:rPr>
                <w:sz w:val="20"/>
                <w:szCs w:val="20"/>
              </w:rPr>
              <w:t>), dovoljan (45-</w:t>
            </w:r>
            <w:r w:rsidR="00141679">
              <w:rPr>
                <w:sz w:val="20"/>
                <w:szCs w:val="20"/>
              </w:rPr>
              <w:t>60</w:t>
            </w:r>
            <w:r w:rsidR="005F31C3">
              <w:rPr>
                <w:sz w:val="20"/>
                <w:szCs w:val="20"/>
              </w:rPr>
              <w:t>%), dobar (61-75%), vrlo dobar (76</w:t>
            </w:r>
            <w:r w:rsidR="007E6F5B">
              <w:rPr>
                <w:sz w:val="20"/>
                <w:szCs w:val="20"/>
              </w:rPr>
              <w:t>-</w:t>
            </w:r>
            <w:r w:rsidR="009053F7">
              <w:rPr>
                <w:sz w:val="20"/>
                <w:szCs w:val="20"/>
              </w:rPr>
              <w:t>88%), odličan (89-100%)</w:t>
            </w:r>
          </w:p>
          <w:p w14:paraId="730326DC" w14:textId="77777777" w:rsidR="00FB4624" w:rsidRPr="00FB4624" w:rsidRDefault="00FB4624" w:rsidP="00FB4624">
            <w:pPr>
              <w:spacing w:line="276" w:lineRule="auto"/>
              <w:rPr>
                <w:sz w:val="20"/>
                <w:szCs w:val="20"/>
              </w:rPr>
            </w:pPr>
            <w:r w:rsidRPr="00FB4624">
              <w:rPr>
                <w:sz w:val="20"/>
                <w:szCs w:val="20"/>
              </w:rPr>
              <w:t>- tijekom godine provjera geografskih vještina</w:t>
            </w:r>
          </w:p>
        </w:tc>
      </w:tr>
      <w:tr w:rsidR="00AF2468" w:rsidRPr="000A5120" w14:paraId="4D39D5A7" w14:textId="77777777" w:rsidTr="000A5120">
        <w:tc>
          <w:tcPr>
            <w:tcW w:w="1712" w:type="dxa"/>
          </w:tcPr>
          <w:p w14:paraId="45D9C54B" w14:textId="77777777" w:rsidR="00AF2468" w:rsidRPr="000A5120" w:rsidRDefault="00AF2468" w:rsidP="004F1577">
            <w:pPr>
              <w:rPr>
                <w:sz w:val="20"/>
                <w:szCs w:val="20"/>
              </w:rPr>
            </w:pPr>
          </w:p>
        </w:tc>
        <w:tc>
          <w:tcPr>
            <w:tcW w:w="1765" w:type="dxa"/>
          </w:tcPr>
          <w:p w14:paraId="4E7297FA" w14:textId="77777777" w:rsidR="00AF2468" w:rsidRPr="000A5120" w:rsidRDefault="00AF2468" w:rsidP="004F1577">
            <w:pPr>
              <w:rPr>
                <w:sz w:val="20"/>
                <w:szCs w:val="20"/>
              </w:rPr>
            </w:pPr>
            <w:r w:rsidRPr="000A5120">
              <w:rPr>
                <w:sz w:val="20"/>
                <w:szCs w:val="20"/>
              </w:rPr>
              <w:t>Kartografski zadaci (usmen</w:t>
            </w:r>
            <w:r w:rsidR="00D42DB8">
              <w:rPr>
                <w:sz w:val="20"/>
                <w:szCs w:val="20"/>
              </w:rPr>
              <w:t>o</w:t>
            </w:r>
            <w:r w:rsidRPr="000A5120">
              <w:rPr>
                <w:sz w:val="20"/>
                <w:szCs w:val="20"/>
              </w:rPr>
              <w:t xml:space="preserve"> i pismen</w:t>
            </w:r>
            <w:r w:rsidR="00D42DB8">
              <w:rPr>
                <w:sz w:val="20"/>
                <w:szCs w:val="20"/>
              </w:rPr>
              <w:t>o</w:t>
            </w:r>
            <w:r w:rsidRPr="000A5120">
              <w:rPr>
                <w:sz w:val="20"/>
                <w:szCs w:val="20"/>
              </w:rPr>
              <w:t>)</w:t>
            </w:r>
          </w:p>
        </w:tc>
        <w:tc>
          <w:tcPr>
            <w:tcW w:w="7796" w:type="dxa"/>
            <w:gridSpan w:val="3"/>
            <w:vAlign w:val="center"/>
          </w:tcPr>
          <w:p w14:paraId="1D3D2179" w14:textId="77777777" w:rsidR="00AF2468" w:rsidRPr="000A5120" w:rsidRDefault="007921DE" w:rsidP="00806E9E">
            <w:pPr>
              <w:rPr>
                <w:sz w:val="20"/>
                <w:szCs w:val="20"/>
              </w:rPr>
            </w:pPr>
            <w:r w:rsidRPr="007921DE">
              <w:rPr>
                <w:sz w:val="20"/>
                <w:szCs w:val="20"/>
              </w:rPr>
              <w:t>-</w:t>
            </w:r>
            <w:r w:rsidR="00BC4CE4">
              <w:rPr>
                <w:sz w:val="20"/>
                <w:szCs w:val="20"/>
              </w:rPr>
              <w:t xml:space="preserve"> </w:t>
            </w:r>
            <w:r w:rsidRPr="007921DE">
              <w:rPr>
                <w:sz w:val="20"/>
                <w:szCs w:val="20"/>
              </w:rPr>
              <w:t>orijentacija na geografskoj karti, čitanje i interpretacija sadržaja karata, pravilno pisanje geografskih imena…</w:t>
            </w:r>
          </w:p>
        </w:tc>
      </w:tr>
      <w:tr w:rsidR="004C454E" w:rsidRPr="000A5120" w14:paraId="320C86BF" w14:textId="77777777" w:rsidTr="000A5120">
        <w:tc>
          <w:tcPr>
            <w:tcW w:w="1712" w:type="dxa"/>
          </w:tcPr>
          <w:p w14:paraId="3EC6586F" w14:textId="77777777" w:rsidR="004C454E" w:rsidRPr="000A5120" w:rsidRDefault="004C454E" w:rsidP="004F1577">
            <w:pPr>
              <w:rPr>
                <w:sz w:val="20"/>
                <w:szCs w:val="20"/>
              </w:rPr>
            </w:pPr>
          </w:p>
        </w:tc>
        <w:tc>
          <w:tcPr>
            <w:tcW w:w="1765" w:type="dxa"/>
          </w:tcPr>
          <w:p w14:paraId="5A3B8253" w14:textId="77777777" w:rsidR="004C454E" w:rsidRPr="000A5120" w:rsidRDefault="004C454E" w:rsidP="004F1577">
            <w:pPr>
              <w:rPr>
                <w:sz w:val="20"/>
                <w:szCs w:val="20"/>
              </w:rPr>
            </w:pPr>
            <w:r w:rsidRPr="000A5120">
              <w:rPr>
                <w:sz w:val="20"/>
                <w:szCs w:val="20"/>
              </w:rPr>
              <w:t>Projekt</w:t>
            </w:r>
            <w:r w:rsidR="00DB63AC">
              <w:rPr>
                <w:sz w:val="20"/>
                <w:szCs w:val="20"/>
              </w:rPr>
              <w:t xml:space="preserve">ni /istraživački  zadaci, </w:t>
            </w:r>
            <w:r w:rsidRPr="000A5120">
              <w:rPr>
                <w:sz w:val="20"/>
                <w:szCs w:val="20"/>
              </w:rPr>
              <w:t>domaća zadaća, aktivnost na satu</w:t>
            </w:r>
          </w:p>
        </w:tc>
        <w:tc>
          <w:tcPr>
            <w:tcW w:w="7796" w:type="dxa"/>
            <w:gridSpan w:val="3"/>
          </w:tcPr>
          <w:p w14:paraId="3803887D" w14:textId="77777777" w:rsidR="004C454E" w:rsidRPr="000A5120" w:rsidRDefault="00AF2468" w:rsidP="00AF2468">
            <w:pPr>
              <w:rPr>
                <w:sz w:val="20"/>
                <w:szCs w:val="20"/>
              </w:rPr>
            </w:pPr>
            <w:r w:rsidRPr="000A5120">
              <w:rPr>
                <w:sz w:val="20"/>
                <w:szCs w:val="20"/>
              </w:rPr>
              <w:t>Učenik tijekom godine ima mogućnost izrade</w:t>
            </w:r>
            <w:r w:rsidR="00DB63AC">
              <w:rPr>
                <w:sz w:val="20"/>
                <w:szCs w:val="20"/>
              </w:rPr>
              <w:t xml:space="preserve"> jednostavnijih </w:t>
            </w:r>
            <w:r w:rsidRPr="000A5120">
              <w:rPr>
                <w:sz w:val="20"/>
                <w:szCs w:val="20"/>
              </w:rPr>
              <w:t xml:space="preserve"> </w:t>
            </w:r>
            <w:r w:rsidR="00DB63AC">
              <w:rPr>
                <w:sz w:val="20"/>
                <w:szCs w:val="20"/>
              </w:rPr>
              <w:t>projektnih zadataka (</w:t>
            </w:r>
            <w:r w:rsidRPr="000A5120">
              <w:rPr>
                <w:sz w:val="20"/>
                <w:szCs w:val="20"/>
              </w:rPr>
              <w:t>individualnog projekta</w:t>
            </w:r>
            <w:r w:rsidR="00DB63AC">
              <w:rPr>
                <w:sz w:val="20"/>
                <w:szCs w:val="20"/>
              </w:rPr>
              <w:t>) pri čemu se vrednuje primjena stečenog znanja</w:t>
            </w:r>
            <w:r w:rsidR="001F55B6">
              <w:rPr>
                <w:sz w:val="20"/>
                <w:szCs w:val="20"/>
              </w:rPr>
              <w:t xml:space="preserve"> </w:t>
            </w:r>
            <w:r w:rsidR="00E10592">
              <w:rPr>
                <w:sz w:val="20"/>
                <w:szCs w:val="20"/>
              </w:rPr>
              <w:t>(vrednuje se sadržaj i struktura rada, točnost i kreativnost pri izradi prezentacije, samostalnost učenika pri izlaganju)</w:t>
            </w:r>
          </w:p>
          <w:p w14:paraId="7A97F12F" w14:textId="7BD9489E" w:rsidR="00FC70A2" w:rsidRPr="000A5120" w:rsidRDefault="00AF2468" w:rsidP="00EA03B5">
            <w:pPr>
              <w:rPr>
                <w:sz w:val="20"/>
                <w:szCs w:val="20"/>
              </w:rPr>
            </w:pPr>
            <w:r w:rsidRPr="000A5120">
              <w:rPr>
                <w:sz w:val="20"/>
                <w:szCs w:val="20"/>
              </w:rPr>
              <w:t>Domaća zadaća podrazumijeva zadatke iz radne bilježnice</w:t>
            </w:r>
            <w:r w:rsidR="00020B86">
              <w:rPr>
                <w:sz w:val="20"/>
                <w:szCs w:val="20"/>
              </w:rPr>
              <w:t xml:space="preserve"> ili </w:t>
            </w:r>
            <w:proofErr w:type="spellStart"/>
            <w:r w:rsidR="00020B86">
              <w:rPr>
                <w:sz w:val="20"/>
                <w:szCs w:val="20"/>
              </w:rPr>
              <w:t>udžbenoka</w:t>
            </w:r>
            <w:proofErr w:type="spellEnd"/>
            <w:r w:rsidRPr="000A5120">
              <w:rPr>
                <w:sz w:val="20"/>
                <w:szCs w:val="20"/>
              </w:rPr>
              <w:t xml:space="preserve"> i povremene zadatke </w:t>
            </w:r>
            <w:r w:rsidR="007719F0" w:rsidRPr="000A5120">
              <w:rPr>
                <w:sz w:val="20"/>
                <w:szCs w:val="20"/>
              </w:rPr>
              <w:t xml:space="preserve">za kratko samostalno istraživanje. Provjera točnosti i cjelovitosti domaće zadaće </w:t>
            </w:r>
            <w:r w:rsidR="00FC70A2" w:rsidRPr="000A5120">
              <w:rPr>
                <w:sz w:val="20"/>
                <w:szCs w:val="20"/>
              </w:rPr>
              <w:t>vrši se na početku sata</w:t>
            </w:r>
            <w:r w:rsidR="007719F0" w:rsidRPr="000A5120">
              <w:rPr>
                <w:sz w:val="20"/>
                <w:szCs w:val="20"/>
              </w:rPr>
              <w:t xml:space="preserve">. </w:t>
            </w:r>
            <w:r w:rsidR="00FC70A2" w:rsidRPr="000A5120">
              <w:rPr>
                <w:sz w:val="20"/>
                <w:szCs w:val="20"/>
              </w:rPr>
              <w:t xml:space="preserve">Nenapisana zadaća evidentira se u opisno praćenje. Aktivnost učenika na satu </w:t>
            </w:r>
            <w:r w:rsidR="00FC70A2" w:rsidRPr="000A5120">
              <w:rPr>
                <w:sz w:val="20"/>
                <w:szCs w:val="20"/>
              </w:rPr>
              <w:lastRenderedPageBreak/>
              <w:t>podrazumijeva sudjelovanje u obradi novih sadržaja, postavljanje i odgovaranje na pitanja, angažman kod rad</w:t>
            </w:r>
            <w:r w:rsidR="0001213D" w:rsidRPr="000A5120">
              <w:rPr>
                <w:sz w:val="20"/>
                <w:szCs w:val="20"/>
              </w:rPr>
              <w:t>a</w:t>
            </w:r>
            <w:r w:rsidR="00FC70A2" w:rsidRPr="000A5120">
              <w:rPr>
                <w:sz w:val="20"/>
                <w:szCs w:val="20"/>
              </w:rPr>
              <w:t xml:space="preserve"> u skupini</w:t>
            </w:r>
            <w:r w:rsidR="00EA03B5">
              <w:rPr>
                <w:sz w:val="20"/>
                <w:szCs w:val="20"/>
              </w:rPr>
              <w:t>.</w:t>
            </w:r>
          </w:p>
        </w:tc>
      </w:tr>
      <w:tr w:rsidR="00C44227" w:rsidRPr="000A5120" w14:paraId="5342C1FF" w14:textId="77777777" w:rsidTr="000A5120">
        <w:tc>
          <w:tcPr>
            <w:tcW w:w="1712" w:type="dxa"/>
            <w:tcBorders>
              <w:bottom w:val="double" w:sz="4" w:space="0" w:color="auto"/>
            </w:tcBorders>
          </w:tcPr>
          <w:p w14:paraId="259A0BCE" w14:textId="77777777" w:rsidR="00C44227" w:rsidRPr="000A5120" w:rsidRDefault="00C44227" w:rsidP="004F1577">
            <w:pPr>
              <w:rPr>
                <w:sz w:val="20"/>
                <w:szCs w:val="20"/>
              </w:rPr>
            </w:pPr>
          </w:p>
        </w:tc>
        <w:tc>
          <w:tcPr>
            <w:tcW w:w="1765" w:type="dxa"/>
            <w:tcBorders>
              <w:bottom w:val="double" w:sz="4" w:space="0" w:color="auto"/>
            </w:tcBorders>
          </w:tcPr>
          <w:p w14:paraId="21C39D14" w14:textId="77777777" w:rsidR="00C44227" w:rsidRPr="000A5120" w:rsidRDefault="007921DE" w:rsidP="004F15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Formativno vrednovanje</w:t>
            </w:r>
          </w:p>
        </w:tc>
        <w:tc>
          <w:tcPr>
            <w:tcW w:w="7796" w:type="dxa"/>
            <w:gridSpan w:val="3"/>
            <w:tcBorders>
              <w:bottom w:val="double" w:sz="4" w:space="0" w:color="auto"/>
            </w:tcBorders>
          </w:tcPr>
          <w:p w14:paraId="686DC76E" w14:textId="77777777" w:rsidR="00C44227" w:rsidRDefault="00191F5E" w:rsidP="004F1577">
            <w:pPr>
              <w:rPr>
                <w:sz w:val="20"/>
                <w:szCs w:val="20"/>
              </w:rPr>
            </w:pPr>
            <w:r w:rsidRPr="00191F5E">
              <w:rPr>
                <w:sz w:val="20"/>
                <w:szCs w:val="20"/>
              </w:rPr>
              <w:t xml:space="preserve">Vrednovanje za učenje služi unapređivanju i planiranju budućega učenja i poučavanja. Vrednovanje kao učenje podrazumijeva aktivno uključivanje učenika u proces vrednovanja te razvoj učeničkoga autonomnog i </w:t>
            </w:r>
            <w:proofErr w:type="spellStart"/>
            <w:r w:rsidRPr="00191F5E">
              <w:rPr>
                <w:sz w:val="20"/>
                <w:szCs w:val="20"/>
              </w:rPr>
              <w:t>samoreguliranog</w:t>
            </w:r>
            <w:proofErr w:type="spellEnd"/>
            <w:r w:rsidRPr="00191F5E">
              <w:rPr>
                <w:sz w:val="20"/>
                <w:szCs w:val="20"/>
              </w:rPr>
              <w:t xml:space="preserve"> pristupa učenju</w:t>
            </w:r>
          </w:p>
          <w:p w14:paraId="5688A585" w14:textId="77777777" w:rsidR="00191F5E" w:rsidRPr="000A5120" w:rsidRDefault="00191F5E" w:rsidP="00191F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bilježi se u opisno praćenje</w:t>
            </w:r>
            <w:r w:rsidR="009734AA">
              <w:rPr>
                <w:sz w:val="20"/>
                <w:szCs w:val="20"/>
              </w:rPr>
              <w:t xml:space="preserve"> (listići za ponavljanje u bilježnici)</w:t>
            </w:r>
          </w:p>
        </w:tc>
      </w:tr>
      <w:tr w:rsidR="000A5120" w:rsidRPr="000A5120" w14:paraId="526D95FF" w14:textId="77777777" w:rsidTr="00ED0541">
        <w:tc>
          <w:tcPr>
            <w:tcW w:w="1712" w:type="dxa"/>
            <w:vMerge w:val="restart"/>
          </w:tcPr>
          <w:p w14:paraId="431935F1" w14:textId="77777777" w:rsidR="000A5120" w:rsidRPr="000A5120" w:rsidRDefault="000A5120" w:rsidP="004F1577">
            <w:pPr>
              <w:rPr>
                <w:b/>
                <w:sz w:val="20"/>
                <w:szCs w:val="20"/>
              </w:rPr>
            </w:pPr>
            <w:r w:rsidRPr="000A5120">
              <w:rPr>
                <w:b/>
                <w:sz w:val="20"/>
                <w:szCs w:val="20"/>
              </w:rPr>
              <w:t xml:space="preserve">Kriteriji </w:t>
            </w:r>
            <w:r w:rsidR="000B5AC0">
              <w:rPr>
                <w:b/>
                <w:sz w:val="20"/>
                <w:szCs w:val="20"/>
              </w:rPr>
              <w:t>vrednovanja</w:t>
            </w:r>
          </w:p>
        </w:tc>
        <w:tc>
          <w:tcPr>
            <w:tcW w:w="6159" w:type="dxa"/>
            <w:gridSpan w:val="3"/>
            <w:tcBorders>
              <w:right w:val="single" w:sz="4" w:space="0" w:color="auto"/>
            </w:tcBorders>
          </w:tcPr>
          <w:p w14:paraId="39374461" w14:textId="77777777" w:rsidR="000A5120" w:rsidRPr="000A5120" w:rsidRDefault="000A5120" w:rsidP="004F1577">
            <w:pPr>
              <w:rPr>
                <w:sz w:val="20"/>
                <w:szCs w:val="20"/>
              </w:rPr>
            </w:pPr>
            <w:r w:rsidRPr="000A5120">
              <w:rPr>
                <w:b/>
                <w:bCs/>
                <w:sz w:val="20"/>
                <w:szCs w:val="20"/>
              </w:rPr>
              <w:t>Cjelokupnost</w:t>
            </w:r>
            <w:r w:rsidRPr="000A5120">
              <w:rPr>
                <w:sz w:val="20"/>
                <w:szCs w:val="20"/>
              </w:rPr>
              <w:t xml:space="preserve"> usvojenosti ispitnog gradiva 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</w:tcBorders>
          </w:tcPr>
          <w:p w14:paraId="18471150" w14:textId="77777777" w:rsidR="00E10592" w:rsidRDefault="00E10592" w:rsidP="004E21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ocjene proizlaze iz postignute razine odgojno-obrazovnih ishoda</w:t>
            </w:r>
          </w:p>
          <w:p w14:paraId="796FD5E4" w14:textId="77777777" w:rsidR="000A5120" w:rsidRPr="000A5120" w:rsidRDefault="000A5120" w:rsidP="004E215A">
            <w:pPr>
              <w:rPr>
                <w:sz w:val="20"/>
                <w:szCs w:val="20"/>
              </w:rPr>
            </w:pPr>
            <w:r w:rsidRPr="000A5120">
              <w:rPr>
                <w:sz w:val="20"/>
                <w:szCs w:val="20"/>
              </w:rPr>
              <w:t>- viša razina znanja podrazumijeva i nižu razinu znanja, a nove nastavne teme podrazumijevaju temeljna znanja starih</w:t>
            </w:r>
          </w:p>
        </w:tc>
      </w:tr>
      <w:tr w:rsidR="000A5120" w:rsidRPr="000A5120" w14:paraId="35AABD4E" w14:textId="77777777" w:rsidTr="00ED0541">
        <w:tc>
          <w:tcPr>
            <w:tcW w:w="1712" w:type="dxa"/>
            <w:vMerge/>
          </w:tcPr>
          <w:p w14:paraId="51202F61" w14:textId="77777777" w:rsidR="000A5120" w:rsidRPr="000A5120" w:rsidRDefault="000A5120" w:rsidP="004F1577">
            <w:pPr>
              <w:rPr>
                <w:sz w:val="20"/>
                <w:szCs w:val="20"/>
              </w:rPr>
            </w:pPr>
          </w:p>
        </w:tc>
        <w:tc>
          <w:tcPr>
            <w:tcW w:w="6159" w:type="dxa"/>
            <w:gridSpan w:val="3"/>
            <w:tcBorders>
              <w:right w:val="single" w:sz="4" w:space="0" w:color="auto"/>
            </w:tcBorders>
          </w:tcPr>
          <w:p w14:paraId="5AC66A9D" w14:textId="77777777" w:rsidR="000A5120" w:rsidRPr="000A5120" w:rsidRDefault="000A5120" w:rsidP="004F1577">
            <w:pPr>
              <w:rPr>
                <w:sz w:val="20"/>
                <w:szCs w:val="20"/>
              </w:rPr>
            </w:pPr>
            <w:r w:rsidRPr="000A5120">
              <w:rPr>
                <w:b/>
                <w:bCs/>
                <w:sz w:val="20"/>
                <w:szCs w:val="20"/>
              </w:rPr>
              <w:t>Razumijevanje</w:t>
            </w:r>
            <w:r w:rsidRPr="000A5120">
              <w:rPr>
                <w:sz w:val="20"/>
                <w:szCs w:val="20"/>
              </w:rPr>
              <w:t xml:space="preserve"> i povezivanje ispitnog sadržaja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</w:tcPr>
          <w:p w14:paraId="08F4E2BA" w14:textId="77777777" w:rsidR="000A5120" w:rsidRPr="000A5120" w:rsidRDefault="000A5120" w:rsidP="004F1577">
            <w:pPr>
              <w:rPr>
                <w:sz w:val="20"/>
                <w:szCs w:val="20"/>
              </w:rPr>
            </w:pPr>
          </w:p>
        </w:tc>
      </w:tr>
      <w:tr w:rsidR="000A5120" w:rsidRPr="000A5120" w14:paraId="0221F892" w14:textId="77777777" w:rsidTr="00ED0541">
        <w:trPr>
          <w:trHeight w:val="250"/>
        </w:trPr>
        <w:tc>
          <w:tcPr>
            <w:tcW w:w="1712" w:type="dxa"/>
            <w:vMerge/>
          </w:tcPr>
          <w:p w14:paraId="722D3AF7" w14:textId="77777777" w:rsidR="000A5120" w:rsidRPr="000A5120" w:rsidRDefault="000A5120" w:rsidP="004F1577">
            <w:pPr>
              <w:rPr>
                <w:sz w:val="20"/>
                <w:szCs w:val="20"/>
              </w:rPr>
            </w:pPr>
          </w:p>
        </w:tc>
        <w:tc>
          <w:tcPr>
            <w:tcW w:w="6159" w:type="dxa"/>
            <w:gridSpan w:val="3"/>
            <w:tcBorders>
              <w:right w:val="single" w:sz="4" w:space="0" w:color="auto"/>
            </w:tcBorders>
          </w:tcPr>
          <w:p w14:paraId="4C3C0992" w14:textId="77777777" w:rsidR="000A5120" w:rsidRPr="000A5120" w:rsidRDefault="000A5120" w:rsidP="004F1577">
            <w:pPr>
              <w:rPr>
                <w:sz w:val="20"/>
                <w:szCs w:val="20"/>
              </w:rPr>
            </w:pPr>
            <w:r w:rsidRPr="000A5120">
              <w:rPr>
                <w:sz w:val="20"/>
                <w:szCs w:val="20"/>
              </w:rPr>
              <w:t xml:space="preserve">Sposobnost samostalne </w:t>
            </w:r>
            <w:r w:rsidRPr="000A5120">
              <w:rPr>
                <w:b/>
                <w:bCs/>
                <w:sz w:val="20"/>
                <w:szCs w:val="20"/>
              </w:rPr>
              <w:t>interpretacije</w:t>
            </w:r>
            <w:r w:rsidRPr="000A5120">
              <w:rPr>
                <w:sz w:val="20"/>
                <w:szCs w:val="20"/>
              </w:rPr>
              <w:t xml:space="preserve"> sadržaja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</w:tcPr>
          <w:p w14:paraId="3647F8D6" w14:textId="77777777" w:rsidR="000A5120" w:rsidRPr="000A5120" w:rsidRDefault="000A5120" w:rsidP="004F1577">
            <w:pPr>
              <w:rPr>
                <w:sz w:val="20"/>
                <w:szCs w:val="20"/>
              </w:rPr>
            </w:pPr>
          </w:p>
        </w:tc>
      </w:tr>
      <w:tr w:rsidR="000A5120" w:rsidRPr="000A5120" w14:paraId="77BE1B86" w14:textId="77777777" w:rsidTr="00ED0541">
        <w:trPr>
          <w:trHeight w:val="250"/>
        </w:trPr>
        <w:tc>
          <w:tcPr>
            <w:tcW w:w="1712" w:type="dxa"/>
            <w:vMerge/>
          </w:tcPr>
          <w:p w14:paraId="6C49AFCF" w14:textId="77777777" w:rsidR="000A5120" w:rsidRPr="000A5120" w:rsidRDefault="000A5120" w:rsidP="004F1577">
            <w:pPr>
              <w:rPr>
                <w:sz w:val="20"/>
                <w:szCs w:val="20"/>
              </w:rPr>
            </w:pPr>
          </w:p>
        </w:tc>
        <w:tc>
          <w:tcPr>
            <w:tcW w:w="6159" w:type="dxa"/>
            <w:gridSpan w:val="3"/>
            <w:tcBorders>
              <w:right w:val="single" w:sz="4" w:space="0" w:color="auto"/>
            </w:tcBorders>
          </w:tcPr>
          <w:p w14:paraId="61EA8FEF" w14:textId="77777777" w:rsidR="000A5120" w:rsidRPr="000A5120" w:rsidRDefault="000A5120" w:rsidP="00052D8F">
            <w:pPr>
              <w:rPr>
                <w:sz w:val="20"/>
                <w:szCs w:val="20"/>
              </w:rPr>
            </w:pPr>
            <w:r w:rsidRPr="000A5120">
              <w:rPr>
                <w:sz w:val="20"/>
                <w:szCs w:val="20"/>
              </w:rPr>
              <w:t xml:space="preserve">Sposobnost </w:t>
            </w:r>
            <w:r w:rsidRPr="000A5120">
              <w:rPr>
                <w:b/>
                <w:sz w:val="20"/>
                <w:szCs w:val="20"/>
              </w:rPr>
              <w:t>primjene i povezivanja sadržaja</w:t>
            </w:r>
            <w:r w:rsidRPr="000A5120">
              <w:rPr>
                <w:sz w:val="20"/>
                <w:szCs w:val="20"/>
              </w:rPr>
              <w:t xml:space="preserve"> u situacijama iz svakodnevnog života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</w:tcPr>
          <w:p w14:paraId="7EA0BEA1" w14:textId="77777777" w:rsidR="000A5120" w:rsidRPr="000A5120" w:rsidRDefault="000A5120" w:rsidP="004F1577">
            <w:pPr>
              <w:rPr>
                <w:sz w:val="20"/>
                <w:szCs w:val="20"/>
              </w:rPr>
            </w:pPr>
          </w:p>
        </w:tc>
      </w:tr>
      <w:tr w:rsidR="000A5120" w:rsidRPr="000A5120" w14:paraId="3D6C2C1D" w14:textId="77777777" w:rsidTr="00ED0541">
        <w:trPr>
          <w:trHeight w:val="250"/>
        </w:trPr>
        <w:tc>
          <w:tcPr>
            <w:tcW w:w="1712" w:type="dxa"/>
            <w:vMerge/>
          </w:tcPr>
          <w:p w14:paraId="5332D93E" w14:textId="77777777" w:rsidR="000A5120" w:rsidRPr="000A5120" w:rsidRDefault="000A5120" w:rsidP="004F1577">
            <w:pPr>
              <w:rPr>
                <w:sz w:val="20"/>
                <w:szCs w:val="20"/>
              </w:rPr>
            </w:pPr>
          </w:p>
        </w:tc>
        <w:tc>
          <w:tcPr>
            <w:tcW w:w="6159" w:type="dxa"/>
            <w:gridSpan w:val="3"/>
            <w:tcBorders>
              <w:right w:val="single" w:sz="4" w:space="0" w:color="auto"/>
            </w:tcBorders>
          </w:tcPr>
          <w:p w14:paraId="60C4F936" w14:textId="34F2AE0B" w:rsidR="000A5120" w:rsidRPr="000A5120" w:rsidRDefault="000A5120" w:rsidP="00052D8F">
            <w:pPr>
              <w:rPr>
                <w:sz w:val="20"/>
                <w:szCs w:val="20"/>
              </w:rPr>
            </w:pPr>
            <w:r w:rsidRPr="000A5120">
              <w:rPr>
                <w:sz w:val="20"/>
                <w:szCs w:val="20"/>
              </w:rPr>
              <w:t>Negativnu ocjenu (iz usmenog ili pismenog) učenik ispravlja</w:t>
            </w:r>
            <w:r w:rsidR="00806E9E">
              <w:rPr>
                <w:sz w:val="20"/>
                <w:szCs w:val="20"/>
              </w:rPr>
              <w:t xml:space="preserve">, u pravilu, </w:t>
            </w:r>
            <w:r w:rsidRPr="000A5120">
              <w:rPr>
                <w:sz w:val="20"/>
                <w:szCs w:val="20"/>
              </w:rPr>
              <w:t xml:space="preserve"> usmeno, u dogovoru s učitelj</w:t>
            </w:r>
            <w:r w:rsidR="00605C38">
              <w:rPr>
                <w:sz w:val="20"/>
                <w:szCs w:val="20"/>
              </w:rPr>
              <w:t>em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F9976B6" w14:textId="77777777" w:rsidR="000A5120" w:rsidRPr="000A5120" w:rsidRDefault="000A5120" w:rsidP="004F1577">
            <w:pPr>
              <w:rPr>
                <w:sz w:val="20"/>
                <w:szCs w:val="20"/>
              </w:rPr>
            </w:pPr>
          </w:p>
        </w:tc>
      </w:tr>
      <w:tr w:rsidR="000A5120" w:rsidRPr="000A5120" w14:paraId="1287002F" w14:textId="77777777" w:rsidTr="000A5120">
        <w:trPr>
          <w:trHeight w:val="278"/>
        </w:trPr>
        <w:tc>
          <w:tcPr>
            <w:tcW w:w="1712" w:type="dxa"/>
            <w:vMerge w:val="restart"/>
            <w:tcBorders>
              <w:top w:val="double" w:sz="4" w:space="0" w:color="auto"/>
            </w:tcBorders>
          </w:tcPr>
          <w:p w14:paraId="79E52215" w14:textId="77777777" w:rsidR="000A5120" w:rsidRPr="000A5120" w:rsidRDefault="000A5120" w:rsidP="004F1577">
            <w:pPr>
              <w:rPr>
                <w:b/>
                <w:sz w:val="20"/>
                <w:szCs w:val="20"/>
              </w:rPr>
            </w:pPr>
            <w:r w:rsidRPr="000A5120">
              <w:rPr>
                <w:b/>
                <w:sz w:val="20"/>
                <w:szCs w:val="20"/>
              </w:rPr>
              <w:t>Kriteriji zaključivanja</w:t>
            </w:r>
          </w:p>
        </w:tc>
        <w:tc>
          <w:tcPr>
            <w:tcW w:w="9561" w:type="dxa"/>
            <w:gridSpan w:val="4"/>
            <w:tcBorders>
              <w:top w:val="double" w:sz="4" w:space="0" w:color="auto"/>
            </w:tcBorders>
          </w:tcPr>
          <w:p w14:paraId="66597FC1" w14:textId="77777777" w:rsidR="000A5120" w:rsidRPr="000A5120" w:rsidRDefault="000A5120" w:rsidP="004F1577">
            <w:pPr>
              <w:rPr>
                <w:sz w:val="20"/>
                <w:szCs w:val="20"/>
              </w:rPr>
            </w:pPr>
            <w:r w:rsidRPr="000A5120">
              <w:rPr>
                <w:sz w:val="20"/>
                <w:szCs w:val="20"/>
              </w:rPr>
              <w:t>Izraz cjelogodišnjeg rada.</w:t>
            </w:r>
          </w:p>
        </w:tc>
      </w:tr>
      <w:tr w:rsidR="000A5120" w:rsidRPr="000A5120" w14:paraId="0853873A" w14:textId="77777777" w:rsidTr="00ED0541">
        <w:tc>
          <w:tcPr>
            <w:tcW w:w="1712" w:type="dxa"/>
            <w:vMerge/>
          </w:tcPr>
          <w:p w14:paraId="601EC238" w14:textId="77777777" w:rsidR="000A5120" w:rsidRPr="000A5120" w:rsidRDefault="000A5120" w:rsidP="004F1577">
            <w:pPr>
              <w:rPr>
                <w:sz w:val="20"/>
                <w:szCs w:val="20"/>
              </w:rPr>
            </w:pPr>
          </w:p>
        </w:tc>
        <w:tc>
          <w:tcPr>
            <w:tcW w:w="9561" w:type="dxa"/>
            <w:gridSpan w:val="4"/>
          </w:tcPr>
          <w:p w14:paraId="170DD28F" w14:textId="77777777" w:rsidR="000A5120" w:rsidRPr="000A5120" w:rsidRDefault="000A5120" w:rsidP="004F1577">
            <w:pPr>
              <w:rPr>
                <w:sz w:val="20"/>
                <w:szCs w:val="20"/>
              </w:rPr>
            </w:pPr>
            <w:r w:rsidRPr="000A5120">
              <w:rPr>
                <w:sz w:val="20"/>
                <w:szCs w:val="20"/>
              </w:rPr>
              <w:t xml:space="preserve">Uvaženi svi oblici praćenja i </w:t>
            </w:r>
            <w:r w:rsidR="00437D63">
              <w:rPr>
                <w:sz w:val="20"/>
                <w:szCs w:val="20"/>
              </w:rPr>
              <w:t>vrednovanja</w:t>
            </w:r>
          </w:p>
        </w:tc>
      </w:tr>
      <w:tr w:rsidR="000A5120" w:rsidRPr="000A5120" w14:paraId="1A2AB7F5" w14:textId="77777777" w:rsidTr="00ED0541">
        <w:tc>
          <w:tcPr>
            <w:tcW w:w="1712" w:type="dxa"/>
            <w:vMerge/>
          </w:tcPr>
          <w:p w14:paraId="0777764B" w14:textId="77777777" w:rsidR="000A5120" w:rsidRPr="000A5120" w:rsidRDefault="000A5120" w:rsidP="004F1577">
            <w:pPr>
              <w:rPr>
                <w:sz w:val="20"/>
                <w:szCs w:val="20"/>
              </w:rPr>
            </w:pPr>
          </w:p>
        </w:tc>
        <w:tc>
          <w:tcPr>
            <w:tcW w:w="9561" w:type="dxa"/>
            <w:gridSpan w:val="4"/>
          </w:tcPr>
          <w:p w14:paraId="0D01D3E5" w14:textId="77777777" w:rsidR="000A5120" w:rsidRPr="000A5120" w:rsidRDefault="000A5120" w:rsidP="004F1577">
            <w:pPr>
              <w:rPr>
                <w:sz w:val="20"/>
                <w:szCs w:val="20"/>
              </w:rPr>
            </w:pPr>
            <w:r w:rsidRPr="004559AB">
              <w:rPr>
                <w:sz w:val="20"/>
                <w:szCs w:val="20"/>
              </w:rPr>
              <w:t>Ravnopravan tretman svih oblika vrednovanja koji rezultiraju ocjenom</w:t>
            </w:r>
          </w:p>
        </w:tc>
      </w:tr>
    </w:tbl>
    <w:p w14:paraId="55B78FBF" w14:textId="77777777" w:rsidR="00AE50A6" w:rsidRDefault="00AE50A6" w:rsidP="004F1577"/>
    <w:p w14:paraId="72C36B34" w14:textId="1E33283B" w:rsidR="00B5603E" w:rsidRPr="00451FD9" w:rsidRDefault="00AE50A6" w:rsidP="004F1577">
      <w:pPr>
        <w:rPr>
          <w:sz w:val="20"/>
          <w:szCs w:val="20"/>
        </w:rPr>
      </w:pPr>
      <w:r>
        <w:t>Čakovec 1. 9.</w:t>
      </w:r>
      <w:r w:rsidR="00D44061">
        <w:t xml:space="preserve"> 2026.</w:t>
      </w:r>
      <w:r w:rsidR="00B5603E" w:rsidRPr="006513DF">
        <w:rPr>
          <w:sz w:val="20"/>
          <w:szCs w:val="20"/>
        </w:rPr>
        <w:t xml:space="preserve">                                                                                     </w:t>
      </w:r>
      <w:r w:rsidR="006513DF">
        <w:rPr>
          <w:sz w:val="20"/>
          <w:szCs w:val="20"/>
        </w:rPr>
        <w:t xml:space="preserve">                   </w:t>
      </w:r>
      <w:r w:rsidR="00B5603E" w:rsidRPr="006513DF">
        <w:rPr>
          <w:sz w:val="20"/>
          <w:szCs w:val="20"/>
        </w:rPr>
        <w:t xml:space="preserve">    Učitelj</w:t>
      </w:r>
      <w:r w:rsidR="00D44061">
        <w:rPr>
          <w:sz w:val="20"/>
          <w:szCs w:val="20"/>
        </w:rPr>
        <w:t xml:space="preserve">: Sandi </w:t>
      </w:r>
      <w:proofErr w:type="spellStart"/>
      <w:r w:rsidR="00D44061">
        <w:rPr>
          <w:sz w:val="20"/>
          <w:szCs w:val="20"/>
        </w:rPr>
        <w:t>Kolenko</w:t>
      </w:r>
      <w:proofErr w:type="spellEnd"/>
      <w:r w:rsidR="00B5603E" w:rsidRPr="006513DF">
        <w:rPr>
          <w:sz w:val="20"/>
          <w:szCs w:val="20"/>
        </w:rPr>
        <w:t>, prof</w:t>
      </w:r>
      <w:r w:rsidR="00451FD9">
        <w:rPr>
          <w:sz w:val="20"/>
          <w:szCs w:val="20"/>
        </w:rPr>
        <w:t>.</w:t>
      </w:r>
    </w:p>
    <w:sectPr w:rsidR="00B5603E" w:rsidRPr="00451FD9" w:rsidSect="00C13BDA">
      <w:pgSz w:w="12240" w:h="15840"/>
      <w:pgMar w:top="567" w:right="539" w:bottom="748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B299C"/>
    <w:multiLevelType w:val="hybridMultilevel"/>
    <w:tmpl w:val="E594E8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08395B"/>
    <w:multiLevelType w:val="hybridMultilevel"/>
    <w:tmpl w:val="543A9DFA"/>
    <w:lvl w:ilvl="0" w:tplc="FFFFFFFF">
      <w:numFmt w:val="bullet"/>
      <w:lvlText w:val="-"/>
      <w:lvlJc w:val="left"/>
      <w:pPr>
        <w:ind w:left="216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8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2" w:hanging="360"/>
      </w:pPr>
      <w:rPr>
        <w:rFonts w:ascii="Wingdings" w:hAnsi="Wingdings" w:hint="default"/>
      </w:rPr>
    </w:lvl>
  </w:abstractNum>
  <w:abstractNum w:abstractNumId="2" w15:restartNumberingAfterBreak="0">
    <w:nsid w:val="0C17098C"/>
    <w:multiLevelType w:val="hybridMultilevel"/>
    <w:tmpl w:val="D0C0F0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793361"/>
    <w:multiLevelType w:val="hybridMultilevel"/>
    <w:tmpl w:val="78887E82"/>
    <w:lvl w:ilvl="0" w:tplc="D918F2E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100F0"/>
    <w:multiLevelType w:val="hybridMultilevel"/>
    <w:tmpl w:val="B854EFC0"/>
    <w:lvl w:ilvl="0" w:tplc="FFFFFFFF">
      <w:numFmt w:val="bullet"/>
      <w:lvlText w:val="-"/>
      <w:lvlJc w:val="left"/>
      <w:pPr>
        <w:ind w:left="230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02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74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6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8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90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2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4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69" w:hanging="360"/>
      </w:pPr>
      <w:rPr>
        <w:rFonts w:ascii="Wingdings" w:hAnsi="Wingdings" w:hint="default"/>
      </w:rPr>
    </w:lvl>
  </w:abstractNum>
  <w:abstractNum w:abstractNumId="5" w15:restartNumberingAfterBreak="0">
    <w:nsid w:val="11D95894"/>
    <w:multiLevelType w:val="multilevel"/>
    <w:tmpl w:val="0CF8C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817C5F"/>
    <w:multiLevelType w:val="multilevel"/>
    <w:tmpl w:val="D0C0F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EE5AC3"/>
    <w:multiLevelType w:val="hybridMultilevel"/>
    <w:tmpl w:val="48C4180C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517CC5"/>
    <w:multiLevelType w:val="multilevel"/>
    <w:tmpl w:val="44003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736549"/>
    <w:multiLevelType w:val="hybridMultilevel"/>
    <w:tmpl w:val="A3E044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2D5F6B"/>
    <w:multiLevelType w:val="hybridMultilevel"/>
    <w:tmpl w:val="AAF897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2C7C60"/>
    <w:multiLevelType w:val="hybridMultilevel"/>
    <w:tmpl w:val="0CF8C9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9B742F7"/>
    <w:multiLevelType w:val="hybridMultilevel"/>
    <w:tmpl w:val="26EEC056"/>
    <w:lvl w:ilvl="0" w:tplc="FFFFFFFF">
      <w:start w:val="5"/>
      <w:numFmt w:val="bullet"/>
      <w:lvlText w:val="-"/>
      <w:lvlJc w:val="left"/>
      <w:pPr>
        <w:ind w:left="106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13" w15:restartNumberingAfterBreak="0">
    <w:nsid w:val="4D6730AB"/>
    <w:multiLevelType w:val="hybridMultilevel"/>
    <w:tmpl w:val="A6AA59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8C4455"/>
    <w:multiLevelType w:val="hybridMultilevel"/>
    <w:tmpl w:val="440038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D20CF2"/>
    <w:multiLevelType w:val="multilevel"/>
    <w:tmpl w:val="A3E04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7868B4"/>
    <w:multiLevelType w:val="hybridMultilevel"/>
    <w:tmpl w:val="3D3A2D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140990"/>
    <w:multiLevelType w:val="hybridMultilevel"/>
    <w:tmpl w:val="387AFA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1CB00E9"/>
    <w:multiLevelType w:val="hybridMultilevel"/>
    <w:tmpl w:val="E6A4A372"/>
    <w:lvl w:ilvl="0" w:tplc="FFFFFFFF">
      <w:numFmt w:val="bullet"/>
      <w:lvlText w:val="-"/>
      <w:lvlJc w:val="left"/>
      <w:pPr>
        <w:ind w:left="2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120" w:hanging="360"/>
      </w:pPr>
      <w:rPr>
        <w:rFonts w:ascii="Wingdings" w:hAnsi="Wingdings" w:hint="default"/>
      </w:rPr>
    </w:lvl>
  </w:abstractNum>
  <w:abstractNum w:abstractNumId="19" w15:restartNumberingAfterBreak="0">
    <w:nsid w:val="64526994"/>
    <w:multiLevelType w:val="hybridMultilevel"/>
    <w:tmpl w:val="9CF607CA"/>
    <w:lvl w:ilvl="0" w:tplc="23CEFD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4562DE"/>
    <w:multiLevelType w:val="hybridMultilevel"/>
    <w:tmpl w:val="F7A86B42"/>
    <w:lvl w:ilvl="0" w:tplc="FFFFFFFF">
      <w:numFmt w:val="bullet"/>
      <w:lvlText w:val="-"/>
      <w:lvlJc w:val="left"/>
      <w:pPr>
        <w:ind w:left="221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70" w:hanging="360"/>
      </w:pPr>
      <w:rPr>
        <w:rFonts w:ascii="Wingdings" w:hAnsi="Wingdings" w:hint="default"/>
      </w:rPr>
    </w:lvl>
  </w:abstractNum>
  <w:abstractNum w:abstractNumId="21" w15:restartNumberingAfterBreak="0">
    <w:nsid w:val="712B3F03"/>
    <w:multiLevelType w:val="hybridMultilevel"/>
    <w:tmpl w:val="395250F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9C1126"/>
    <w:multiLevelType w:val="hybridMultilevel"/>
    <w:tmpl w:val="4DB230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9075D93"/>
    <w:multiLevelType w:val="multilevel"/>
    <w:tmpl w:val="4DB23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6836033">
    <w:abstractNumId w:val="13"/>
  </w:num>
  <w:num w:numId="2" w16cid:durableId="1438057659">
    <w:abstractNumId w:val="17"/>
  </w:num>
  <w:num w:numId="3" w16cid:durableId="633218955">
    <w:abstractNumId w:val="22"/>
  </w:num>
  <w:num w:numId="4" w16cid:durableId="1196429271">
    <w:abstractNumId w:val="23"/>
  </w:num>
  <w:num w:numId="5" w16cid:durableId="1865054080">
    <w:abstractNumId w:val="2"/>
  </w:num>
  <w:num w:numId="6" w16cid:durableId="1003626808">
    <w:abstractNumId w:val="6"/>
  </w:num>
  <w:num w:numId="7" w16cid:durableId="496918486">
    <w:abstractNumId w:val="9"/>
  </w:num>
  <w:num w:numId="8" w16cid:durableId="1606427066">
    <w:abstractNumId w:val="15"/>
  </w:num>
  <w:num w:numId="9" w16cid:durableId="121504275">
    <w:abstractNumId w:val="11"/>
  </w:num>
  <w:num w:numId="10" w16cid:durableId="1379237256">
    <w:abstractNumId w:val="5"/>
  </w:num>
  <w:num w:numId="11" w16cid:durableId="204952149">
    <w:abstractNumId w:val="16"/>
  </w:num>
  <w:num w:numId="12" w16cid:durableId="1514762944">
    <w:abstractNumId w:val="10"/>
  </w:num>
  <w:num w:numId="13" w16cid:durableId="1841039921">
    <w:abstractNumId w:val="14"/>
  </w:num>
  <w:num w:numId="14" w16cid:durableId="690372307">
    <w:abstractNumId w:val="8"/>
  </w:num>
  <w:num w:numId="15" w16cid:durableId="1556315713">
    <w:abstractNumId w:val="0"/>
  </w:num>
  <w:num w:numId="16" w16cid:durableId="1722900123">
    <w:abstractNumId w:val="21"/>
  </w:num>
  <w:num w:numId="17" w16cid:durableId="796992894">
    <w:abstractNumId w:val="19"/>
  </w:num>
  <w:num w:numId="18" w16cid:durableId="2081051955">
    <w:abstractNumId w:val="3"/>
  </w:num>
  <w:num w:numId="19" w16cid:durableId="469828855">
    <w:abstractNumId w:val="1"/>
  </w:num>
  <w:num w:numId="20" w16cid:durableId="887450872">
    <w:abstractNumId w:val="7"/>
  </w:num>
  <w:num w:numId="21" w16cid:durableId="372460547">
    <w:abstractNumId w:val="4"/>
  </w:num>
  <w:num w:numId="22" w16cid:durableId="1022780882">
    <w:abstractNumId w:val="20"/>
  </w:num>
  <w:num w:numId="23" w16cid:durableId="145896884">
    <w:abstractNumId w:val="18"/>
  </w:num>
  <w:num w:numId="24" w16cid:durableId="7724782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257"/>
    <w:rsid w:val="0001213D"/>
    <w:rsid w:val="00020B86"/>
    <w:rsid w:val="00023625"/>
    <w:rsid w:val="0004621C"/>
    <w:rsid w:val="00052D8F"/>
    <w:rsid w:val="00090D68"/>
    <w:rsid w:val="000A5120"/>
    <w:rsid w:val="000A6C86"/>
    <w:rsid w:val="000B472E"/>
    <w:rsid w:val="000B5AC0"/>
    <w:rsid w:val="000D151F"/>
    <w:rsid w:val="000E0AD7"/>
    <w:rsid w:val="000E1C2F"/>
    <w:rsid w:val="000F467C"/>
    <w:rsid w:val="000F4CC6"/>
    <w:rsid w:val="0010671F"/>
    <w:rsid w:val="00121AAC"/>
    <w:rsid w:val="00122257"/>
    <w:rsid w:val="00141648"/>
    <w:rsid w:val="00141679"/>
    <w:rsid w:val="00146A90"/>
    <w:rsid w:val="00153811"/>
    <w:rsid w:val="001638E8"/>
    <w:rsid w:val="00166D86"/>
    <w:rsid w:val="0017750C"/>
    <w:rsid w:val="001872A6"/>
    <w:rsid w:val="00191F5E"/>
    <w:rsid w:val="0019605B"/>
    <w:rsid w:val="001A218A"/>
    <w:rsid w:val="001B0529"/>
    <w:rsid w:val="001C758D"/>
    <w:rsid w:val="001D75E5"/>
    <w:rsid w:val="001F55B6"/>
    <w:rsid w:val="002135AA"/>
    <w:rsid w:val="002172E5"/>
    <w:rsid w:val="00247989"/>
    <w:rsid w:val="00262AB3"/>
    <w:rsid w:val="00275189"/>
    <w:rsid w:val="002754F1"/>
    <w:rsid w:val="00283895"/>
    <w:rsid w:val="002B6748"/>
    <w:rsid w:val="002C3E5A"/>
    <w:rsid w:val="002D0BCD"/>
    <w:rsid w:val="002F7185"/>
    <w:rsid w:val="00306A72"/>
    <w:rsid w:val="00325682"/>
    <w:rsid w:val="003441A3"/>
    <w:rsid w:val="00364B04"/>
    <w:rsid w:val="003A6812"/>
    <w:rsid w:val="003B6929"/>
    <w:rsid w:val="003C6FEB"/>
    <w:rsid w:val="003D46DB"/>
    <w:rsid w:val="004021CF"/>
    <w:rsid w:val="00402760"/>
    <w:rsid w:val="004108C9"/>
    <w:rsid w:val="0041416A"/>
    <w:rsid w:val="004169B7"/>
    <w:rsid w:val="0043487E"/>
    <w:rsid w:val="00437D63"/>
    <w:rsid w:val="0044449A"/>
    <w:rsid w:val="00451FD9"/>
    <w:rsid w:val="00451FEF"/>
    <w:rsid w:val="004600A6"/>
    <w:rsid w:val="00494273"/>
    <w:rsid w:val="004C454E"/>
    <w:rsid w:val="004C66CB"/>
    <w:rsid w:val="004E0408"/>
    <w:rsid w:val="004E215A"/>
    <w:rsid w:val="004F1577"/>
    <w:rsid w:val="004F40DB"/>
    <w:rsid w:val="004F62B4"/>
    <w:rsid w:val="0051516E"/>
    <w:rsid w:val="00521FCF"/>
    <w:rsid w:val="00525D55"/>
    <w:rsid w:val="00543A1B"/>
    <w:rsid w:val="0055501C"/>
    <w:rsid w:val="00583C11"/>
    <w:rsid w:val="00594A63"/>
    <w:rsid w:val="005B42BC"/>
    <w:rsid w:val="005C0939"/>
    <w:rsid w:val="005E635F"/>
    <w:rsid w:val="005F0AB2"/>
    <w:rsid w:val="005F31C3"/>
    <w:rsid w:val="005F4802"/>
    <w:rsid w:val="005F4981"/>
    <w:rsid w:val="00601083"/>
    <w:rsid w:val="006015A4"/>
    <w:rsid w:val="00605C38"/>
    <w:rsid w:val="00607690"/>
    <w:rsid w:val="006149E3"/>
    <w:rsid w:val="00636300"/>
    <w:rsid w:val="006513DF"/>
    <w:rsid w:val="00665E68"/>
    <w:rsid w:val="0066708E"/>
    <w:rsid w:val="006671F8"/>
    <w:rsid w:val="00690A3B"/>
    <w:rsid w:val="00715904"/>
    <w:rsid w:val="007208E2"/>
    <w:rsid w:val="007719F0"/>
    <w:rsid w:val="0077205A"/>
    <w:rsid w:val="007921DE"/>
    <w:rsid w:val="00796F2C"/>
    <w:rsid w:val="007D6E7A"/>
    <w:rsid w:val="007E2072"/>
    <w:rsid w:val="007E6F5B"/>
    <w:rsid w:val="00806E9E"/>
    <w:rsid w:val="008110D8"/>
    <w:rsid w:val="008118C8"/>
    <w:rsid w:val="00817A2F"/>
    <w:rsid w:val="008379D0"/>
    <w:rsid w:val="00851694"/>
    <w:rsid w:val="00866FC1"/>
    <w:rsid w:val="00890011"/>
    <w:rsid w:val="00894870"/>
    <w:rsid w:val="008C3AE8"/>
    <w:rsid w:val="008D270B"/>
    <w:rsid w:val="008D28C7"/>
    <w:rsid w:val="008E4EDF"/>
    <w:rsid w:val="0090062F"/>
    <w:rsid w:val="00903431"/>
    <w:rsid w:val="009053F7"/>
    <w:rsid w:val="0091612B"/>
    <w:rsid w:val="0093468D"/>
    <w:rsid w:val="00940EF1"/>
    <w:rsid w:val="00946CF9"/>
    <w:rsid w:val="00962173"/>
    <w:rsid w:val="00966844"/>
    <w:rsid w:val="00966F37"/>
    <w:rsid w:val="0096774E"/>
    <w:rsid w:val="009734AA"/>
    <w:rsid w:val="00985381"/>
    <w:rsid w:val="009A58AA"/>
    <w:rsid w:val="009D2C4B"/>
    <w:rsid w:val="009E7455"/>
    <w:rsid w:val="009F4939"/>
    <w:rsid w:val="00A038D4"/>
    <w:rsid w:val="00A30745"/>
    <w:rsid w:val="00A36960"/>
    <w:rsid w:val="00A41648"/>
    <w:rsid w:val="00A6548F"/>
    <w:rsid w:val="00A66F14"/>
    <w:rsid w:val="00A6755D"/>
    <w:rsid w:val="00A75003"/>
    <w:rsid w:val="00A9592F"/>
    <w:rsid w:val="00A959C3"/>
    <w:rsid w:val="00AA4FAD"/>
    <w:rsid w:val="00AB11F3"/>
    <w:rsid w:val="00AC068B"/>
    <w:rsid w:val="00AC28BD"/>
    <w:rsid w:val="00AE50A6"/>
    <w:rsid w:val="00AE6804"/>
    <w:rsid w:val="00AF23C3"/>
    <w:rsid w:val="00AF2468"/>
    <w:rsid w:val="00AF6BB6"/>
    <w:rsid w:val="00B0590A"/>
    <w:rsid w:val="00B179A5"/>
    <w:rsid w:val="00B222D4"/>
    <w:rsid w:val="00B26F38"/>
    <w:rsid w:val="00B5603E"/>
    <w:rsid w:val="00B65091"/>
    <w:rsid w:val="00B7004F"/>
    <w:rsid w:val="00BA5213"/>
    <w:rsid w:val="00BC4451"/>
    <w:rsid w:val="00BC4CE4"/>
    <w:rsid w:val="00C00CDF"/>
    <w:rsid w:val="00C13BDA"/>
    <w:rsid w:val="00C15B35"/>
    <w:rsid w:val="00C44227"/>
    <w:rsid w:val="00C568E1"/>
    <w:rsid w:val="00C6275C"/>
    <w:rsid w:val="00C84D3A"/>
    <w:rsid w:val="00C87ED8"/>
    <w:rsid w:val="00CA4E22"/>
    <w:rsid w:val="00CA721B"/>
    <w:rsid w:val="00CE09CF"/>
    <w:rsid w:val="00CE2FB5"/>
    <w:rsid w:val="00D12B1C"/>
    <w:rsid w:val="00D42DB8"/>
    <w:rsid w:val="00D44061"/>
    <w:rsid w:val="00D441F0"/>
    <w:rsid w:val="00D72D92"/>
    <w:rsid w:val="00D7754C"/>
    <w:rsid w:val="00D85314"/>
    <w:rsid w:val="00DA26AE"/>
    <w:rsid w:val="00DB63AC"/>
    <w:rsid w:val="00DC307B"/>
    <w:rsid w:val="00DE590C"/>
    <w:rsid w:val="00E0401E"/>
    <w:rsid w:val="00E10592"/>
    <w:rsid w:val="00E4248B"/>
    <w:rsid w:val="00E454D0"/>
    <w:rsid w:val="00E609C6"/>
    <w:rsid w:val="00E60DFF"/>
    <w:rsid w:val="00E64699"/>
    <w:rsid w:val="00E96766"/>
    <w:rsid w:val="00EA03B5"/>
    <w:rsid w:val="00EB7088"/>
    <w:rsid w:val="00EC5889"/>
    <w:rsid w:val="00ED0541"/>
    <w:rsid w:val="00ED5814"/>
    <w:rsid w:val="00EE7BFF"/>
    <w:rsid w:val="00F077B7"/>
    <w:rsid w:val="00F21816"/>
    <w:rsid w:val="00F325DA"/>
    <w:rsid w:val="00F51234"/>
    <w:rsid w:val="00F52231"/>
    <w:rsid w:val="00F65476"/>
    <w:rsid w:val="00F90910"/>
    <w:rsid w:val="00FB4624"/>
    <w:rsid w:val="00FB66D3"/>
    <w:rsid w:val="00FC70A2"/>
    <w:rsid w:val="00FE097F"/>
    <w:rsid w:val="00FF0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C4B034"/>
  <w15:chartTrackingRefBased/>
  <w15:docId w15:val="{DBF823DD-C395-8940-A933-5137BCAAE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E7455"/>
    <w:rPr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177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7500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lomakpopisa">
    <w:name w:val="List Paragraph"/>
    <w:basedOn w:val="Normal"/>
    <w:uiPriority w:val="34"/>
    <w:qFormat/>
    <w:rsid w:val="00283895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4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3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10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22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3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3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0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5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9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6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625</Words>
  <Characters>4527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OSNOVNA ŠKOLA NEDELIŠĆE</vt:lpstr>
      <vt:lpstr>OSNOVNA ŠKOLA NEDELIŠĆE</vt:lpstr>
    </vt:vector>
  </TitlesOfParts>
  <Company>OS Nedelisce</Company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OSNOVNA ŠKOLA NEDELIŠĆE</dc:title>
  <dc:subject/>
  <dc:creator>Ivica Paic</dc:creator>
  <cp:keywords/>
  <cp:lastModifiedBy>Sandi Kolenko</cp:lastModifiedBy>
  <cp:revision>2</cp:revision>
  <cp:lastPrinted>2010-10-25T10:46:00Z</cp:lastPrinted>
  <dcterms:created xsi:type="dcterms:W3CDTF">2026-08-11T08:49:00Z</dcterms:created>
  <dcterms:modified xsi:type="dcterms:W3CDTF">2026-08-11T08:49:00Z</dcterms:modified>
</cp:coreProperties>
</file>