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0D0" w:rsidRPr="004B15A6" w:rsidRDefault="00B750D0" w:rsidP="00E46150">
      <w:pPr>
        <w:spacing w:after="0" w:line="240" w:lineRule="auto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40"/>
          <w:szCs w:val="36"/>
        </w:rPr>
      </w:pPr>
      <w:r w:rsidRPr="004B15A6">
        <w:rPr>
          <w:rFonts w:cs="Calibri"/>
          <w:b/>
          <w:sz w:val="40"/>
          <w:szCs w:val="36"/>
        </w:rPr>
        <w:t>KRITERIJI PRAĆENJA I OCJENJIVANJA</w:t>
      </w:r>
    </w:p>
    <w:p w:rsidR="00B750D0" w:rsidRPr="004B15A6" w:rsidRDefault="00DF5B51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 xml:space="preserve">(prema </w:t>
      </w:r>
      <w:proofErr w:type="spellStart"/>
      <w:r>
        <w:rPr>
          <w:rFonts w:cs="Calibri"/>
          <w:b/>
          <w:sz w:val="32"/>
        </w:rPr>
        <w:t>k</w:t>
      </w:r>
      <w:r w:rsidR="00B750D0" w:rsidRPr="004B15A6">
        <w:rPr>
          <w:rFonts w:cs="Calibri"/>
          <w:b/>
          <w:sz w:val="32"/>
        </w:rPr>
        <w:t>urikulima</w:t>
      </w:r>
      <w:proofErr w:type="spellEnd"/>
      <w:r w:rsidR="00B750D0" w:rsidRPr="004B15A6">
        <w:rPr>
          <w:rFonts w:cs="Calibri"/>
          <w:b/>
          <w:sz w:val="32"/>
        </w:rPr>
        <w:t xml:space="preserve"> nastavnih predmeta)</w:t>
      </w:r>
    </w:p>
    <w:p w:rsidR="00B750D0" w:rsidRPr="004B15A6" w:rsidRDefault="00B750D0" w:rsidP="00B750D0">
      <w:pPr>
        <w:spacing w:after="0" w:line="240" w:lineRule="auto"/>
        <w:jc w:val="center"/>
        <w:rPr>
          <w:rFonts w:cs="Calibri"/>
          <w:b/>
          <w:sz w:val="32"/>
        </w:rPr>
      </w:pPr>
    </w:p>
    <w:p w:rsidR="00B750D0" w:rsidRDefault="00763BE8" w:rsidP="00763BE8">
      <w:pPr>
        <w:pStyle w:val="Odlomakpopisa"/>
        <w:spacing w:after="0" w:line="240" w:lineRule="auto"/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 xml:space="preserve">1.b </w:t>
      </w:r>
      <w:r w:rsidR="007C49E0">
        <w:rPr>
          <w:rFonts w:cs="Calibri"/>
          <w:b/>
          <w:sz w:val="32"/>
        </w:rPr>
        <w:t xml:space="preserve"> </w:t>
      </w:r>
      <w:r w:rsidR="00B750D0" w:rsidRPr="00E46150">
        <w:rPr>
          <w:rFonts w:cs="Calibri"/>
          <w:b/>
          <w:sz w:val="32"/>
        </w:rPr>
        <w:t>razred osnovne škole</w:t>
      </w:r>
      <w:r w:rsidR="00E46150" w:rsidRPr="00E46150">
        <w:rPr>
          <w:rFonts w:cs="Calibri"/>
          <w:b/>
          <w:sz w:val="32"/>
        </w:rPr>
        <w:t xml:space="preserve"> u šk. god.202</w:t>
      </w:r>
      <w:r w:rsidR="00287F38">
        <w:rPr>
          <w:rFonts w:cs="Calibri"/>
          <w:b/>
          <w:sz w:val="32"/>
        </w:rPr>
        <w:t>1</w:t>
      </w:r>
      <w:r w:rsidR="00E46150" w:rsidRPr="00E46150">
        <w:rPr>
          <w:rFonts w:cs="Calibri"/>
          <w:b/>
          <w:sz w:val="32"/>
        </w:rPr>
        <w:t>./202</w:t>
      </w:r>
      <w:r w:rsidR="00287F38">
        <w:rPr>
          <w:rFonts w:cs="Calibri"/>
          <w:b/>
          <w:sz w:val="32"/>
        </w:rPr>
        <w:t>2</w:t>
      </w:r>
      <w:r w:rsidR="00E46150" w:rsidRPr="00E46150">
        <w:rPr>
          <w:rFonts w:cs="Calibri"/>
          <w:b/>
          <w:sz w:val="32"/>
        </w:rPr>
        <w:t>.</w:t>
      </w:r>
    </w:p>
    <w:p w:rsidR="00E46150" w:rsidRDefault="007C49E0" w:rsidP="00763BE8">
      <w:pPr>
        <w:spacing w:after="0" w:line="240" w:lineRule="auto"/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>OŠ NEDELIŠĆE</w:t>
      </w:r>
    </w:p>
    <w:p w:rsidR="00E46150" w:rsidRDefault="00E46150" w:rsidP="00763BE8">
      <w:pPr>
        <w:spacing w:after="0" w:line="240" w:lineRule="auto"/>
        <w:jc w:val="center"/>
        <w:rPr>
          <w:rFonts w:cs="Calibri"/>
          <w:b/>
          <w:sz w:val="32"/>
        </w:rPr>
      </w:pPr>
    </w:p>
    <w:p w:rsidR="00E46150" w:rsidRDefault="00E46150" w:rsidP="00E46150">
      <w:pPr>
        <w:spacing w:after="0" w:line="240" w:lineRule="auto"/>
        <w:jc w:val="center"/>
        <w:rPr>
          <w:rFonts w:cs="Calibri"/>
          <w:b/>
          <w:sz w:val="32"/>
        </w:rPr>
      </w:pPr>
    </w:p>
    <w:p w:rsidR="00E46150" w:rsidRDefault="00E46150" w:rsidP="00E46150">
      <w:pPr>
        <w:spacing w:after="0" w:line="240" w:lineRule="auto"/>
        <w:jc w:val="center"/>
        <w:rPr>
          <w:rFonts w:cs="Calibri"/>
          <w:b/>
          <w:sz w:val="32"/>
        </w:rPr>
      </w:pPr>
    </w:p>
    <w:p w:rsidR="00E46150" w:rsidRDefault="00E46150" w:rsidP="00E46150">
      <w:pPr>
        <w:spacing w:after="0" w:line="240" w:lineRule="auto"/>
        <w:jc w:val="center"/>
        <w:rPr>
          <w:rFonts w:cs="Calibri"/>
          <w:b/>
          <w:sz w:val="32"/>
        </w:rPr>
      </w:pPr>
    </w:p>
    <w:p w:rsidR="00E46150" w:rsidRDefault="00E46150" w:rsidP="00E46150">
      <w:pPr>
        <w:spacing w:after="0" w:line="240" w:lineRule="auto"/>
        <w:jc w:val="center"/>
        <w:rPr>
          <w:rFonts w:cs="Calibri"/>
          <w:b/>
          <w:sz w:val="32"/>
        </w:rPr>
      </w:pPr>
    </w:p>
    <w:p w:rsidR="00E46150" w:rsidRDefault="00E46150" w:rsidP="00E46150">
      <w:pPr>
        <w:spacing w:after="0" w:line="240" w:lineRule="auto"/>
        <w:jc w:val="center"/>
        <w:rPr>
          <w:rFonts w:cs="Calibri"/>
          <w:b/>
          <w:sz w:val="32"/>
        </w:rPr>
      </w:pPr>
    </w:p>
    <w:p w:rsidR="00E46150" w:rsidRDefault="00E46150" w:rsidP="00E46150">
      <w:pPr>
        <w:spacing w:after="0" w:line="240" w:lineRule="auto"/>
        <w:jc w:val="center"/>
        <w:rPr>
          <w:rFonts w:cs="Calibri"/>
          <w:b/>
          <w:sz w:val="32"/>
        </w:rPr>
      </w:pPr>
    </w:p>
    <w:p w:rsidR="00E46150" w:rsidRPr="00E46150" w:rsidRDefault="00287F38" w:rsidP="00E46150">
      <w:pPr>
        <w:spacing w:after="0" w:line="240" w:lineRule="auto"/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>RENATA POSAVEC</w:t>
      </w:r>
    </w:p>
    <w:p w:rsidR="00E46150" w:rsidRPr="00E46150" w:rsidRDefault="00E46150" w:rsidP="00E46150">
      <w:pPr>
        <w:pStyle w:val="Odlomakpopisa"/>
        <w:spacing w:after="0" w:line="240" w:lineRule="auto"/>
        <w:rPr>
          <w:rFonts w:cs="Calibri"/>
          <w:b/>
          <w:sz w:val="32"/>
        </w:rPr>
      </w:pPr>
    </w:p>
    <w:p w:rsidR="00B750D0" w:rsidRPr="004B15A6" w:rsidRDefault="00B750D0" w:rsidP="001C372C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1C372C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997EE6" w:rsidRPr="00883171" w:rsidRDefault="00997EE6" w:rsidP="00883171">
      <w:pPr>
        <w:rPr>
          <w:rFonts w:cs="Calibri"/>
          <w:b/>
          <w:sz w:val="28"/>
        </w:rPr>
      </w:pPr>
      <w:r w:rsidRPr="004B15A6">
        <w:rPr>
          <w:rFonts w:cs="Calibri"/>
          <w:b/>
          <w:sz w:val="28"/>
        </w:rPr>
        <w:t>NASTAVNI PREDMET:</w:t>
      </w:r>
      <w:r w:rsidR="004B15A6">
        <w:rPr>
          <w:rFonts w:cs="Calibri"/>
          <w:b/>
          <w:sz w:val="28"/>
        </w:rPr>
        <w:t xml:space="preserve"> </w:t>
      </w:r>
      <w:r w:rsidRPr="004B15A6">
        <w:rPr>
          <w:rFonts w:cs="Calibri"/>
          <w:b/>
          <w:sz w:val="28"/>
        </w:rPr>
        <w:t>HRVATSKI JEZIK</w:t>
      </w:r>
    </w:p>
    <w:p w:rsidR="00C967A0" w:rsidRPr="004B15A6" w:rsidRDefault="00C967A0" w:rsidP="00C967A0">
      <w:pPr>
        <w:pStyle w:val="box459587"/>
        <w:rPr>
          <w:rFonts w:ascii="Calibri" w:hAnsi="Calibri" w:cs="Calibri"/>
          <w:b/>
          <w:i/>
          <w:sz w:val="28"/>
          <w:szCs w:val="28"/>
        </w:rPr>
      </w:pPr>
      <w:r w:rsidRPr="004B15A6">
        <w:rPr>
          <w:rFonts w:ascii="Calibri" w:hAnsi="Calibri" w:cs="Calibri"/>
          <w:b/>
          <w:i/>
          <w:sz w:val="28"/>
          <w:szCs w:val="28"/>
        </w:rPr>
        <w:t>Sastavnice vrednova</w:t>
      </w:r>
      <w:r w:rsidR="00DF5B51">
        <w:rPr>
          <w:rFonts w:ascii="Calibri" w:hAnsi="Calibri" w:cs="Calibri"/>
          <w:b/>
          <w:i/>
          <w:sz w:val="28"/>
          <w:szCs w:val="28"/>
        </w:rPr>
        <w:t>nja u predmetu Hrvatski jezik</w:t>
      </w:r>
      <w:r w:rsidRPr="004B15A6">
        <w:rPr>
          <w:rFonts w:ascii="Calibri" w:hAnsi="Calibri" w:cs="Calibri"/>
          <w:b/>
          <w:i/>
          <w:sz w:val="28"/>
          <w:szCs w:val="28"/>
        </w:rPr>
        <w:t>:</w:t>
      </w:r>
    </w:p>
    <w:p w:rsidR="00C967A0" w:rsidRPr="004B15A6" w:rsidRDefault="00C967A0" w:rsidP="00A61CF5">
      <w:pPr>
        <w:pStyle w:val="box459587"/>
        <w:numPr>
          <w:ilvl w:val="0"/>
          <w:numId w:val="5"/>
        </w:numPr>
        <w:rPr>
          <w:rFonts w:ascii="Calibri" w:hAnsi="Calibri" w:cs="Calibri"/>
          <w:i/>
          <w:szCs w:val="28"/>
        </w:rPr>
      </w:pPr>
      <w:r w:rsidRPr="004B15A6">
        <w:rPr>
          <w:rFonts w:ascii="Calibri" w:hAnsi="Calibri" w:cs="Calibri"/>
          <w:i/>
          <w:szCs w:val="28"/>
        </w:rPr>
        <w:t>hrvatski jezik i komunikacija</w:t>
      </w:r>
    </w:p>
    <w:p w:rsidR="00C967A0" w:rsidRPr="004B15A6" w:rsidRDefault="00C967A0" w:rsidP="00A61CF5">
      <w:pPr>
        <w:pStyle w:val="box459587"/>
        <w:numPr>
          <w:ilvl w:val="0"/>
          <w:numId w:val="5"/>
        </w:numPr>
        <w:rPr>
          <w:rFonts w:ascii="Calibri" w:hAnsi="Calibri" w:cs="Calibri"/>
          <w:i/>
          <w:szCs w:val="28"/>
        </w:rPr>
      </w:pPr>
      <w:r w:rsidRPr="004B15A6">
        <w:rPr>
          <w:rFonts w:ascii="Calibri" w:hAnsi="Calibri" w:cs="Calibri"/>
          <w:i/>
          <w:szCs w:val="28"/>
        </w:rPr>
        <w:t>književnost i stvaralaštvo</w:t>
      </w:r>
    </w:p>
    <w:p w:rsidR="00C967A0" w:rsidRPr="004B15A6" w:rsidRDefault="00C967A0" w:rsidP="00A61CF5">
      <w:pPr>
        <w:pStyle w:val="box459587"/>
        <w:numPr>
          <w:ilvl w:val="0"/>
          <w:numId w:val="5"/>
        </w:numPr>
        <w:rPr>
          <w:rFonts w:ascii="Calibri" w:hAnsi="Calibri" w:cs="Calibri"/>
          <w:i/>
          <w:szCs w:val="28"/>
        </w:rPr>
      </w:pPr>
      <w:r w:rsidRPr="004B15A6">
        <w:rPr>
          <w:rFonts w:ascii="Calibri" w:hAnsi="Calibri" w:cs="Calibri"/>
          <w:i/>
          <w:szCs w:val="28"/>
        </w:rPr>
        <w:t>kultura i mediji.</w:t>
      </w:r>
    </w:p>
    <w:p w:rsidR="00E401B9" w:rsidRPr="004B15A6" w:rsidRDefault="00E401B9" w:rsidP="00E401B9">
      <w:pPr>
        <w:spacing w:after="0" w:line="240" w:lineRule="auto"/>
        <w:rPr>
          <w:rFonts w:eastAsia="Times New Roman" w:cs="Calibri"/>
          <w:b/>
          <w:i/>
          <w:color w:val="232323"/>
          <w:sz w:val="28"/>
          <w:szCs w:val="28"/>
          <w:lang w:eastAsia="hr-HR"/>
        </w:rPr>
      </w:pPr>
      <w:r w:rsidRPr="004B15A6">
        <w:rPr>
          <w:rFonts w:eastAsia="Times New Roman" w:cs="Calibri"/>
          <w:b/>
          <w:i/>
          <w:color w:val="232323"/>
          <w:sz w:val="28"/>
          <w:szCs w:val="28"/>
          <w:lang w:eastAsia="hr-HR"/>
        </w:rPr>
        <w:t>Sadržaj</w:t>
      </w:r>
      <w:r w:rsidR="00C967A0" w:rsidRPr="004B15A6">
        <w:rPr>
          <w:rFonts w:eastAsia="Times New Roman" w:cs="Calibr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DF5B51">
        <w:rPr>
          <w:rFonts w:eastAsia="Times New Roman" w:cs="Calibri"/>
          <w:b/>
          <w:i/>
          <w:color w:val="232323"/>
          <w:sz w:val="28"/>
          <w:szCs w:val="28"/>
          <w:lang w:eastAsia="hr-HR"/>
        </w:rPr>
        <w:t>u nastavnom predmetu</w:t>
      </w:r>
      <w:r w:rsidR="00487293" w:rsidRPr="004B15A6">
        <w:rPr>
          <w:rFonts w:eastAsia="Times New Roman" w:cs="Calibri"/>
          <w:b/>
          <w:i/>
          <w:color w:val="232323"/>
          <w:sz w:val="28"/>
          <w:szCs w:val="28"/>
          <w:lang w:eastAsia="hr-HR"/>
        </w:rPr>
        <w:t>:</w:t>
      </w:r>
    </w:p>
    <w:p w:rsidR="00E401B9" w:rsidRPr="004B15A6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i/>
          <w:color w:val="232323"/>
          <w:sz w:val="24"/>
          <w:szCs w:val="28"/>
          <w:lang w:eastAsia="hr-HR"/>
        </w:rPr>
      </w:pPr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>razgovor, pitanja i odgovori (usmeni odgovori)</w:t>
      </w:r>
      <w:r w:rsid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 xml:space="preserve"> </w:t>
      </w:r>
    </w:p>
    <w:p w:rsidR="00E401B9" w:rsidRPr="004B15A6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i/>
          <w:color w:val="232323"/>
          <w:sz w:val="24"/>
          <w:szCs w:val="28"/>
          <w:lang w:eastAsia="hr-HR"/>
        </w:rPr>
      </w:pPr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:rsidR="00E401B9" w:rsidRPr="004B15A6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i/>
          <w:color w:val="232323"/>
          <w:sz w:val="24"/>
          <w:szCs w:val="28"/>
          <w:lang w:eastAsia="hr-HR"/>
        </w:rPr>
      </w:pPr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:rsidR="00E401B9" w:rsidRPr="004B15A6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i/>
          <w:color w:val="232323"/>
          <w:sz w:val="24"/>
          <w:szCs w:val="28"/>
          <w:lang w:eastAsia="hr-HR"/>
        </w:rPr>
      </w:pPr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:rsidR="00E401B9" w:rsidRPr="004B15A6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i/>
          <w:color w:val="232323"/>
          <w:sz w:val="24"/>
          <w:szCs w:val="28"/>
          <w:lang w:eastAsia="hr-HR"/>
        </w:rPr>
      </w:pPr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:rsidR="00E401B9" w:rsidRPr="004B15A6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i/>
          <w:color w:val="232323"/>
          <w:sz w:val="24"/>
          <w:szCs w:val="28"/>
          <w:lang w:eastAsia="hr-HR"/>
        </w:rPr>
      </w:pPr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:rsidR="00E401B9" w:rsidRPr="004B15A6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i/>
          <w:color w:val="232323"/>
          <w:sz w:val="24"/>
          <w:szCs w:val="28"/>
          <w:lang w:eastAsia="hr-HR"/>
        </w:rPr>
      </w:pPr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:rsidR="00E401B9" w:rsidRPr="004B15A6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i/>
          <w:color w:val="232323"/>
          <w:sz w:val="24"/>
          <w:szCs w:val="28"/>
          <w:lang w:eastAsia="hr-HR"/>
        </w:rPr>
      </w:pPr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:rsidR="00E401B9" w:rsidRPr="004B15A6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i/>
          <w:color w:val="232323"/>
          <w:sz w:val="24"/>
          <w:szCs w:val="28"/>
          <w:lang w:eastAsia="hr-HR"/>
        </w:rPr>
      </w:pPr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:rsidR="00E401B9" w:rsidRPr="004B15A6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i/>
          <w:color w:val="232323"/>
          <w:sz w:val="24"/>
          <w:szCs w:val="28"/>
          <w:lang w:eastAsia="hr-HR"/>
        </w:rPr>
      </w:pPr>
      <w:r w:rsidRPr="004B15A6">
        <w:rPr>
          <w:rFonts w:eastAsia="Times New Roman" w:cs="Calibr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:rsidR="009162E1" w:rsidRPr="004B15A6" w:rsidRDefault="004B15A6" w:rsidP="009162E1">
      <w:pPr>
        <w:pStyle w:val="paragraph"/>
        <w:textAlignment w:val="baseline"/>
        <w:rPr>
          <w:b/>
          <w:i/>
          <w:sz w:val="32"/>
        </w:rPr>
      </w:pPr>
      <w:r>
        <w:rPr>
          <w:rStyle w:val="normaltextrun"/>
          <w:rFonts w:ascii="Calibri" w:hAnsi="Calibri" w:cs="Calibri"/>
          <w:b/>
          <w:i/>
          <w:sz w:val="28"/>
          <w:szCs w:val="22"/>
        </w:rPr>
        <w:t xml:space="preserve">Oblici </w:t>
      </w:r>
      <w:r w:rsidR="00DF5B51">
        <w:rPr>
          <w:rStyle w:val="normaltextrun"/>
          <w:rFonts w:ascii="Calibri" w:hAnsi="Calibri" w:cs="Calibri"/>
          <w:b/>
          <w:i/>
          <w:sz w:val="28"/>
          <w:szCs w:val="22"/>
        </w:rPr>
        <w:t>vrednovanja naučenog</w:t>
      </w:r>
      <w:r w:rsidR="009162E1" w:rsidRPr="004B15A6">
        <w:rPr>
          <w:rStyle w:val="normaltextrun"/>
          <w:rFonts w:ascii="Calibri" w:hAnsi="Calibri" w:cs="Calibri"/>
          <w:b/>
          <w:i/>
          <w:sz w:val="28"/>
          <w:szCs w:val="22"/>
        </w:rPr>
        <w:t>:</w:t>
      </w:r>
      <w:r>
        <w:rPr>
          <w:rStyle w:val="normaltextrun"/>
          <w:rFonts w:ascii="Calibri" w:hAnsi="Calibri" w:cs="Calibri"/>
          <w:b/>
          <w:i/>
          <w:sz w:val="28"/>
          <w:szCs w:val="22"/>
        </w:rPr>
        <w:t xml:space="preserve"> </w:t>
      </w:r>
    </w:p>
    <w:p w:rsidR="009162E1" w:rsidRPr="004B15A6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4B15A6">
        <w:rPr>
          <w:rStyle w:val="normaltextrun"/>
          <w:rFonts w:ascii="Calibri" w:hAnsi="Calibri" w:cs="Calibri"/>
          <w:i/>
          <w:szCs w:val="22"/>
        </w:rPr>
        <w:t>usmene provjere, pisan</w:t>
      </w:r>
      <w:r w:rsidR="00DF5B51">
        <w:rPr>
          <w:rStyle w:val="normaltextrun"/>
          <w:rFonts w:ascii="Calibri" w:hAnsi="Calibri" w:cs="Calibri"/>
          <w:i/>
          <w:szCs w:val="22"/>
        </w:rPr>
        <w:t>e provjere zadatcima zatvorenog i</w:t>
      </w:r>
      <w:r w:rsidRPr="004B15A6">
        <w:rPr>
          <w:rStyle w:val="normaltextrun"/>
          <w:rFonts w:ascii="Calibri" w:hAnsi="Calibri" w:cs="Calibri"/>
          <w:i/>
          <w:szCs w:val="22"/>
        </w:rPr>
        <w:t>/ili otvorenog tipa</w:t>
      </w:r>
      <w:r w:rsidR="004B15A6">
        <w:rPr>
          <w:rStyle w:val="normaltextrun"/>
          <w:rFonts w:ascii="Calibri" w:hAnsi="Calibri" w:cs="Calibri"/>
          <w:i/>
          <w:szCs w:val="22"/>
        </w:rPr>
        <w:t xml:space="preserve"> </w:t>
      </w:r>
    </w:p>
    <w:p w:rsidR="009162E1" w:rsidRPr="004B15A6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4B15A6">
        <w:rPr>
          <w:rStyle w:val="normaltextrun"/>
          <w:rFonts w:ascii="Calibri" w:hAnsi="Calibri" w:cs="Calibri"/>
          <w:i/>
          <w:szCs w:val="22"/>
        </w:rPr>
        <w:t>predstavljanja ili izvedbe: govorni i razgovorni oblici</w:t>
      </w:r>
    </w:p>
    <w:p w:rsidR="009162E1" w:rsidRPr="004B15A6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4B15A6">
        <w:rPr>
          <w:rStyle w:val="normaltextrun"/>
          <w:rFonts w:ascii="Calibri" w:hAnsi="Calibri" w:cs="Calibri"/>
          <w:i/>
          <w:szCs w:val="22"/>
        </w:rPr>
        <w:t>praktični radovi, projekti; učeničke mape i sl.</w:t>
      </w:r>
      <w:r w:rsidR="004B15A6">
        <w:rPr>
          <w:rStyle w:val="normaltextrun"/>
          <w:rFonts w:ascii="Calibri" w:hAnsi="Calibri" w:cs="Calibri"/>
          <w:i/>
          <w:szCs w:val="22"/>
        </w:rPr>
        <w:t xml:space="preserve"> </w:t>
      </w:r>
    </w:p>
    <w:p w:rsidR="003D632B" w:rsidRPr="004B15A6" w:rsidRDefault="003D632B" w:rsidP="00614DA8">
      <w:pPr>
        <w:pStyle w:val="paragraph"/>
        <w:textAlignment w:val="baseline"/>
        <w:rPr>
          <w:rStyle w:val="eop"/>
          <w:rFonts w:ascii="Calibri" w:hAnsi="Calibri" w:cs="Calibri"/>
          <w:b/>
        </w:rPr>
      </w:pPr>
    </w:p>
    <w:p w:rsidR="00614DA8" w:rsidRPr="00883171" w:rsidRDefault="00614DA8" w:rsidP="00883171">
      <w:pPr>
        <w:rPr>
          <w:rStyle w:val="eop"/>
          <w:rFonts w:eastAsia="Times New Roman" w:cs="Calibri"/>
          <w:b/>
          <w:sz w:val="28"/>
          <w:szCs w:val="24"/>
          <w:lang w:eastAsia="hr-HR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4B15A6" w:rsidTr="00934018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C5D58" w:rsidRPr="004B15A6" w:rsidRDefault="009C5D58" w:rsidP="00934018">
            <w:pPr>
              <w:spacing w:after="0" w:line="240" w:lineRule="auto"/>
              <w:jc w:val="center"/>
              <w:rPr>
                <w:rFonts w:cs="Calibri"/>
                <w:sz w:val="28"/>
              </w:rPr>
            </w:pPr>
            <w:r w:rsidRPr="004B15A6">
              <w:rPr>
                <w:rFonts w:cs="Calibri"/>
                <w:color w:val="C00000"/>
                <w:sz w:val="28"/>
              </w:rPr>
              <w:lastRenderedPageBreak/>
              <w:t xml:space="preserve">SASTAVNICA/ELEMENT VREDNOVANJA: </w:t>
            </w:r>
            <w:r w:rsidRPr="004B15A6">
              <w:rPr>
                <w:rFonts w:cs="Calibr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4B15A6" w:rsidTr="00934018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A. 1. 1. Učenik razgovara i govori u skladu s jezičnim razvojem</w:t>
            </w:r>
          </w:p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D74C65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D74C65" w:rsidRPr="004B15A6" w:rsidRDefault="00D74C65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razgovara u skladu sa</w:t>
            </w:r>
            <w:r w:rsidR="00DF5B51">
              <w:rPr>
                <w:rFonts w:eastAsia="Times New Roman" w:cs="Calibri"/>
                <w:sz w:val="24"/>
                <w:szCs w:val="24"/>
                <w:lang w:eastAsia="hr-HR"/>
              </w:rPr>
              <w:t xml:space="preserve"> svojim interesima i potrebama</w:t>
            </w:r>
          </w:p>
          <w:p w:rsidR="00D74C65" w:rsidRPr="004B15A6" w:rsidRDefault="00D74C65" w:rsidP="00934018">
            <w:pPr>
              <w:spacing w:after="0" w:line="240" w:lineRule="auto"/>
              <w:ind w:left="37"/>
              <w:jc w:val="center"/>
              <w:rPr>
                <w:rFonts w:cs="Calibr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D74C65" w:rsidRPr="004B15A6" w:rsidRDefault="00D74C65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</w:t>
            </w:r>
            <w:r w:rsidR="001B1AA7" w:rsidRPr="004B15A6">
              <w:rPr>
                <w:rFonts w:cs="Calibri"/>
                <w:sz w:val="24"/>
              </w:rPr>
              <w:t xml:space="preserve">sastavnicu </w:t>
            </w:r>
            <w:r w:rsidRPr="004B15A6">
              <w:rPr>
                <w:rFonts w:cs="Calibri"/>
                <w:sz w:val="24"/>
              </w:rPr>
              <w:t>ishod</w:t>
            </w:r>
            <w:r w:rsidR="001B1AA7" w:rsidRPr="004B15A6">
              <w:rPr>
                <w:rFonts w:cs="Calibri"/>
                <w:sz w:val="24"/>
              </w:rPr>
              <w:t xml:space="preserve">a </w:t>
            </w:r>
            <w:r w:rsidR="001B1AA7"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razgovara u skladu sa svojim interesima i potrebama</w:t>
            </w:r>
            <w:r w:rsidRPr="004B15A6">
              <w:rPr>
                <w:rFonts w:cs="Calibri"/>
                <w:sz w:val="24"/>
              </w:rPr>
              <w:t xml:space="preserve"> po zadan</w:t>
            </w:r>
            <w:r w:rsidR="001B1AA7" w:rsidRPr="004B15A6">
              <w:rPr>
                <w:rFonts w:cs="Calibri"/>
                <w:sz w:val="24"/>
              </w:rPr>
              <w:t>i</w:t>
            </w:r>
            <w:r w:rsidRPr="004B15A6">
              <w:rPr>
                <w:rFonts w:cs="Calibri"/>
                <w:sz w:val="24"/>
              </w:rPr>
              <w:t>m element</w:t>
            </w:r>
            <w:r w:rsidR="001B1AA7" w:rsidRPr="004B15A6">
              <w:rPr>
                <w:rFonts w:cs="Calibri"/>
                <w:sz w:val="24"/>
              </w:rPr>
              <w:t>ima</w:t>
            </w:r>
            <w:r w:rsidRPr="004B15A6">
              <w:rPr>
                <w:rFonts w:cs="Calibri"/>
                <w:sz w:val="24"/>
              </w:rPr>
              <w:t>.</w:t>
            </w:r>
          </w:p>
        </w:tc>
        <w:tc>
          <w:tcPr>
            <w:tcW w:w="2551" w:type="dxa"/>
          </w:tcPr>
          <w:p w:rsidR="00D74C65" w:rsidRPr="004B15A6" w:rsidRDefault="00D74C65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Djelomično razgovara u skladu sa svojim interesima i potrebama.</w:t>
            </w:r>
          </w:p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2" w:type="dxa"/>
            <w:gridSpan w:val="2"/>
          </w:tcPr>
          <w:p w:rsidR="00D74C65" w:rsidRPr="004B15A6" w:rsidRDefault="00D74C65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Razgovara u skladu sa svojim interesima i potrebama uz poticaj i dodatna pitanja.</w:t>
            </w:r>
          </w:p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1" w:type="dxa"/>
            <w:gridSpan w:val="2"/>
          </w:tcPr>
          <w:p w:rsidR="00D74C65" w:rsidRPr="004B15A6" w:rsidRDefault="00D74C65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oblikuje razgovor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skladu sa svojim interesima i potrebama uz manji poticaj.</w:t>
            </w:r>
          </w:p>
        </w:tc>
        <w:tc>
          <w:tcPr>
            <w:tcW w:w="2835" w:type="dxa"/>
          </w:tcPr>
          <w:p w:rsidR="00D74C65" w:rsidRPr="004B15A6" w:rsidRDefault="00D74C65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intonaciju.</w:t>
            </w:r>
          </w:p>
        </w:tc>
      </w:tr>
      <w:tr w:rsidR="001B1AA7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1B1AA7" w:rsidRPr="004B15A6" w:rsidRDefault="00DF5B51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</w:t>
            </w:r>
            <w:r w:rsidR="001B1AA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</w:p>
          <w:p w:rsidR="001B1AA7" w:rsidRPr="004B15A6" w:rsidRDefault="001B1AA7" w:rsidP="00934018">
            <w:pPr>
              <w:spacing w:after="0" w:line="240" w:lineRule="auto"/>
              <w:ind w:left="37"/>
              <w:jc w:val="center"/>
              <w:rPr>
                <w:rFonts w:cs="Calibr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="00371DDF"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postavlja jednostavna pitanja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Postavlja jednostavna pitanja uz stalni poticaj.</w:t>
            </w:r>
          </w:p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2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1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835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Pravilno formulira upitne rečenice bez poticaja i pomoći, upitne riječi koristi jezično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ispravno i u duhu jezika govorenja.</w:t>
            </w:r>
          </w:p>
        </w:tc>
      </w:tr>
      <w:tr w:rsidR="001B1AA7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odgovara cjelovit</w:t>
            </w:r>
            <w:r w:rsidR="00DF5B51">
              <w:rPr>
                <w:rFonts w:eastAsia="Times New Roman" w:cs="Calibri"/>
                <w:sz w:val="24"/>
                <w:szCs w:val="24"/>
                <w:lang w:eastAsia="hr-HR"/>
              </w:rPr>
              <w:t>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="00371DDF"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odgovara cjelovitom rečenicom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cs="Calibri"/>
                <w:sz w:val="24"/>
                <w:szCs w:val="24"/>
              </w:rPr>
              <w:t>Na postavljena pitanja odgovara kratkom, gramatički nepravilnom i nepotpunom rečenicom.</w:t>
            </w:r>
          </w:p>
        </w:tc>
        <w:tc>
          <w:tcPr>
            <w:tcW w:w="2552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Odgovara na postavljena pitanja kratkim rečenicama. </w:t>
            </w:r>
          </w:p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1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1B1AA7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upotrebljava riječi:</w:t>
            </w:r>
            <w:r w:rsidR="00DF5B51">
              <w:rPr>
                <w:rFonts w:eastAsia="Times New Roman" w:cs="Calibri"/>
                <w:sz w:val="24"/>
                <w:szCs w:val="24"/>
                <w:lang w:eastAsia="hr-HR"/>
              </w:rPr>
              <w:t xml:space="preserve"> molim, hvala, oprosti, izvoli</w:t>
            </w:r>
          </w:p>
          <w:p w:rsidR="001B1AA7" w:rsidRPr="004B15A6" w:rsidRDefault="001B1AA7" w:rsidP="00934018">
            <w:pPr>
              <w:pStyle w:val="Odlomakpopisa"/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="00371DDF"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Upotrebljava riječi: molim, hvala, oprosti i izvoli ne shvaćajući njihovo značenje u aktivnosti govorenja.</w:t>
            </w:r>
          </w:p>
        </w:tc>
        <w:tc>
          <w:tcPr>
            <w:tcW w:w="2552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Upotrebljava riječi: molim, hvala, oprosti i izvoli bez dodatnog konteksta.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sz w:val="24"/>
                <w:szCs w:val="24"/>
              </w:rPr>
              <w:t>Upotrebljava riječi: molim, hvala, oprosti i izvoli uz kraće dodatno pojašnjenje.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sz w:val="24"/>
                <w:szCs w:val="24"/>
              </w:rPr>
              <w:t>Upotrebljava riječi: molim, hvala, oprosti i izvoli jasno i uz pojašnjenje i te su riječi dio</w:t>
            </w:r>
            <w:r w:rsidR="004B15A6">
              <w:rPr>
                <w:rFonts w:cs="Calibri"/>
                <w:sz w:val="24"/>
                <w:szCs w:val="24"/>
              </w:rPr>
              <w:t xml:space="preserve"> </w:t>
            </w:r>
            <w:r w:rsidRPr="004B15A6">
              <w:rPr>
                <w:rFonts w:cs="Calibri"/>
                <w:sz w:val="24"/>
                <w:szCs w:val="24"/>
              </w:rPr>
              <w:t>svakodnevne samostalne komunikacije.</w:t>
            </w:r>
          </w:p>
        </w:tc>
      </w:tr>
      <w:tr w:rsidR="001B1AA7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govori više cjelovitih rečenica tematski povezanih u cjelinu </w:t>
            </w:r>
          </w:p>
          <w:p w:rsidR="001B1AA7" w:rsidRPr="004B15A6" w:rsidRDefault="001B1AA7" w:rsidP="00934018">
            <w:pPr>
              <w:pStyle w:val="Odlomakpopisa"/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Rečenice povezuje u kraću cjelinu isključivo uz predložak i navođenje.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Govori više cjelovitih rečenica tematski povezanih u cjelinu uz dodatna pitanja i sugestije učitelja.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Govori više cjelovitih rečenica tematski povezanih u cjelinu.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sz w:val="24"/>
                <w:szCs w:val="24"/>
              </w:rPr>
              <w:t>Inicira razgovor koji povezuje u cjelinu bez poticaja i navođenja te rečenice suvislo i jasno povezuje u tematsku cjelinu.</w:t>
            </w:r>
          </w:p>
        </w:tc>
      </w:tr>
      <w:tr w:rsidR="001B1AA7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izgovora glasove i naglašava riječi u skladu s jezičnim razvojem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izgovora glasove i naglašava riječi u skladu s jezičnim razvojem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Djelomično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uz pomoć reprodukcije.</w:t>
            </w:r>
          </w:p>
        </w:tc>
        <w:tc>
          <w:tcPr>
            <w:tcW w:w="2552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</w:tc>
        <w:tc>
          <w:tcPr>
            <w:tcW w:w="2835" w:type="dxa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</w:tc>
      </w:tr>
      <w:tr w:rsidR="001B1AA7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 </w:t>
            </w:r>
          </w:p>
          <w:p w:rsidR="001B1AA7" w:rsidRPr="004B15A6" w:rsidRDefault="001B1AA7" w:rsidP="00934018">
            <w:pPr>
              <w:pStyle w:val="Odlomakpopisa"/>
              <w:spacing w:after="0" w:line="240" w:lineRule="auto"/>
              <w:ind w:left="37"/>
              <w:rPr>
                <w:rFonts w:cs="Calibr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Greške u intonaciji kao i netočan poredak riječi u rečenici uočava isključivo pomoću modela.</w:t>
            </w:r>
          </w:p>
          <w:p w:rsidR="001B1AA7" w:rsidRPr="004B15A6" w:rsidRDefault="001B1AA7" w:rsidP="00934018">
            <w:pPr>
              <w:pStyle w:val="Odlomakpopisa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dobi.</w:t>
            </w:r>
          </w:p>
          <w:p w:rsidR="001B1AA7" w:rsidRPr="004B15A6" w:rsidRDefault="001B1AA7" w:rsidP="00934018">
            <w:p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1B1AA7" w:rsidRPr="004B15A6" w:rsidTr="00934018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poštuje pravila uljudnoga ophođenja tijekom razgovora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Poštuje pravila uljudnoga ophođenja tijekom razgovora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Većinom poštuje pravila uljudnoga ophođenja tijekom razgovora.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Poštuje pravila uljudnoga ophođenja tijekom razgovora.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Poštuje pravila uljudnoga ophođenja tijekom razgovora spretno i argumentirano.</w:t>
            </w:r>
          </w:p>
        </w:tc>
      </w:tr>
      <w:tr w:rsidR="001B1AA7" w:rsidRPr="004B15A6" w:rsidTr="00934018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4B15A6" w:rsidTr="00934018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371DDF" w:rsidRPr="004B15A6" w:rsidTr="00934018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sluša jednostavne tekstove iz različitih izvora </w:t>
            </w:r>
          </w:p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Sluša jednostavne tekstove iz različitih izvora uz težu koncentraciju.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Sluša jednostavne tekstove iz različitih izvora uz povremeno skretanje pažnje 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Sluša jednostavne tekstove iz različitih izvora.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Sluša jednostavne tekstove iz različitih izvora s aktivnom pažnjom i interakcijom.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371DDF" w:rsidRPr="004B15A6" w:rsidTr="00934018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odgovara na pitanja o slušanome tekstu </w:t>
            </w:r>
          </w:p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Odgovara na pitanja o slušanome tekstu uz stalno navođenje.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Odgovara na pitanja o slušanome tekstu.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ind w:left="3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371DDF" w:rsidRPr="004B15A6" w:rsidTr="00934018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postavlja pitanja o slušanome tekstu; sluša i razumije uputu i postupa prema uputi </w:t>
            </w:r>
          </w:p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371DDF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točno ponavlja izgovor glasova i čestih riječi te intonira rečenice s obzirom na priopćajnu svrhu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Nakon višekratnog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učestalog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ponavljanja čestih riječi i glasova iste ponavlja i pravilno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Točno ponavlja izgovor glasova i čestih riječi te intonira rečenice s obzirom na priopćajnu svrhu.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Točno izgovara učestale glasove i riječi te primjenjuje pravilnu rečeničnu intonaciju.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svrhu.</w:t>
            </w:r>
          </w:p>
        </w:tc>
      </w:tr>
      <w:tr w:rsidR="00371DDF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Teže spoznaje značenje riječi na temelju vođenog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Spoznaje značenje riječi na temelju vođenog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Spoznaje značenje riječi na temelju vođenoga razgovora.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svakodnevnom govoru koristi i produbljuje riječi na temelju razgovora.</w:t>
            </w:r>
          </w:p>
        </w:tc>
      </w:tr>
      <w:tr w:rsidR="00371DDF" w:rsidRPr="004B15A6" w:rsidTr="00934018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4B15A6" w:rsidTr="00934018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371DDF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slovo od drugih znakova; prepoznaje slova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povezuje napisano slovo s glasom; povezuje glasove i slova u slogove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i cjelovitu riječ te riječi u rečenicu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povezuje napisano slovo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s glasom; povezuje glasove i slova u slogove i cjelovitu riječ te riječi u rečenicu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Teže povezuje napisano slovo s glasom; povremeno povezuje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glasove i slova u slogove i cjelovitu riječ te riječi u rečenicu.</w:t>
            </w:r>
          </w:p>
        </w:tc>
        <w:tc>
          <w:tcPr>
            <w:tcW w:w="2552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Povezuje napisano slovo s glasom; povezuje glasove i slova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Povezuje napisano slovo s glasom; povezuje glasove i slova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 slogove i cjelovitu riječ te riječi u rečenicu.</w:t>
            </w:r>
          </w:p>
        </w:tc>
        <w:tc>
          <w:tcPr>
            <w:tcW w:w="2835" w:type="dxa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Samostalno i točno povezuje napisano slovo s glasom; povezuje glasove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slova u slogove i cjelovitu riječ te riječi u rečenicu s lakoćom.</w:t>
            </w:r>
          </w:p>
        </w:tc>
      </w:tr>
      <w:tr w:rsidR="00371DDF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čita riječi, rečenice, tekstove primjereno početnomu opismenjavanju 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Čita kraće riječi i rečenice metodom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slovkanja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odgovara na jednostavna pitanja nakon čitanja teksta </w:t>
            </w:r>
          </w:p>
          <w:p w:rsidR="00371DDF" w:rsidRPr="004B15A6" w:rsidRDefault="00371DDF" w:rsidP="00934018">
            <w:pPr>
              <w:pStyle w:val="Odlomakpopisa"/>
              <w:spacing w:after="0" w:line="240" w:lineRule="auto"/>
              <w:ind w:left="321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cs="Calibr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primjereno početnom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opismenjavanju </w:t>
            </w:r>
          </w:p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Postavlja jednostavna pitanja uz stalni poticaj.</w:t>
            </w:r>
          </w:p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2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1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 koja u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z poticaj proširuje i pravilno upotrebljava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upitne riječi.</w:t>
            </w:r>
          </w:p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835" w:type="dxa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Pravilno formulira upitne rečenice bez poticaja i pomoći, upitne riječi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upotrebljava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jezično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ispravno i u duhu jezika govorenja.</w:t>
            </w:r>
          </w:p>
        </w:tc>
      </w:tr>
      <w:tr w:rsidR="00371DDF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prikazuje i čita podatke u grafičkim prikazima i tekstovima drugih nastavnih predmeta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4B15A6" w:rsidTr="00934018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povezuje glas s odgovarajućim slovom;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slova od drugih znakova; povezuje glasove i slova u cjelovitu riječ, a riječi u rečenicu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povezuje glas s odgovarajućim slovom;</w:t>
            </w:r>
            <w:r w:rsid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razlikuje slova od drugih znakova; povezuje glasove i slova u cjelovitu riječ, a riječi u rečenicu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određene glasove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 odgovarajućim slovima čineći greške;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neka slova od drugih znakova; povezuje glasove i slova u cjelovitu riječ, a riječi u 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Većinom povezuje glas s odgovarajućim slovom te razlikuje slova od drugih znakova; povezuje glasove i slova u cjelovitu riječ, a riječi u rečenicu uz povremena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slovkanja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 glas s odgovarajućim slovom;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 glas s odgovarajućim slovom točno i pravovremeno;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slova od drugih znakova bez greške; povezuje glasove i slova u cjelovitu riječ, a riječi u rečenicu ispravno i jasno.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piše velika i mala slova školskoga formalnog pisma </w:t>
            </w:r>
          </w:p>
          <w:p w:rsidR="002B2629" w:rsidRPr="004B15A6" w:rsidRDefault="002B2629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Griješi u pisanju velikih i malih slova školskog</w:t>
            </w:r>
            <w:r w:rsidR="00317E33">
              <w:rPr>
                <w:rFonts w:cs="Calibri"/>
                <w:sz w:val="24"/>
                <w:szCs w:val="24"/>
              </w:rPr>
              <w:t>a</w:t>
            </w:r>
            <w:r w:rsidRPr="004B15A6">
              <w:rPr>
                <w:rFonts w:cs="Calibri"/>
                <w:sz w:val="24"/>
                <w:szCs w:val="24"/>
              </w:rPr>
              <w:t xml:space="preserve"> formalnog pisma jer ne poznaje sva usvojena slova školskog</w:t>
            </w:r>
            <w:r w:rsidR="00317E33">
              <w:rPr>
                <w:rFonts w:cs="Calibri"/>
                <w:sz w:val="24"/>
                <w:szCs w:val="24"/>
              </w:rPr>
              <w:t>a</w:t>
            </w:r>
            <w:r w:rsidRPr="004B15A6">
              <w:rPr>
                <w:rFonts w:cs="Calibri"/>
                <w:sz w:val="24"/>
                <w:szCs w:val="24"/>
              </w:rPr>
              <w:t xml:space="preserve"> formalnog pisma.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prepisuje riječi i rečenice </w:t>
            </w:r>
          </w:p>
          <w:p w:rsidR="002B2629" w:rsidRPr="004B15A6" w:rsidRDefault="002B2629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prepisuje riječi i rečenice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Prepisuje jednostavnije riječi i rečenice nepravilno pišući velika i mala zadana slova u zadatcima.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samostalno piše riječi i rečenice samo naučenim slovima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piše riječi i rečenice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naučenim slovima točno, lako i pravovremeno jer je usvojio zadana slova školskog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formalnog pisma te ih piše pravilno primjenjujući dosad obrađena jezična pravila u pisanju.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oblikuje kratak pisani tekst primjeren početnomu opismenjavanju </w:t>
            </w:r>
          </w:p>
          <w:p w:rsidR="002B2629" w:rsidRPr="004B15A6" w:rsidRDefault="002B2629" w:rsidP="00934018">
            <w:pPr>
              <w:pStyle w:val="Odlomakpopisa"/>
              <w:spacing w:after="0" w:line="240" w:lineRule="auto"/>
              <w:ind w:left="321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ističe pisanje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velikoga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početnog slova: prva riječ u rečenici, vlastita imena i prezimena ljudi i imena naselja ili mjesta u užem okružju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ističe pisanje velikog početnog slova: prva riječ u rečenici, vlastita imena i prezimena ljudi i imena naselja ili mjesta u užem okružju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Metodom pokušaja i pogrešaka piše veliko početno slovo u rečenici, imenima i prezimenima ljudi te naseljenih mjesta u okružju.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Ističe pisanje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velikoga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početnog slova (prva riječ u rečenici, vlastita imena i prezimena ljudi i imena naselja ili mjesta u užem okružju) 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Ističe pisanje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velikoga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početnog slova (prva riječ u rečenici, vlastita imena i prezimena ljudi i imena naselja ili mjesta u užem okružju) primjenjujući naučena pravopisna pravila.</w:t>
            </w:r>
          </w:p>
        </w:tc>
        <w:tc>
          <w:tcPr>
            <w:tcW w:w="2835" w:type="dxa"/>
          </w:tcPr>
          <w:p w:rsidR="002B2629" w:rsidRPr="004B15A6" w:rsidRDefault="002B2629" w:rsidP="00317E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Promatrajući primjere samostalno donosi pravopisna pravila za pisanje velikog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početnog slova (prva riječ u rečenici, vlastita imena i prezimena ljudi i imena naselja ili mjesta u užem okružju) te ih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 xml:space="preserve">upotrebljava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pisanju.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određuje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 xml:space="preserve"> vrstu rečenice te analogno tomu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zaključuje koji znak staviti.</w:t>
            </w: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="00DF5B51">
              <w:rPr>
                <w:rFonts w:eastAsia="Times New Roman" w:cs="Calibri"/>
                <w:i/>
                <w:sz w:val="24"/>
                <w:szCs w:val="24"/>
                <w:lang w:eastAsia="hr-HR"/>
              </w:rPr>
              <w:t>;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Izabire isključivo poznate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 xml:space="preserve">traži objašnjenje za značenje riječi koje ne razumije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Ponekad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 xml:space="preserve"> traži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Traži objašnjenje za značenje riječi koje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 xml:space="preserve"> ne razumije od učitelja, ali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rječnikom i drugim medijima koristi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 xml:space="preserve"> se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objašnjava vlastitim riječima značenje nepoznatih riječi nakon vođenoga razgovora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Objašnjava vlastitim riječima značenje nepoznatih riječi nakon vođenoga razgovora uz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nezamjetne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vlastitim riječima značenje nepoznatih riječi nakon vođenoga razgovora primjenjujući pravilnu intonaciju i produbljuje svojim primjerom.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poznavajući</w:t>
            </w:r>
            <w:proofErr w:type="spellEnd"/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abecedni 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poznavajući</w:t>
            </w:r>
            <w:proofErr w:type="spellEnd"/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abecedni poredak riječi i čita s razumijevanjem objašnjenje značenja riječi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Traži nepoznate riječi u dječjem rječniku uz pomoć i predložak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djelomično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poznavajući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abecedni poredak riječi. Čita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slovkanjem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objašnjenje značenja riječi i razumije nakon višekratnog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Traži lakše i kraće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nepoznate riječi u dječjem rječniku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poznavajući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Traži nepoznate riječi u dječjem rječniku većinom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poznavajući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poznavajući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abecedni poredak riječi i čita s razumijevanjem objašnjenje zna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čenja riječi te povezuje novo 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već naučenim u smislenu cjelinu.</w:t>
            </w: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A. 1. 6. Učenik prepoznaje razliku između</w:t>
            </w: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763BE8">
              <w:rPr>
                <w:rFonts w:eastAsia="Times New Roman" w:cs="Calibr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prepoznaje različitost u riječima (izraznu i sadržajnu) između mjesnoga govora i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standardnoga hrvatskog jezika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Prepoznaje različitost u kratkim i učeniku poznatim riječima (izraznu i sadržajnu) između mjesnoga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govora i standardnoga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Ponekad prepoznaje različitost u riječima (izraznu i sadržajnu) između mjesnoga govora i standardnoga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Prepoznaje različitost u riječima (izraznu i sadržajnu) između mjesnoga govora i standardnoga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Prepoznaje različitost u riječima (izraznu i sadržajnu) između mjesnoga govora i standardnoga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hrvatskog jezika.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naglasnu različitost riječi u mjesnome govoru i standardnome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prepoznaje naglasnu različitost riječi u mjesnome govoru i standardnome </w:t>
            </w:r>
            <w:r w:rsidR="00317E33">
              <w:rPr>
                <w:rFonts w:eastAsia="Times New Roman" w:cs="Calibri"/>
                <w:i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jeziku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Učenik teže prepoznaje naglasnu različitost riječi u mjesnome govoru i standardnome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naglasnu različitost riječi u mjesnome govoru i standardnome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naglasnu različitost riječi u mjesnome govoru i standardnome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naglasnu različitost riječi u mjesnome govoru i standardnome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jeziku točno i lako.</w:t>
            </w: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A. 1. 7.</w:t>
            </w:r>
            <w:r w:rsid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Učenik prepoznaje glasovnu strukturu riječi te glasovno analizira i sintetizira riječi</w:t>
            </w: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prepoznaje glasovnu strukturu riječi; uočava početni, središnji i završni glas u riječi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glasovnu strukturu riječi; uočava početni, središnji i završni glas u riječi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glasovnu strukturu riječi uz upute i primjere; 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glasovnu strukturu riječi; uočava početni, središnji i 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glasovnu strukturu riječi; uočava 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4B15A6" w:rsidRDefault="002B2629" w:rsidP="00317E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Pravovremeno i samostalno prepoznaje glasovnu strukturu riječi; uočava početni, središnji i završni glas u riječi bez pomoći i predloška/primjera.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izvodi glasovnu analizu i sintezu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izvodi glasovnu analizu i sintezu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4B15A6" w:rsidRDefault="00317E33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Isključivo uz pomoć učitelja te metodom</w:t>
            </w:r>
            <w:r w:rsidR="002B2629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pravilno izgovora glasove i naglašava riječi primjereno početnomu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opismenjavanju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Djelomično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:rsidR="002B2629" w:rsidRPr="004B15A6" w:rsidRDefault="002B2629" w:rsidP="00934018">
            <w:pPr>
              <w:spacing w:after="0" w:line="240" w:lineRule="auto"/>
              <w:ind w:left="360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:rsidR="002B2629" w:rsidRPr="004B15A6" w:rsidRDefault="002B2629" w:rsidP="00934018">
            <w:p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:rsidR="002B2629" w:rsidRPr="004B15A6" w:rsidRDefault="002B2629" w:rsidP="00934018">
            <w:p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SASTAVNICA/ELEMENT VREDNOVANJA PREMA KURIKULARNIM DOKUMENTIMA: KNJIŽEVNOST I</w:t>
            </w:r>
            <w:r w:rsidR="004B15A6">
              <w:rPr>
                <w:rFonts w:cs="Calibri"/>
                <w:b/>
                <w:color w:val="C00000"/>
                <w:sz w:val="28"/>
              </w:rPr>
              <w:t xml:space="preserve"> </w:t>
            </w:r>
            <w:r w:rsidRPr="004B15A6">
              <w:rPr>
                <w:rFonts w:cs="Calibri"/>
                <w:b/>
                <w:color w:val="C00000"/>
                <w:sz w:val="28"/>
              </w:rPr>
              <w:t>STVARALAŠTVO</w:t>
            </w: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priču, pjesmu, zagonetku i igrokaz prema obliku 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situacije, događaje i likove u književnim tekstovima</w:t>
            </w:r>
          </w:p>
          <w:p w:rsidR="002B2629" w:rsidRPr="004B15A6" w:rsidRDefault="002B2629" w:rsidP="00934018">
            <w:pPr>
              <w:pStyle w:val="Odlomakpopisa"/>
              <w:spacing w:after="0" w:line="240" w:lineRule="auto"/>
              <w:ind w:left="321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i izdvaja riječi koje se rimuju u pjesmama i igrokazima za djecu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čudesne i izmišljene elemente u pjesmama za djecu i bajkama </w:t>
            </w:r>
          </w:p>
          <w:p w:rsidR="002B2629" w:rsidRPr="004B15A6" w:rsidRDefault="002B2629" w:rsidP="00934018">
            <w:pPr>
              <w:pStyle w:val="Odlomakpopisa"/>
              <w:spacing w:after="0" w:line="240" w:lineRule="auto"/>
              <w:ind w:left="321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317E33" w:rsidP="00317E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Prepoznaje č</w:t>
            </w:r>
            <w:r w:rsidR="002B2629" w:rsidRPr="004B15A6">
              <w:rPr>
                <w:rFonts w:eastAsia="Times New Roman" w:cs="Calibri"/>
                <w:sz w:val="24"/>
                <w:szCs w:val="24"/>
                <w:lang w:eastAsia="hr-HR"/>
              </w:rPr>
              <w:t>udesne i izmišljene elemente u pjesmama za djecu i bajkama tek uz dodatna naglašavanja elemenata.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:rsidR="002B2629" w:rsidRPr="004B15A6" w:rsidRDefault="002B2629" w:rsidP="00317E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čudesne i izmišljene elemente u pjesmama za djecu i bajkama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radi samostalnu karakterizaciju likova donoseći vlastite stavove i vrijednosti.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koncept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igrama riječima i izdvaja ih u pjesmi.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:rsidR="002B2629" w:rsidRPr="004B15A6" w:rsidRDefault="002B2629" w:rsidP="00934018">
            <w:pPr>
              <w:pStyle w:val="Odlomakpopisa"/>
              <w:spacing w:after="0" w:line="240" w:lineRule="auto"/>
              <w:ind w:left="321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2B2629" w:rsidRPr="004B15A6" w:rsidTr="0093401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OŠ HJ B 1. 3.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Razrada ishoda: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upoznaje se s prostorom školske knjižnice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upoznaje se s radom u školskoj knjižnici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posjećuje školsku knjižnicu jedanput tjedno i posuđuje slikovnice za čitanje;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upoznaje se s različitim vrstama slikovnica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preporučuje pročitane slikovnice i priče drugim učenicima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vlastiti izbor slikovnica</w:t>
            </w:r>
            <w:r w:rsidR="0052760A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52760A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</w:t>
            </w:r>
            <w:r w:rsidR="0052760A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se </w:t>
            </w: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ishod ne vrednuje</w:t>
            </w:r>
            <w:r w:rsidR="0052760A">
              <w:rPr>
                <w:rFonts w:eastAsia="Times New Roman" w:cs="Calibri"/>
                <w:b/>
                <w:sz w:val="24"/>
                <w:szCs w:val="24"/>
                <w:lang w:eastAsia="hr-HR"/>
              </w:rPr>
              <w:t>,</w:t>
            </w: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 već se prati tijekom cijele školske godine.</w:t>
            </w:r>
          </w:p>
        </w:tc>
      </w:tr>
      <w:tr w:rsidR="002B2629" w:rsidRPr="004B15A6" w:rsidTr="00934018">
        <w:tc>
          <w:tcPr>
            <w:tcW w:w="12475" w:type="dxa"/>
            <w:gridSpan w:val="6"/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OŠ HJ B. 1. 4.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se stvaralački izražava prema vlastitome interesu potaknut različitim iskustvima i doživljajima književnoga teksta.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Razrada ishoda: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istražuje, eksperimentira i slobodno radi na temi koja mu je bliska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slikopriče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razvija vlastiti potencijal za stvaralaštvo</w:t>
            </w:r>
            <w:r w:rsidR="0052760A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52760A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se ishod ne vrednuje, </w:t>
            </w:r>
            <w:r w:rsidR="002B2629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2B2629" w:rsidRPr="004B15A6" w:rsidTr="00934018">
        <w:tc>
          <w:tcPr>
            <w:tcW w:w="15877" w:type="dxa"/>
            <w:gridSpan w:val="8"/>
            <w:shd w:val="clear" w:color="auto" w:fill="C5E0B3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ISHOD: OŠ HJ C. 1. 2. Učenik razlikuje medijske sadržaje primjerene dobi i interesu.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izdvaja omiljene medijske sadržaje i razgovara o njima: animirani filmovi, televizijske i radijske emisije za djecu obrazovnoga i dječjeg</w:t>
            </w:r>
            <w:r w:rsidR="0052760A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programa, kazališne predstave, slikovnice i knjige za djecu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</w:t>
            </w:r>
            <w:r w:rsidR="0052760A">
              <w:rPr>
                <w:rFonts w:eastAsia="Times New Roman" w:cs="Calibri"/>
                <w:i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programa, kazališne predstave, slikovnice i knjige za djecu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2B2629" w:rsidRPr="004B15A6" w:rsidTr="0093401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posjećuje kulturne događaje primjerene dobi.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Razrada ishoda: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posjećuje kulturne događaje primjerene dobi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razgovara s ostalim učenicima nakon kulturnoga događaja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izražava svoj doživljaj kulturnoga događaja crtežom, slikom, govorom, pokretom, pjevanjem</w:t>
            </w:r>
            <w:r w:rsidR="0052760A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52760A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se ishod ne vrednuje, </w:t>
            </w:r>
            <w:r w:rsidR="002B2629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</w:tbl>
    <w:p w:rsidR="004229D9" w:rsidRPr="004B15A6" w:rsidRDefault="004229D9" w:rsidP="007329B7">
      <w:pPr>
        <w:jc w:val="center"/>
        <w:rPr>
          <w:rFonts w:cs="Calibri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4229D9" w:rsidRPr="00763BE8" w:rsidRDefault="007329B7">
      <w:pPr>
        <w:rPr>
          <w:rFonts w:cs="Calibri"/>
          <w:b/>
          <w:sz w:val="28"/>
        </w:rPr>
      </w:pPr>
      <w:r w:rsidRPr="004B15A6">
        <w:rPr>
          <w:rFonts w:cs="Calibri"/>
          <w:b/>
          <w:sz w:val="28"/>
        </w:rPr>
        <w:lastRenderedPageBreak/>
        <w:t>NASTAVNI PREDMET:</w:t>
      </w:r>
      <w:r w:rsidR="004B15A6">
        <w:rPr>
          <w:rFonts w:cs="Calibri"/>
          <w:b/>
          <w:sz w:val="28"/>
        </w:rPr>
        <w:t xml:space="preserve"> </w:t>
      </w:r>
      <w:r w:rsidRPr="004B15A6">
        <w:rPr>
          <w:rFonts w:cs="Calibri"/>
          <w:b/>
          <w:sz w:val="28"/>
        </w:rPr>
        <w:t>LIKOVNA KULTURA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4B15A6" w:rsidTr="00934018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/>
          </w:tcPr>
          <w:p w:rsidR="00BD1B99" w:rsidRPr="004B15A6" w:rsidRDefault="007329B7" w:rsidP="00934018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3"/>
                <w:lang w:eastAsia="hr-HR"/>
              </w:rPr>
            </w:pPr>
            <w:r w:rsidRPr="004B15A6">
              <w:rPr>
                <w:rFonts w:cs="Calibri"/>
                <w:sz w:val="28"/>
              </w:rPr>
              <w:t xml:space="preserve">ISHOD: </w:t>
            </w:r>
            <w:r w:rsidRPr="004B15A6">
              <w:rPr>
                <w:rFonts w:eastAsia="Times New Roman" w:cs="Calibri"/>
                <w:sz w:val="28"/>
                <w:szCs w:val="24"/>
                <w:lang w:eastAsia="hr-HR"/>
              </w:rPr>
              <w:t xml:space="preserve">OŠ LK A.1.1. </w:t>
            </w:r>
            <w:r w:rsidRPr="004B15A6">
              <w:rPr>
                <w:rFonts w:eastAsia="Times New Roman" w:cs="Calibri"/>
                <w:sz w:val="28"/>
                <w:szCs w:val="23"/>
                <w:lang w:eastAsia="hr-HR"/>
              </w:rPr>
              <w:t>Učenik prepoznaje umjetnost kao način komunikacije i</w:t>
            </w:r>
            <w:r w:rsidR="004B15A6">
              <w:rPr>
                <w:rFonts w:eastAsia="Times New Roman" w:cs="Calibri"/>
                <w:sz w:val="28"/>
                <w:szCs w:val="23"/>
                <w:lang w:eastAsia="hr-HR"/>
              </w:rPr>
              <w:t xml:space="preserve"> </w:t>
            </w:r>
          </w:p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sz w:val="28"/>
              </w:rPr>
            </w:pPr>
            <w:r w:rsidRPr="004B15A6">
              <w:rPr>
                <w:rFonts w:eastAsia="Times New Roman" w:cs="Calibri"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4B15A6" w:rsidTr="009340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ISHODA: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se uspješno likovno i vizualno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 na sve vrste poticaja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ističući svoju kreativnost i slobodu u likovnom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izražavanju.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B6B6D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Učenik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stvaralačkom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 i izražavanju koristi: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princip kreativne igre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likovni jezik (ob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vezni pojmovi likovnog jezika i oni za koje učitelj smatra da mu mogu pomoći pri realizaciji ideje u određenom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zadatku)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iskustvo usmjerenog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opažanja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prožimanje različitih umjetničkih formi (glazba, ples/pokret, priča, predstav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a, likovna i vizualna umjetnost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upoznaje pojmove te forme izr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ažavanja i oblikovanja vezane s likovnom ili vizualnom umjetnošću i kulturom</w:t>
            </w:r>
          </w:p>
          <w:p w:rsidR="007329B7" w:rsidRPr="004B15A6" w:rsidRDefault="007B6B6D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• učenik, u kreativnoj igri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, otkriva značaj osobnog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zadovoljstva u stvaralačkom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B6B6D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Učenik u stvaralačkom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 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i izražavanju većinom koristi: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46" w:hanging="34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princip kreativne igre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46" w:hanging="34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likovni jezik (repro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ducira osnovne pojmove vezane 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likovni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m zadat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, ali ih ne prepoznaje uvijek na svojim djelima ili djelima vršnjaka ili umjetničkim reprodukcijama)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46" w:hanging="34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prožima sa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mo neke umjetničke forme (npr. p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riča/predstava) prema osobnom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interesu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, to jest onomu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čemu se osjeća slobodno izraziti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46" w:hanging="34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izražava doživljaj većinom temeljen na vlastitom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iskustvu, teže povezuje misli i vanjske informacije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46" w:hanging="34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upoznaje pojmove te forme izr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ažavanja i oblikovanja vezane s likovnom ili vizualnom umjetnošću i kulturom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uz pomoć medija, digitalnih sadržaja, zorno i praktično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B6B6D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Učenik u stvaralačkom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 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i izražavanju uglavnom koristi: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19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princip kreativne igre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19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likovni jezik (prepoznaje i povezuje osnovne p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ojmove vezane s likovnim zadatkom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, uz poticaj ih uspoređuje na sv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 xml:space="preserve">ojim djelima i djelima vršnjaka ili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umjetničkim reprodukcijama)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19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prožima različite umjetničke forme uz poticaj ili aktivnost u paru/skupini, s tim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da naglasak stavlja na jednu od umjetnosti (npr. slobodno se izražava i povezuje glazbu i priču s vizualnom i likovnom umjetnošću) 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19" w:hanging="283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uspješno izražava doživljaj temeljen na vlastitom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iskustvu uz poneki poticaj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19" w:hanging="283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većinom upoznaje i povezuje pojmove te forme izražavanja i oblikovanj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a vezane uz likovnom ili vizualnom umjetnošću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kultur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om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B6B6D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Učenik u stvaralačkom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 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i izražavanju, koristi: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21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princip kreativne igre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21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likovni jezik (prepoznaje, imenuje i uspoređuje osnovne poj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move vezane 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likovni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m zadatkom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ih uočava i povezuje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 svojim djelima ili djelima vršnjaka ili umjetničkim reprodukcijama)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21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prožima različite umjetničke form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 na osebujan i zanimljiv način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naglašavajući osobni doživljaj i vlastitu kreativnost (spoj plesa/glazbe/priče ili predstave s likovnom i vizualnom umjetnošću)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21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otvoreno izražava doživljaj temeljen na vlastitim osjećajima, iskustvu i povezuje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 xml:space="preserve"> ga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s vanjskim informacijama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21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samoinicijativno upoznaje, imenuje i povezuje pojmove te forme izražavanja i o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blikovanja vezane s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vizualnom umjetnošću i kulturom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, obrazlaže ih i prepoznaje na svom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radu ili na primjerima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8"/>
              </w:rPr>
              <w:lastRenderedPageBreak/>
              <w:t xml:space="preserve">ISHOD: </w:t>
            </w: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4B15A6" w:rsidTr="00934018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izražavanju.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i crtačke, slikarske, prostorno-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plastičke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druge materijale i tehnike pomalo nesigurno, teže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primjećuje i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povremeno uspoređuje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osobitosti likovnih materijala i postupaka te ih uglavnom primjenjuje bez poticaja, ali s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dodatnim uputama pri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izražavanju.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korist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i crtačke, slikarske, prostorno-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plastičke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druge materijale i tehnike pr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 xml:space="preserve">ilično precizno i usredotočeno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pokušavajući koordinirati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primjećuje i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osobitosti likovnih materijala i postupaka te ih primjenjuje bez poticaja i dodatnog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pojašnjenja pri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izražavanju na zanimljiv način.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plastičke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7329B7" w:rsidRPr="004B15A6" w:rsidTr="00934018">
        <w:tc>
          <w:tcPr>
            <w:tcW w:w="16019" w:type="dxa"/>
            <w:gridSpan w:val="5"/>
            <w:shd w:val="clear" w:color="auto" w:fill="C5E0B3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4B15A6" w:rsidTr="00934018">
        <w:tc>
          <w:tcPr>
            <w:tcW w:w="16019" w:type="dxa"/>
            <w:gridSpan w:val="5"/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cs="Calibri"/>
                <w:b/>
                <w:sz w:val="28"/>
                <w:szCs w:val="28"/>
              </w:rPr>
              <w:t>ISHOD: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cs="Calibri"/>
                <w:b/>
                <w:sz w:val="28"/>
                <w:szCs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4B15A6" w:rsidTr="009340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povezuje djelo s vlastitim iskustvom i opisuje osobni doživljaj djela isključivo uz poticaj ili prema primjeru.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u stvarnome prostoru upoznaje i istražuje barem 1 skulpturu u javnom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prostoru i elemente grada/sela 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u stvarnome prostoru upoznaje i istražuje skulpture u javnom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u stvarnome prostoru samostalno</w:t>
            </w:r>
          </w:p>
          <w:p w:rsidR="007329B7" w:rsidRPr="004B15A6" w:rsidRDefault="007329B7" w:rsidP="00934018">
            <w:p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upoznaje i istražuje skulpture u javnom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</w:p>
          <w:p w:rsidR="007329B7" w:rsidRPr="004B15A6" w:rsidRDefault="007329B7" w:rsidP="00934018">
            <w:p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prostoru i elemente grada/sela (arhitektura </w:t>
            </w:r>
          </w:p>
          <w:p w:rsidR="007329B7" w:rsidRPr="004B15A6" w:rsidRDefault="007329B7" w:rsidP="00934018">
            <w:p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 urbanizam).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ind w:left="462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materijale i postupke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62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4B15A6" w:rsidRDefault="007329B7" w:rsidP="002258AF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kratko i siromašnim rječnikom opisuje: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ind w:left="462" w:hanging="42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materijale i postupke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62" w:hanging="42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62" w:hanging="42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ind w:left="454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materijale i postupke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54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54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 i objašnjava te predstavlja navedeno na svom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drugom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djelu 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materijale i postupke (rad s različitim materijalima)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cs="Calibri"/>
                <w:b/>
                <w:sz w:val="28"/>
                <w:szCs w:val="28"/>
              </w:rPr>
              <w:t xml:space="preserve">ISHOD: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OŠ LK B.1.2. Učenik uspoređuje svoj likovni ili vizualni rad i radove drugih učenika te 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4B15A6" w:rsidTr="009340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 i uspoređuje likovne ili vizualne radove prema kriterijima: osobnog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doživljaja,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jezika, likovnih materijala, tehnika i/ili vizualnih medija, prikaza teme ili motiva te originalnosti i uloženog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 i uspoređuje likovne ili vizualne radove prema kriterijima: osobnog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doživljaja,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jezika te originalnosti i uloženog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truda.</w:t>
            </w:r>
          </w:p>
          <w:p w:rsidR="007329B7" w:rsidRPr="004B15A6" w:rsidRDefault="007329B7" w:rsidP="002258A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način na koji je izražen u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radu.</w:t>
            </w:r>
          </w:p>
          <w:p w:rsidR="007329B7" w:rsidRPr="004B15A6" w:rsidRDefault="007329B7" w:rsidP="00934018">
            <w:pPr>
              <w:spacing w:after="0" w:line="240" w:lineRule="auto"/>
              <w:ind w:left="31" w:hanging="3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 i uspoređuje likovne ili vizualne radove prema kriterijima: osobnog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doživljaja,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jezika, likovnih materijala i tehnika, prikaza teme ili motiva te originalnosti i uloženog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truda.</w:t>
            </w:r>
          </w:p>
          <w:p w:rsidR="007329B7" w:rsidRPr="002258AF" w:rsidRDefault="007329B7" w:rsidP="002258A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poticaj i način na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koji je izražen u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 i uspoređuje likovne ili vizualne radove prem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 kriterijima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osobnog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doživljaja,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jezika, likovnih materijala, tehnika i/ili vizualnih medija, prikaza teme ili motiva te originalnosti i uloženog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truda.</w:t>
            </w:r>
          </w:p>
          <w:p w:rsidR="007329B7" w:rsidRPr="004B15A6" w:rsidRDefault="007329B7" w:rsidP="002258A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poticaj i način na</w:t>
            </w:r>
          </w:p>
          <w:p w:rsidR="007329B7" w:rsidRPr="004B15A6" w:rsidRDefault="007329B7" w:rsidP="002258AF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koji je izražen u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radu.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poticaj i način na koji je izražen u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Aktivnosti opisivanja događaju se većinom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 dovršetku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Aktivnosti opisivanja događaju se jednako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tijekom stvaranja i po dovršetku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uratka.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osobno zadovoljstvo u stvaralačkom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osobno zadovoljstvo u stvaralačkom procesu, ali ga je potrebno motivirati kako bi ga izrekao.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osobno zadovoljstvo u stvaralačkom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osobno zadovoljstvo u stvaralačkom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procesu.</w:t>
            </w: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cs="Calibri"/>
                <w:b/>
                <w:sz w:val="28"/>
                <w:szCs w:val="28"/>
              </w:rPr>
              <w:t xml:space="preserve">ISHOD: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cs="Calibri"/>
                <w:b/>
                <w:sz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4B15A6" w:rsidTr="009340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329B7" w:rsidRPr="004B15A6" w:rsidTr="00934018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:rsidR="007329B7" w:rsidRPr="004B15A6" w:rsidRDefault="002258AF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K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reativn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igr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ama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prostoru te likovn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vizualn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učenik:</w:t>
            </w:r>
          </w:p>
          <w:p w:rsidR="007329B7" w:rsidRPr="004B15A6" w:rsidRDefault="007329B7" w:rsidP="00934018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spacing w:after="0" w:line="240" w:lineRule="auto"/>
              <w:ind w:left="321" w:hanging="284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:rsidR="007329B7" w:rsidRPr="004B15A6" w:rsidRDefault="007329B7" w:rsidP="00934018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spacing w:after="0" w:line="240" w:lineRule="auto"/>
              <w:ind w:left="321" w:hanging="284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E95D8C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K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reativn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igr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 prostoru te likovnim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vizualn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em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učenik: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20" w:hanging="284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karakteristike uporabnih prostora u neposrednoj okolini (otvoreni/zatvoreni i 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unutar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nji/vanjski, mali/veliki)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20" w:hanging="284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jednostavne vizualne znakove i poruke u svojoj okolini i oblikuje jednostavnu vizualnu poruku (znak)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E95D8C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K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reativn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igr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 prostoru te likovnim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vizualn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em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učenik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ind w:left="312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i interpretira karakteristike prostora i uporabnih predmeta u neposrednoj okolini (odnose veličina, karakteristike oblika i njihovu namjenu: karakteristike prostora: otvoreni/zatvoreni i 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unutar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nji/vanjski, mali/veliki)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ind w:left="312" w:hanging="283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E95D8C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K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reativn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igr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 prostoru te likovnim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vizualn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em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učenik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ind w:left="319" w:hanging="319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i interpretira karakteristike prostora i uporabnih predmeta u neposrednoj okolini (odnose veličina, karakteristike oblika i njihovu namjenu: karakteristike prostora: otvoreni/zatvoreni i 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unutar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nji/vanjski, mali/veliki)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19" w:hanging="319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8"/>
              </w:rPr>
              <w:t xml:space="preserve">ISHOD: </w:t>
            </w: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OŠ LK C.1.2. Učenik povezuje neki aspekt umjetničkog djela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4B15A6" w:rsidTr="009340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329B7" w:rsidRPr="004B15A6" w:rsidTr="00934018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povezuje neki od aspekata umjetničkog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djela (likovni, vizualni i tematski sadržaj) s iskustvom iz svakodnevnog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4"/>
                <w:szCs w:val="24"/>
                <w:lang w:eastAsia="hr-HR"/>
              </w:rPr>
            </w:pPr>
          </w:p>
          <w:p w:rsidR="007329B7" w:rsidRPr="004B15A6" w:rsidRDefault="007329B7" w:rsidP="00E95D8C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Ostvarivanje ishoda prati </w:t>
            </w:r>
            <w:r w:rsidR="00E95D8C"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se 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7329B7" w:rsidRPr="004B15A6" w:rsidTr="00934018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njemu bliske sadržaje kao produkt likovnog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vizualnog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7329B7" w:rsidRPr="004B15A6" w:rsidRDefault="007329B7" w:rsidP="00E95D8C">
            <w:pPr>
              <w:spacing w:after="0" w:line="240" w:lineRule="auto"/>
              <w:ind w:left="82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Ostvarivanje ishoda prati </w:t>
            </w:r>
            <w:r w:rsidR="00E95D8C"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se 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:rsidR="00130386" w:rsidRDefault="00130386" w:rsidP="007329B7">
      <w:pPr>
        <w:rPr>
          <w:rFonts w:cs="Calibri"/>
          <w:sz w:val="24"/>
        </w:rPr>
      </w:pPr>
    </w:p>
    <w:p w:rsidR="00130386" w:rsidRDefault="00130386" w:rsidP="007329B7">
      <w:pPr>
        <w:rPr>
          <w:rFonts w:cs="Calibri"/>
          <w:sz w:val="24"/>
        </w:rPr>
      </w:pPr>
    </w:p>
    <w:p w:rsidR="00130386" w:rsidRDefault="00130386" w:rsidP="007329B7">
      <w:pPr>
        <w:rPr>
          <w:rFonts w:cs="Calibri"/>
          <w:sz w:val="24"/>
        </w:rPr>
      </w:pPr>
    </w:p>
    <w:p w:rsidR="00130386" w:rsidRDefault="00130386" w:rsidP="007329B7">
      <w:pPr>
        <w:rPr>
          <w:rFonts w:cs="Calibri"/>
          <w:sz w:val="24"/>
        </w:rPr>
      </w:pPr>
    </w:p>
    <w:p w:rsidR="00130386" w:rsidRDefault="00130386" w:rsidP="007329B7">
      <w:pPr>
        <w:rPr>
          <w:rFonts w:cs="Calibri"/>
          <w:sz w:val="24"/>
        </w:rPr>
      </w:pPr>
    </w:p>
    <w:p w:rsidR="00130386" w:rsidRDefault="00130386" w:rsidP="007329B7">
      <w:pPr>
        <w:rPr>
          <w:rFonts w:cs="Calibri"/>
          <w:sz w:val="24"/>
        </w:rPr>
      </w:pPr>
    </w:p>
    <w:p w:rsidR="00130386" w:rsidRDefault="00130386" w:rsidP="007329B7">
      <w:pPr>
        <w:rPr>
          <w:rFonts w:cs="Calibri"/>
          <w:sz w:val="24"/>
        </w:rPr>
      </w:pPr>
    </w:p>
    <w:p w:rsidR="007329B7" w:rsidRPr="004B15A6" w:rsidRDefault="00130386" w:rsidP="007329B7">
      <w:pPr>
        <w:rPr>
          <w:rFonts w:cs="Calibri"/>
          <w:sz w:val="24"/>
        </w:rPr>
      </w:pPr>
      <w:r>
        <w:rPr>
          <w:rFonts w:cs="Calibri"/>
          <w:sz w:val="24"/>
        </w:rPr>
        <w:t>Element</w:t>
      </w:r>
      <w:r w:rsidR="007329B7" w:rsidRPr="004B15A6">
        <w:rPr>
          <w:rFonts w:cs="Calibri"/>
          <w:sz w:val="24"/>
        </w:rPr>
        <w:t xml:space="preserve"> vrednovanja za dodani element: </w:t>
      </w:r>
      <w:r w:rsidR="007329B7" w:rsidRPr="004B15A6">
        <w:rPr>
          <w:rFonts w:cs="Calibri"/>
          <w:b/>
          <w:sz w:val="24"/>
        </w:rPr>
        <w:t>Odgojni učinci rada</w:t>
      </w:r>
      <w:r w:rsidR="007329B7" w:rsidRPr="004B15A6">
        <w:rPr>
          <w:rFonts w:cs="Calibr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4B15A6" w:rsidTr="006D70D8">
        <w:tc>
          <w:tcPr>
            <w:tcW w:w="426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</w:rPr>
            </w:pPr>
            <w:r w:rsidRPr="004B15A6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ODLIČAN</w:t>
            </w:r>
          </w:p>
        </w:tc>
      </w:tr>
      <w:tr w:rsidR="007329B7" w:rsidRPr="004B15A6" w:rsidTr="006D70D8">
        <w:trPr>
          <w:cantSplit/>
          <w:trHeight w:val="1134"/>
        </w:trPr>
        <w:tc>
          <w:tcPr>
            <w:tcW w:w="426" w:type="dxa"/>
            <w:textDirection w:val="btLr"/>
          </w:tcPr>
          <w:p w:rsidR="007329B7" w:rsidRPr="004B15A6" w:rsidRDefault="007329B7" w:rsidP="00A9126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4B15A6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:rsidR="007329B7" w:rsidRPr="004B15A6" w:rsidRDefault="006D70D8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Učenik</w:t>
            </w:r>
            <w:r w:rsidR="007329B7" w:rsidRPr="004B15A6">
              <w:rPr>
                <w:sz w:val="24"/>
              </w:rPr>
              <w:t xml:space="preserve"> ne žel</w:t>
            </w:r>
            <w:r w:rsidR="00E95D8C">
              <w:rPr>
                <w:sz w:val="24"/>
              </w:rPr>
              <w:t>i raditi ni kao dio skupine ni</w:t>
            </w:r>
            <w:r w:rsidR="007329B7" w:rsidRPr="004B15A6">
              <w:rPr>
                <w:sz w:val="24"/>
              </w:rPr>
              <w:t xml:space="preserve"> samostalno</w:t>
            </w:r>
            <w:r w:rsidRPr="004B15A6">
              <w:rPr>
                <w:sz w:val="24"/>
              </w:rPr>
              <w:t xml:space="preserve"> čak ni uz stalne poticaje</w:t>
            </w:r>
            <w:r w:rsidR="007329B7" w:rsidRPr="004B15A6">
              <w:rPr>
                <w:sz w:val="24"/>
              </w:rPr>
              <w:t>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prihvaća pravila.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Neprimjereno se ponaša u radu.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prihvaća odgovornost za svoje ponašanje.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Nema razvijen osjećaj samokontrole.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nosi pribor za rad.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reagira na opomenu.</w:t>
            </w:r>
          </w:p>
          <w:p w:rsidR="007329B7" w:rsidRPr="004B15A6" w:rsidRDefault="007329B7" w:rsidP="00A9126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U rad se uključuje tek uz stalne intervencije učitelja.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Postavljena pravila prihvaća uz stalna podsjećanja na ista.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Neprimjereno se ponaša u radu.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Odgovornost za svoje ponašanje prihvaća nakon intervencije učitelja.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Potrebno razvijati osjećaj za samokontrolu.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brine o urednosti pribora za rad i na sat ga nosi povremeno.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Često ne reagira na opomenu.</w:t>
            </w:r>
          </w:p>
          <w:p w:rsidR="007329B7" w:rsidRPr="004B15A6" w:rsidRDefault="007329B7" w:rsidP="00A9126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Uz poticaj se uključuje u rad skupine i u sve oblike rada.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samo određena postavljena pravila.</w:t>
            </w:r>
          </w:p>
          <w:p w:rsidR="007329B7" w:rsidRPr="004B15A6" w:rsidRDefault="00E95D8C" w:rsidP="00A9126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</w:t>
            </w:r>
            <w:r w:rsidR="007329B7" w:rsidRPr="004B15A6">
              <w:rPr>
                <w:rFonts w:cs="Calibri"/>
                <w:szCs w:val="22"/>
              </w:rPr>
              <w:t xml:space="preserve"> dolazi do nepoželjnih oblika ponašanja te je često potrebna intervencija učitelja.</w:t>
            </w:r>
          </w:p>
          <w:p w:rsidR="007329B7" w:rsidRPr="004B15A6" w:rsidRDefault="00E95D8C" w:rsidP="00A9126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</w:t>
            </w:r>
            <w:r w:rsidR="007329B7" w:rsidRPr="004B15A6">
              <w:rPr>
                <w:rFonts w:cs="Calibri"/>
                <w:szCs w:val="22"/>
              </w:rPr>
              <w:t xml:space="preserve"> zaboravlja pribor za rad.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Uglavnom se uključuje u rad skupine i u sve oblike rada.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i slijedi postavljena pravila pri radu uz manje opomene i podsjećanja.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 radu se uglavnom ponaša primjereno.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Nosi pribor za rad.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Rado se uključuje u rad skupine i u sve oblike rada.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i slijedi postavljena pravila pri radu.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 radu se ponaša primjereno.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Redovito nosi pribor za rad i brine o njegovoj urednosti.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Sve dodatne zadatke prihvaća i odra</w:t>
            </w:r>
            <w:r w:rsidR="00E95D8C">
              <w:rPr>
                <w:rFonts w:cs="Calibri"/>
                <w:szCs w:val="22"/>
              </w:rPr>
              <w:t>đuje na vrijeme, kvalitetno i s</w:t>
            </w:r>
            <w:r w:rsidRPr="004B15A6">
              <w:rPr>
                <w:rFonts w:cs="Calibri"/>
                <w:szCs w:val="22"/>
              </w:rPr>
              <w:t xml:space="preserve"> entuzijazmom.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4229D9" w:rsidRPr="004B15A6" w:rsidRDefault="004229D9" w:rsidP="007A4C51">
      <w:pPr>
        <w:ind w:left="-426" w:firstLine="426"/>
        <w:jc w:val="center"/>
        <w:rPr>
          <w:rFonts w:cs="Calibri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A4C51" w:rsidRPr="00763BE8" w:rsidRDefault="007A4C51" w:rsidP="00763BE8">
      <w:pPr>
        <w:rPr>
          <w:rFonts w:cs="Calibri"/>
        </w:rPr>
      </w:pPr>
      <w:r w:rsidRPr="004B15A6">
        <w:rPr>
          <w:rFonts w:cs="Calibri"/>
          <w:b/>
          <w:sz w:val="28"/>
        </w:rPr>
        <w:lastRenderedPageBreak/>
        <w:t>NASTAVNI PREDMET:</w:t>
      </w:r>
      <w:r w:rsidR="004B15A6">
        <w:rPr>
          <w:rFonts w:cs="Calibri"/>
          <w:b/>
          <w:sz w:val="28"/>
        </w:rPr>
        <w:t xml:space="preserve"> </w:t>
      </w:r>
      <w:r w:rsidRPr="004B15A6">
        <w:rPr>
          <w:rFonts w:cs="Calibri"/>
          <w:b/>
          <w:sz w:val="28"/>
        </w:rPr>
        <w:t>GLAZBENA KULTURA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4B15A6" w:rsidTr="00934018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4C51" w:rsidRPr="004B15A6" w:rsidRDefault="007A4C51" w:rsidP="00934018">
            <w:pPr>
              <w:spacing w:after="0" w:line="240" w:lineRule="auto"/>
              <w:ind w:left="224"/>
              <w:jc w:val="center"/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4B15A6" w:rsidTr="00934018">
        <w:tc>
          <w:tcPr>
            <w:tcW w:w="15735" w:type="dxa"/>
            <w:gridSpan w:val="4"/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8"/>
              </w:rPr>
              <w:t>ISHOD:</w:t>
            </w:r>
            <w:r w:rsidR="004B15A6">
              <w:rPr>
                <w:rFonts w:cs="Calibri"/>
                <w:b/>
                <w:sz w:val="28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OŠ GK A.1.1. Učenik poznaje određeni broj skladbi.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843DBD">
              <w:rPr>
                <w:rFonts w:eastAsia="Times New Roman" w:cs="Calibri"/>
                <w:i/>
                <w:sz w:val="24"/>
                <w:szCs w:val="24"/>
                <w:lang w:eastAsia="hr-HR"/>
              </w:rPr>
              <w:t>jazz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filmska glazba).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Poznaje manji dio obrađenih dijelova skladbi različitih vrsta glazbe (klasična, tradicijska, popularna, </w:t>
            </w:r>
            <w:r w:rsidRPr="00843DBD">
              <w:rPr>
                <w:rFonts w:eastAsia="Times New Roman" w:cs="Calibri"/>
                <w:i/>
                <w:sz w:val="24"/>
                <w:szCs w:val="24"/>
                <w:lang w:eastAsia="hr-HR"/>
              </w:rPr>
              <w:t>jazz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filmska glazba)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ali ih nije u mogućnosti razvrstati po navedenim stilovima.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Poznaje dio obrađenih cjelovitih skladbi ili dijelova različitih vrsta glazbe (klasična, tradicijska, popularna, </w:t>
            </w:r>
            <w:r w:rsidRPr="00843DBD">
              <w:rPr>
                <w:rFonts w:eastAsia="Times New Roman" w:cs="Calibri"/>
                <w:i/>
                <w:sz w:val="24"/>
                <w:szCs w:val="24"/>
                <w:lang w:eastAsia="hr-HR"/>
              </w:rPr>
              <w:t>jazz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filmska glazba) i uz poticaj ih razvrstava po navedenim stilovima.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Poznaje većinu obrađenih cjelovitih skladbi različitih vrsta glazbe (klasična, tradicijska, popularna, </w:t>
            </w:r>
            <w:r w:rsidRPr="00843DBD">
              <w:rPr>
                <w:rFonts w:eastAsia="Times New Roman" w:cs="Calibri"/>
                <w:i/>
                <w:sz w:val="24"/>
                <w:szCs w:val="24"/>
                <w:lang w:eastAsia="hr-HR"/>
              </w:rPr>
              <w:t>jazz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filmska glazba) te ih je u mogućnosti samostalno razvrstati po navedenim stilovima.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 xml:space="preserve">ISHOD: OŠ GK A.1.2. </w:t>
            </w:r>
            <w:r w:rsidRPr="00C64732">
              <w:rPr>
                <w:rFonts w:eastAsia="Times New Roman" w:cs="Calibri"/>
                <w:b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:rsidR="007A4C51" w:rsidRPr="004B15A6" w:rsidRDefault="007A4C51" w:rsidP="00934018">
            <w:pPr>
              <w:spacing w:after="0" w:line="240" w:lineRule="auto"/>
              <w:ind w:left="22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– metar/dobe</w:t>
            </w:r>
          </w:p>
          <w:p w:rsidR="007A4C51" w:rsidRPr="004B15A6" w:rsidRDefault="007A4C51" w:rsidP="00934018">
            <w:pPr>
              <w:spacing w:after="0" w:line="240" w:lineRule="auto"/>
              <w:ind w:left="22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– tempo</w:t>
            </w:r>
          </w:p>
          <w:p w:rsidR="007A4C51" w:rsidRPr="004B15A6" w:rsidRDefault="007A4C51" w:rsidP="00934018">
            <w:pPr>
              <w:spacing w:after="0" w:line="240" w:lineRule="auto"/>
              <w:ind w:left="22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– visina tona</w:t>
            </w:r>
          </w:p>
          <w:p w:rsidR="007A4C51" w:rsidRPr="004B15A6" w:rsidRDefault="007A4C51" w:rsidP="00934018">
            <w:pPr>
              <w:spacing w:after="0" w:line="240" w:lineRule="auto"/>
              <w:ind w:left="22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– dinamika</w:t>
            </w:r>
          </w:p>
          <w:p w:rsidR="007A4C51" w:rsidRPr="004B15A6" w:rsidRDefault="007A4C51" w:rsidP="00934018">
            <w:pPr>
              <w:spacing w:after="0" w:line="240" w:lineRule="auto"/>
              <w:ind w:left="17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Temeljem slušanja uspoređuje glazbeno-izražajne sastavnice u različitim skladbama isključivo uz p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omoć učitelja te uspoređujući 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4C51" w:rsidRPr="004B15A6" w:rsidTr="00934018">
        <w:tc>
          <w:tcPr>
            <w:tcW w:w="15735" w:type="dxa"/>
            <w:gridSpan w:val="4"/>
            <w:shd w:val="clear" w:color="auto" w:fill="C5E0B3"/>
            <w:vAlign w:val="center"/>
          </w:tcPr>
          <w:p w:rsidR="007A4C51" w:rsidRPr="004B15A6" w:rsidRDefault="007A4C51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8"/>
              </w:rPr>
              <w:t>ISHOD</w:t>
            </w:r>
            <w:r w:rsidRPr="004B15A6">
              <w:rPr>
                <w:rFonts w:eastAsia="Times New Roman" w:cs="Calibri"/>
                <w:b/>
                <w:sz w:val="36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 xml:space="preserve">OŠ GK B.1.1. </w:t>
            </w:r>
            <w:r w:rsidRPr="00C64732">
              <w:rPr>
                <w:rFonts w:eastAsia="Times New Roman" w:cs="Calibri"/>
                <w:b/>
                <w:sz w:val="28"/>
                <w:szCs w:val="24"/>
                <w:lang w:eastAsia="hr-HR"/>
              </w:rPr>
              <w:t>Učenik sudjeluje u zajedničkoj izvedbi glazbe.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Isključivo uz poticaj sudjeluje u zajedničkoj izvedbi glazbe, teško usklađuje vlastitu izvedbu s izvedbama drugih učenika. Nevoljko i nerealno 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Rado i aktivno sudjeluje u zajedničkoj izvedbi glazbe, usklađuje vlastitu izvedbu s izvedbama drugih učenika. Realno vrednuje vlastitu izvedbu, izvedbe drugih i zajedničku izvedbu te daje sugestije za poboljšanje iste.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(metar/dobe,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Nevoljko p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jeva/izvodi pjesme i brojalice pritom ne uvažava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Samostalno i rado pjeva/izvodi pjesme i brojalice i pritom uvažava glazbeno-izražajne sastavnice (metar/dobe, tempo, visina tona, dinamika). 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31" w:hanging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poticaj i intervencije učitelja izvodi glazbene igre s pjevanjem, s tonovima/melodijama/ritmovima, uz slušanje glazbe i prati pokretom pjesme i skladbe. Potrebno učestalo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skretanje pozornosti na uvažavanje glazbeno-izražajnih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samostalno izvodi glazbene igre s pjevanjem, s tonovima/melodijama/ritmovima, uz slušanje glazbe i prati pokretom pjesme i skladbe uz povremeno skretanje pozornosti na glazbeno-izražajne sastavnice.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 rado izvodi glazbene igre s pjevanjem, s tonovima/melodijama/ritmovima, uz slušanje glazbe i prati pokretom pjesme i skladbe uvažavajući glazbeno-izražajne sastavnice.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Tek uz poticaj stvara melodijske i ritamske cjeline pjevanjem, pokretom, pljeskanjem, lupkanjem, koračanjem i/ili udaraljkama.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skupini stvara jednostavne melodijske i ritamske cjeline pjevanjem, pokretom, pljeskanjem, lupkanjem, koračanjem i/ili udaraljkama.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stvara kreativne i složene melodijske i ritamske cjeline pjevanjem, pokretom, pljeskanjem, lupkanjem, koračanjem i/ili udaraljkama.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tjeloglazbom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Udaraljke iz dj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ečjeg instrumentarija koristi nepravil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o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če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sto nenamjenski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tjeloglazbom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uz pjesme/brojalice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Samostalno svira na udaraljkama ili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tjeloglazbom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uz pjesme ili brojalice koje pjeva/izvodi. Ritam i tekst pjesama i brojalica reproducira točno. Udaraljke iz dječjeg instrumentarija koristi ispravno.</w:t>
            </w:r>
          </w:p>
        </w:tc>
      </w:tr>
      <w:tr w:rsidR="007A4C51" w:rsidRPr="004B15A6" w:rsidTr="00934018">
        <w:tc>
          <w:tcPr>
            <w:tcW w:w="15735" w:type="dxa"/>
            <w:gridSpan w:val="4"/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4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4B15A6">
              <w:rPr>
                <w:rFonts w:cs="Calibr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lastRenderedPageBreak/>
              <w:t>prepoznaje različite uloge glazbe.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4B30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 osnov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>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slušanja glazbe i aktivnog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Pozorno sluša glazbene primjere uz manje intervencije učitelja. Dio slušanih glazbenih primjera pravilno kategorizira po ulozi 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:rsidR="007A4C51" w:rsidRPr="004B15A6" w:rsidRDefault="007A4C51" w:rsidP="007A4C51">
      <w:pPr>
        <w:rPr>
          <w:sz w:val="24"/>
          <w:szCs w:val="24"/>
        </w:rPr>
      </w:pPr>
    </w:p>
    <w:p w:rsidR="007A4C51" w:rsidRPr="004B15A6" w:rsidRDefault="00130386" w:rsidP="007A4C51">
      <w:pPr>
        <w:rPr>
          <w:rFonts w:cs="Calibri"/>
          <w:sz w:val="24"/>
        </w:rPr>
      </w:pPr>
      <w:r>
        <w:rPr>
          <w:rFonts w:cs="Calibri"/>
          <w:sz w:val="24"/>
        </w:rPr>
        <w:t xml:space="preserve"> Elementi</w:t>
      </w:r>
      <w:r w:rsidR="007A4C51" w:rsidRPr="004B15A6">
        <w:rPr>
          <w:rFonts w:cs="Calibri"/>
          <w:sz w:val="24"/>
        </w:rPr>
        <w:t xml:space="preserve"> vrednovanja za treći i nadodani element: </w:t>
      </w:r>
      <w:r w:rsidR="007A4C51" w:rsidRPr="004B15A6">
        <w:rPr>
          <w:rFonts w:cs="Calibri"/>
          <w:b/>
          <w:sz w:val="24"/>
        </w:rPr>
        <w:t>Odgojni učinci rada</w:t>
      </w:r>
      <w:r w:rsidR="007A4C51" w:rsidRPr="004B15A6">
        <w:rPr>
          <w:rFonts w:cs="Calibr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4B15A6" w:rsidTr="007A4C51">
        <w:tc>
          <w:tcPr>
            <w:tcW w:w="425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ODLIČAN</w:t>
            </w:r>
          </w:p>
        </w:tc>
      </w:tr>
      <w:tr w:rsidR="007A4C51" w:rsidRPr="004B15A6" w:rsidTr="007A4C51">
        <w:trPr>
          <w:cantSplit/>
          <w:trHeight w:val="1134"/>
        </w:trPr>
        <w:tc>
          <w:tcPr>
            <w:tcW w:w="425" w:type="dxa"/>
            <w:textDirection w:val="btLr"/>
          </w:tcPr>
          <w:p w:rsidR="007A4C51" w:rsidRPr="004B15A6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4B15A6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Niti uz poticaj ne želi raditi kao dio skupine niti samostalno.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prihvaća pravila.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Neprimjereno se ponaša u radu.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prihvaća odgovornost za svoje ponašanje.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Nema razvijen osjećaj samokontrole.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nosi pribor za rad.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reagira na opomenu.</w:t>
            </w:r>
          </w:p>
          <w:p w:rsidR="007A4C51" w:rsidRPr="004B15A6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U rad se uključuje tek uz stalne intervencije učitelja.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Postavljena pravila prihvaća uz stalna podsjećanja na ista.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Neprimjereno se ponaša u radu.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Odgovornost za svoje ponašanje prihvaća nakon intervencije učitelja.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Potrebno razvijati osjećaj za samokontrolu.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brine o urednosti pribora za rad i na sat ga nosi povremeno.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Često ne reagira na opomenu.</w:t>
            </w:r>
          </w:p>
          <w:p w:rsidR="007A4C51" w:rsidRPr="004B15A6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Uz poticaj se uključuje u rad skupine i u sve oblike rada.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samo određena postavljena pravila.</w:t>
            </w:r>
          </w:p>
          <w:p w:rsidR="007A4C51" w:rsidRPr="004B15A6" w:rsidRDefault="004B30DF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</w:t>
            </w:r>
            <w:r w:rsidR="007A4C51" w:rsidRPr="004B15A6">
              <w:rPr>
                <w:rFonts w:cs="Calibri"/>
                <w:szCs w:val="22"/>
              </w:rPr>
              <w:t xml:space="preserve"> dolazi do nepoželjnih oblika ponašanja te je često potrebna intervencija učitelja.</w:t>
            </w:r>
          </w:p>
          <w:p w:rsidR="007A4C51" w:rsidRPr="004B15A6" w:rsidRDefault="004B30DF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</w:t>
            </w:r>
            <w:r w:rsidR="007A4C51" w:rsidRPr="004B15A6">
              <w:rPr>
                <w:rFonts w:cs="Calibri"/>
                <w:szCs w:val="22"/>
              </w:rPr>
              <w:t xml:space="preserve"> zaboravlja pribor za rad.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Uglavnom se uključuje u rad skupine i u sve oblike rada.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i slijedi postavljena pravila pri radu uz manje opomene i podsjećanja.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 radu se uglavnom ponaša primjereno.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Nosi pribor za rad.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Rado se uključuje u rad skupine i u sve oblike rada.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i slijedi postavljena pravila pri radu.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 radu se ponaša primjereno.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Redovito nosi pribor za rad i brine o njegovoj urednosti.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Sve dodatne zadatke (izrada plakata, jednostavnih glazbala.</w:t>
            </w:r>
            <w:r w:rsidR="004B15A6">
              <w:rPr>
                <w:rFonts w:cs="Calibri"/>
                <w:szCs w:val="22"/>
              </w:rPr>
              <w:t>.</w:t>
            </w:r>
            <w:r w:rsidRPr="004B15A6">
              <w:rPr>
                <w:rFonts w:cs="Calibri"/>
                <w:szCs w:val="22"/>
              </w:rPr>
              <w:t>.) prihvaća i odra</w:t>
            </w:r>
            <w:r w:rsidR="004B30DF">
              <w:rPr>
                <w:rFonts w:cs="Calibri"/>
                <w:szCs w:val="22"/>
              </w:rPr>
              <w:t>đuje na vrijeme, kvalitetno i s</w:t>
            </w:r>
            <w:r w:rsidRPr="004B15A6">
              <w:rPr>
                <w:rFonts w:cs="Calibri"/>
                <w:szCs w:val="22"/>
              </w:rPr>
              <w:t xml:space="preserve"> entuzijazmom.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4229D9" w:rsidRPr="004B15A6" w:rsidRDefault="004229D9" w:rsidP="007A4C51">
      <w:pPr>
        <w:jc w:val="center"/>
        <w:rPr>
          <w:rFonts w:cs="Calibri"/>
          <w:sz w:val="24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6D70D8" w:rsidRPr="00763BE8" w:rsidRDefault="007A4C51" w:rsidP="00763BE8">
      <w:pPr>
        <w:rPr>
          <w:rStyle w:val="eop"/>
          <w:rFonts w:cs="Calibri"/>
          <w:sz w:val="24"/>
        </w:rPr>
      </w:pPr>
      <w:r w:rsidRPr="004B15A6">
        <w:rPr>
          <w:rFonts w:cs="Calibri"/>
          <w:b/>
          <w:sz w:val="28"/>
        </w:rPr>
        <w:lastRenderedPageBreak/>
        <w:t>NASTAVNI PREDMET:</w:t>
      </w:r>
      <w:r w:rsidR="004B15A6">
        <w:rPr>
          <w:rFonts w:cs="Calibri"/>
          <w:b/>
          <w:sz w:val="28"/>
        </w:rPr>
        <w:t xml:space="preserve"> </w:t>
      </w:r>
      <w:r w:rsidRPr="004B15A6">
        <w:rPr>
          <w:rFonts w:cs="Calibri"/>
          <w:b/>
          <w:sz w:val="28"/>
        </w:rPr>
        <w:t>MATEMATIKA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4B15A6" w:rsidTr="00934018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BROJEVI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MAT OŠ A.1.1. Opisuje i prikazuje količine prirodnim brojevima i nulom.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Povezuje količinu i broj.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Povezuje količinu i broj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Teško povezuje količinu i broj. </w:t>
            </w:r>
          </w:p>
          <w:p w:rsidR="007A4C51" w:rsidRPr="004B15A6" w:rsidRDefault="007A4C51" w:rsidP="00934018">
            <w:pPr>
              <w:spacing w:after="0" w:line="240" w:lineRule="auto"/>
              <w:ind w:left="228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Povezuje količinu i broj uz manje greške. </w:t>
            </w:r>
          </w:p>
          <w:p w:rsidR="007A4C51" w:rsidRPr="004B15A6" w:rsidRDefault="007A4C51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Povezuje količinu i broj. </w:t>
            </w:r>
          </w:p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Samostalno i bez upotrebe </w:t>
            </w:r>
            <w:proofErr w:type="spellStart"/>
            <w:r w:rsidRPr="004B15A6">
              <w:rPr>
                <w:rFonts w:eastAsia="Times New Roman" w:cs="Calibri"/>
                <w:sz w:val="24"/>
                <w:lang w:eastAsia="hr-HR"/>
              </w:rPr>
              <w:t>konkreta</w:t>
            </w:r>
            <w:proofErr w:type="spellEnd"/>
            <w:r w:rsidRPr="004B15A6">
              <w:rPr>
                <w:rFonts w:eastAsia="Times New Roman" w:cs="Calibri"/>
                <w:sz w:val="24"/>
                <w:lang w:eastAsia="hr-HR"/>
              </w:rPr>
              <w:t xml:space="preserve"> povezuje količinu i broj.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cs="Calibri"/>
                <w:b/>
                <w:sz w:val="24"/>
              </w:rPr>
            </w:pP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 xml:space="preserve">Broji u skupu brojeva do 20.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Broji u skupu brojeva do 20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Broji u skupu brojeva do 20 prema brojevnom</w:t>
            </w:r>
            <w:r w:rsidR="004B30DF">
              <w:rPr>
                <w:rFonts w:eastAsia="Times New Roman" w:cs="Calibri"/>
                <w:sz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nizu, zadanim slijedom.</w:t>
            </w:r>
          </w:p>
          <w:p w:rsidR="007A4C51" w:rsidRPr="004B15A6" w:rsidRDefault="007A4C51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Broji u skupu brojeva do 20 samostalno prema zadanom</w:t>
            </w:r>
            <w:r w:rsidR="004B30DF">
              <w:rPr>
                <w:rFonts w:eastAsia="Times New Roman" w:cs="Calibri"/>
                <w:sz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predlošku </w:t>
            </w:r>
            <w:r w:rsidR="004B30DF">
              <w:rPr>
                <w:rFonts w:eastAsia="Times New Roman" w:cs="Calibri"/>
                <w:sz w:val="24"/>
                <w:lang w:eastAsia="hr-HR"/>
              </w:rPr>
              <w:t>(2, 4, 6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ili 3, 7, 9, 11) uz manje greške.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Broji u skupu brojeva do 20 samostalno pr</w:t>
            </w:r>
            <w:r w:rsidR="004B30DF">
              <w:rPr>
                <w:rFonts w:eastAsia="Times New Roman" w:cs="Calibri"/>
                <w:sz w:val="24"/>
                <w:lang w:eastAsia="hr-HR"/>
              </w:rPr>
              <w:t>ema zadanome predlošku ( 2, 4, 6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ili 3, 7, 9, 11) i obrnutim slijedom točno i bez greške.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 xml:space="preserve">Prikazuje brojeve do 20 na različite načine.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Prikazuje brojeve do 20 na različite načine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Prikazuje brojeve do 20 na različite načine uz manji poticaj. </w:t>
            </w:r>
          </w:p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 xml:space="preserve">Čita i zapisuje brojeve do 20 i nulu brojkama i brojevnim riječima. </w:t>
            </w:r>
          </w:p>
          <w:p w:rsidR="007A4C51" w:rsidRPr="004B15A6" w:rsidRDefault="007A4C51" w:rsidP="007A4C51">
            <w:pPr>
              <w:rPr>
                <w:rFonts w:eastAsia="Times New Roman" w:cs="Calibr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Čita i zapisuje brojeve do 20 i nulu brojkama i brojevnim riječima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:rsidR="007A4C51" w:rsidRPr="004B15A6" w:rsidRDefault="007A4C51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Čita i zapisuje brojeve do 20 i nulu brojkama i brojevnim riječima uz manje greške.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Razlikuje jednoznamenkaste i dvoznamenkaste brojeve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Isključivo vizualno razlikuje 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>jednoznamenkaste i dvoznamenkaste brojeve, bez potpunog</w:t>
            </w:r>
            <w:r w:rsidR="004B30DF">
              <w:rPr>
                <w:rFonts w:eastAsia="Times New Roman" w:cs="Calibri"/>
                <w:sz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razumijevanja.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i/>
                <w:sz w:val="24"/>
              </w:rPr>
            </w:pPr>
            <w:r w:rsidRPr="004B15A6">
              <w:rPr>
                <w:rFonts w:eastAsia="Times New Roman" w:cs="Calibri"/>
                <w:i/>
                <w:sz w:val="24"/>
                <w:lang w:eastAsia="hr-HR"/>
              </w:rPr>
              <w:lastRenderedPageBreak/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Objašnjava vezu između vrijednosti znamenaka i vrijednosti broja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Metodom pokušaja i pogrešaka djelomično 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>objašnjava vezu između vrijednosti znamenaka i vrijednosti broja prema zadanom</w:t>
            </w:r>
            <w:r w:rsidR="004B30DF">
              <w:rPr>
                <w:rFonts w:eastAsia="Times New Roman" w:cs="Calibri"/>
                <w:sz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Objašnjava vezu između vrijednosti znamenaka i vrijednosti broja prema zadanom</w:t>
            </w:r>
            <w:r w:rsidR="004B30DF">
              <w:rPr>
                <w:rFonts w:eastAsia="Times New Roman" w:cs="Calibri"/>
                <w:sz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27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Određuje odnos među količinama riječima: više – manje – jednako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Određuje odnos među brojevima riječima: veći – manji – jednak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točno određuje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ind w:left="3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37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Uspoređuje brojeve matematičkim znakovima &gt;, &lt; i =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Uspoređuje brojeve matematičkim znakovima &gt;, &lt; i = koristeći</w:t>
            </w:r>
            <w:r w:rsidR="004B30DF">
              <w:rPr>
                <w:rFonts w:eastAsia="Times New Roman" w:cs="Calibri"/>
                <w:sz w:val="23"/>
                <w:szCs w:val="23"/>
                <w:lang w:eastAsia="hr-HR"/>
              </w:rPr>
              <w:t xml:space="preserve"> se grafičkim primjerima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Uz zadani predložak uspoređuje brojeve 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Uglavnom točno i samostalno uspoređuje brojeve 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Međusobno uspoređuje više brojeva matematičkim znakovima &gt;, &lt; i =. 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37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Reda brojeve po veličini.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Reda brojeve po veličini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Reda brojeve po veličini isključivo po numeričkom</w:t>
            </w:r>
            <w:r w:rsidR="004B30DF">
              <w:rPr>
                <w:rFonts w:eastAsia="Times New Roman" w:cs="Calibri"/>
                <w:sz w:val="23"/>
                <w:szCs w:val="23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Reda brojeve po veličini.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Samostalno i točno reda brojeve po veličini.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MAT OŠ A.1.3. Koristi se rednim brojevima do 20.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Čita i zapisuje redne brojeve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Uz pomoć i uglavnom točno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Čita i uredno zapisuje redne brojeve samostalno ih nižući.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Uočava redoslijed svih članova niza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Samostalno i točno označava redoslijed svih članova niza i određuje ga rednim brojem.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 glavne i redne brojeve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razliku između glavnih i rednih brojeva te se njima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 xml:space="preserve"> točno koristi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razliku između glavnih i rednih brojeva te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 xml:space="preserve"> se njima točno koristi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. 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MAT OŠ A.1.4.</w:t>
            </w:r>
            <w:r w:rsid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MAT OŠ B.1.1.</w:t>
            </w:r>
            <w:r w:rsid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Zbraja i oduzima u skupu brojeva do 20.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Zbraja i oduzima brojeve do 20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Zbraja i oduzima brojeve do 20 koristeći se </w:t>
            </w:r>
            <w:proofErr w:type="spellStart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konkretima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ind w:left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Automatizirano i točno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zbraja i oduzima brojeve do 20.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Računske operacije zapisuje matematičkim zapisom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Računske operacije zapisuje matematičkim zapisom uz manje greške. 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Imenuje članove u računskim operacijama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:rsidR="007A4C51" w:rsidRPr="004B15A6" w:rsidRDefault="00F10C3B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</w:t>
            </w:r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Primjenjuje svojstva </w:t>
            </w:r>
            <w:proofErr w:type="spellStart"/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komutativnosti</w:t>
            </w:r>
            <w:proofErr w:type="spellEnd"/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i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asocijativnosti te vezu zbrajanja i oduzimanja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isključivo prema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Rabi zamjenu mjesta i združivanje pribrojnika 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F10C3B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</w:t>
            </w:r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pravila asocijativnosti i </w:t>
            </w:r>
            <w:proofErr w:type="spellStart"/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>komutativnosti</w:t>
            </w:r>
            <w:proofErr w:type="spellEnd"/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primjenjuje ih samostalno i točno.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Određuje nepoznati broj u jednakosti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4B15A6" w:rsidRDefault="004B30DF" w:rsidP="004B30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O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dređuje nepoznati broj u jednakosti</w:t>
            </w:r>
            <w:r w:rsidRPr="004B15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7A4C51" w:rsidRPr="004B15A6">
              <w:rPr>
                <w:sz w:val="24"/>
                <w:szCs w:val="24"/>
              </w:rPr>
              <w:t xml:space="preserve">sključivo uz grafički prikaz zadatka i </w:t>
            </w:r>
            <w:r w:rsidR="004B15A6">
              <w:rPr>
                <w:sz w:val="24"/>
                <w:szCs w:val="24"/>
              </w:rPr>
              <w:t>prisutnost</w:t>
            </w:r>
            <w:r w:rsidR="007A4C51" w:rsidRPr="004B15A6">
              <w:rPr>
                <w:sz w:val="24"/>
                <w:szCs w:val="24"/>
              </w:rPr>
              <w:t xml:space="preserve"> učitelja</w:t>
            </w:r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Određuje nepoznati broj u jednakosti koristeći 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 xml:space="preserve">se </w:t>
            </w:r>
            <w:proofErr w:type="spellStart"/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>konkretima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crtež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>ima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30DF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Postavlja matematički problem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CC6AC2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</w:t>
            </w:r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>ostavlja matematički problem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uz vođenje i dodatne primjere</w:t>
            </w:r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:rsidR="007A4C51" w:rsidRPr="004B15A6" w:rsidRDefault="004B30DF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>
              <w:rPr>
                <w:rFonts w:eastAsia="Times New Roman" w:cs="Calibri"/>
                <w:sz w:val="23"/>
                <w:szCs w:val="23"/>
                <w:lang w:eastAsia="hr-HR"/>
              </w:rPr>
              <w:t>P</w:t>
            </w:r>
            <w:r w:rsidR="007A4C51" w:rsidRPr="004B15A6">
              <w:rPr>
                <w:rFonts w:eastAsia="Times New Roman" w:cs="Calibri"/>
                <w:sz w:val="23"/>
                <w:szCs w:val="23"/>
                <w:lang w:eastAsia="hr-HR"/>
              </w:rPr>
              <w:t>ostavlja matematički problem</w:t>
            </w:r>
            <w:r>
              <w:rPr>
                <w:rFonts w:eastAsia="Times New Roman" w:cs="Calibri"/>
                <w:sz w:val="23"/>
                <w:szCs w:val="23"/>
                <w:lang w:eastAsia="hr-HR"/>
              </w:rPr>
              <w:t xml:space="preserve"> uz manju asistenciju</w:t>
            </w:r>
            <w:r w:rsidR="007A4C51" w:rsidRPr="004B15A6">
              <w:rPr>
                <w:rFonts w:eastAsia="Times New Roman" w:cs="Calibri"/>
                <w:sz w:val="23"/>
                <w:szCs w:val="23"/>
                <w:lang w:eastAsia="hr-HR"/>
              </w:rPr>
              <w:t>, određuje što je poznato i nepoznato, odabire strategije. Donosi uglavnom ispravne zaključke.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Postavlja matematički problem, određuje što je poznato i nepoznato,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odabire strategije, donosi zaključke i određuje moguća rješenja.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CC6AC2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>
              <w:rPr>
                <w:rFonts w:eastAsia="Times New Roman" w:cs="Calibri"/>
                <w:sz w:val="23"/>
                <w:szCs w:val="23"/>
                <w:lang w:eastAsia="hr-HR"/>
              </w:rPr>
              <w:t>P</w:t>
            </w:r>
            <w:r w:rsidR="007A4C51"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ovezuje stečena znanja i </w:t>
            </w:r>
            <w:r>
              <w:rPr>
                <w:rFonts w:eastAsia="Times New Roman" w:cs="Calibri"/>
                <w:sz w:val="23"/>
                <w:szCs w:val="23"/>
                <w:lang w:eastAsia="hr-HR"/>
              </w:rPr>
              <w:t xml:space="preserve">njihovu </w:t>
            </w:r>
            <w:r w:rsidR="007A4C51" w:rsidRPr="004B15A6">
              <w:rPr>
                <w:rFonts w:eastAsia="Times New Roman" w:cs="Calibri"/>
                <w:sz w:val="23"/>
                <w:szCs w:val="23"/>
                <w:lang w:eastAsia="hr-HR"/>
              </w:rPr>
              <w:t>primjenu</w:t>
            </w:r>
            <w:r>
              <w:rPr>
                <w:rFonts w:eastAsia="Times New Roman" w:cs="Calibri"/>
                <w:sz w:val="23"/>
                <w:szCs w:val="23"/>
                <w:lang w:eastAsia="hr-HR"/>
              </w:rPr>
              <w:t xml:space="preserve"> uz stalnu podršku učitelja</w:t>
            </w:r>
            <w:r w:rsidR="007A4C51" w:rsidRPr="004B15A6">
              <w:rPr>
                <w:rFonts w:eastAsia="Times New Roman" w:cs="Calibri"/>
                <w:sz w:val="23"/>
                <w:szCs w:val="23"/>
                <w:lang w:eastAsia="hr-HR"/>
              </w:rPr>
              <w:t>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Matematičkim jezikom na različite načine prikazuje i rješava samo jednostavne brojevne izraze.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Uglavnom se samostalno koristi stečenim spoznajama u rješavanju različitih tipova zadataka (računski zadatci, u tekstualnim zadatcima i problemskim situacijama iz svakodnevnoga života).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lastRenderedPageBreak/>
              <w:t>tekstualnim zadatcima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Odabire matematički zapis uspoređivanja brojeva ili r</w:t>
            </w:r>
            <w:r w:rsidR="00CC6AC2">
              <w:rPr>
                <w:rFonts w:eastAsia="Times New Roman" w:cs="Calibri"/>
                <w:sz w:val="23"/>
                <w:szCs w:val="23"/>
                <w:lang w:eastAsia="hr-HR"/>
              </w:rPr>
              <w:t>ačunsku operaciju u zadatcima s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grafičkim prikazom.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Odabire matematički zapis uspoređivanja brojeva ili računsku operaciju u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jednostavnijim tekstualnim zadatcima.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Odabire matematički zapis uspoređivanja brojeva ili računsku operaciju u tekstualnim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zadatcima uz manju pomoć učitelja.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Koristi se stečenim spoznajama odabira matematičkih zapisa uspoređivanja brojeva ili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računskih operacija u tekstualnim zadatcima.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4B15A6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Prema zadanim smjernicama i uz 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>prisutnost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učitelja smišlja jednostavnije zadatke u kojima se pojavljuju odnosi među brojevima ili potreba za zbrajanjem ili oduzimanjem.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Uz zadane predloške smišlja jednostavnije zadatke u kojima se pojavljuju odnosi među brojevima ili potreba za zbrajanjem ili oduzimanjem.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Smišlja jednostavnije zadatke u kojima se pojavljuju odnosi među brojevima ili potreba za zbrajanjem ili oduzimanjem.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Smišlja zadatke u kojima se pojavljuju odnosi među brojevima ili potreba za zbrajanjem ili oduzimanjem, samostalno ih postavlja i točno rješava.</w:t>
            </w:r>
          </w:p>
        </w:tc>
      </w:tr>
      <w:tr w:rsidR="007A4C51" w:rsidRPr="004B15A6" w:rsidTr="00934018">
        <w:tc>
          <w:tcPr>
            <w:tcW w:w="16019" w:type="dxa"/>
            <w:gridSpan w:val="6"/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Uočava uzorak nizanja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31" w:hanging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samostalno uočava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Objašnjava pravilnost nizanja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Prema više jednakih primjera uz pomoć i vođenje tumači pravilnost nizanja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31" w:hanging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pravilnost nizanja dajući svoje primjere.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Objašnjava kriterije nizanja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samostalno objašnjava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Ispravnim argumentima objašnjava kriterije nizanja dajući svoje primjere.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Niže po zadanome kriteriju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4B15A6" w:rsidTr="00934018">
        <w:tc>
          <w:tcPr>
            <w:tcW w:w="16019" w:type="dxa"/>
            <w:gridSpan w:val="6"/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OBLIK</w:t>
            </w:r>
            <w:r w:rsidR="004B15A6">
              <w:rPr>
                <w:rFonts w:cs="Calibri"/>
                <w:b/>
                <w:color w:val="C00000"/>
                <w:sz w:val="28"/>
              </w:rPr>
              <w:t xml:space="preserve"> </w:t>
            </w:r>
            <w:r w:rsidRPr="004B15A6">
              <w:rPr>
                <w:rFonts w:cs="Calibri"/>
                <w:b/>
                <w:color w:val="C00000"/>
                <w:sz w:val="28"/>
              </w:rPr>
              <w:t>I</w:t>
            </w:r>
            <w:r w:rsidR="004B15A6">
              <w:rPr>
                <w:rFonts w:cs="Calibri"/>
                <w:b/>
                <w:color w:val="C00000"/>
                <w:sz w:val="28"/>
              </w:rPr>
              <w:t xml:space="preserve"> </w:t>
            </w:r>
            <w:r w:rsidRPr="004B15A6">
              <w:rPr>
                <w:rFonts w:cs="Calibri"/>
                <w:b/>
                <w:color w:val="C00000"/>
                <w:sz w:val="28"/>
              </w:rPr>
              <w:t>PROSTOR</w:t>
            </w:r>
          </w:p>
        </w:tc>
      </w:tr>
      <w:tr w:rsidR="007A4C51" w:rsidRPr="004B15A6" w:rsidTr="00934018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lastRenderedPageBreak/>
              <w:t>ISHOD: OŠ MAT C.1.1. Izdvaja i imenuje geometrijska tijela i likove i povezuje ih s oblicima objekata u okruženju.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Imenuje i opisuje kuglu, valjak, kocku, 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Imenuje i opisuje kuglu, valjak, kocku, kvadar, piramidu i stožac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i imenuje geometrijska tijela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Izdvaja, imenuje i uspoređuje geometrijska tijela i likove predstavljene objektima iz neposredne okoline i vlastitog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iskustva prisjećanjem. 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highlight w:val="yellow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Imenuje ravne i zakrivljene plohe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Ravne plohe geometrijskih tijela imenuje</w:t>
            </w:r>
            <w:r w:rsidR="00CC6AC2">
              <w:rPr>
                <w:rFonts w:eastAsia="Times New Roman" w:cs="Calibri"/>
                <w:sz w:val="23"/>
                <w:szCs w:val="23"/>
                <w:lang w:eastAsia="hr-HR"/>
              </w:rPr>
              <w:t>,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ali ih s likovima povezuje samo uz 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>prisutnost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Ravne plohe geometrijskih tijela uz poticaj 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Samostalno izdvaja ravne i zakrivljene plohe s geometrijskih tijela i imenuje ih kao geometrijske likove. 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Imenuje i opisuje kvadrat, pravokutnik, krug i trokut.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i opisuje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Izdvaja, imenuje i uspoređuje geometrijske likove i likove predstavljene objektima iz neposredne okoline i vlastitog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iskustva prisjećanjem. 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OŠ MAT C.1.2. </w:t>
            </w:r>
            <w:r w:rsidR="00204968"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Crta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 ravne i zakrivljene crte,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Razlikuje, uspoređuje i crta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Crta zakrivljene i ravne crte te se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pravilno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koristi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>ravnalom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, ravne crte crta slijeva udesno.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Koristi se ravnalom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Uglavnom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pravilno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Pravilno se služi ravnalom te njime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crta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pravilnim smjerom.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OŠ MAT C.1.3. </w:t>
            </w:r>
            <w:r w:rsidR="00204968"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Prepoznaje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Istaknute točke prepoznaje uz pomoć, povremeno ih označava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istaknute točke i povremeno ih označava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</w:t>
            </w:r>
            <w:r w:rsidRPr="004B15A6"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samo vrhove geometrijskih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vrhove geometrijskih tijela i likova kao točke, označava ih i imenuje velikim početnim slovom.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Crta (ističe) točke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Ističe točke na sjecištu ravnih i zakrivljenih crta uz dodatnu pomoć učitelja.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Ističe točke na sjecištu ravnih i zakrivljenih crta te na geometrijskim likovima.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Ističe točke na sjecištu ravnih i zakrivljenih crta, na geometrijskim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4B15A6" w:rsidTr="00934018">
        <w:tc>
          <w:tcPr>
            <w:tcW w:w="16019" w:type="dxa"/>
            <w:gridSpan w:val="6"/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MJERENJE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MAT D.1.1. Analizira i uspoređuje objekte iz okoline prema mjerivom svojstvu.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Prepoznaje odnose među predmetima: dulji – kraći – jednako dug, veći – manji –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jednak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odnose među predmetima: dulji – kraći – jednako dug, veći – manji – jednak te ih objašnjava.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uspoređuje, razvrstava i niže objekte prema mjerivu svojstvu.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Međusobno uspoređuje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29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najdulji, najkraći, najveći, najmanji objekt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MAT D.1.2. Služi se hrvatskim novcem u jediničnoj vrijednosti kune u skupu brojeva do 20.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Metodom pokušaja i pogrešaka prepoznaje hrvatske kovanice i novčanice vrijednosti: 1 kuna, 2 kune, 5 kuna, 10 kuna i 20 kuna. </w:t>
            </w:r>
          </w:p>
          <w:p w:rsidR="007A4C51" w:rsidRPr="004B15A6" w:rsidRDefault="007A4C51" w:rsidP="00934018">
            <w:pPr>
              <w:spacing w:after="0" w:line="240" w:lineRule="auto"/>
              <w:ind w:left="228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:rsidR="007A4C51" w:rsidRPr="004B15A6" w:rsidRDefault="007A4C51" w:rsidP="00934018">
            <w:pPr>
              <w:spacing w:after="0" w:line="240" w:lineRule="auto"/>
              <w:ind w:left="228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Uspoređuje i razvrstava hrvatske kovanice i novčanice vrijednosti: 1 kuna, 2 kune, 5 kuna, 10 kuna i 20 kuna. </w:t>
            </w:r>
          </w:p>
          <w:p w:rsidR="007A4C51" w:rsidRPr="004B15A6" w:rsidRDefault="007A4C51" w:rsidP="00934018">
            <w:pPr>
              <w:spacing w:after="0" w:line="240" w:lineRule="auto"/>
              <w:ind w:left="228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Razvrstava po vrijednosti hrvatske kovanice i novčanice vrijednosti: 1 kuna, 2 kune, 5 kuna, 10 kuna i 20 kuna. </w:t>
            </w:r>
          </w:p>
          <w:p w:rsidR="007A4C51" w:rsidRPr="004B15A6" w:rsidRDefault="007A4C51" w:rsidP="00934018">
            <w:pPr>
              <w:spacing w:after="0" w:line="240" w:lineRule="auto"/>
              <w:ind w:left="228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Služi se kunama i znakom jedinične vrijednosti kuna uz pomoć i zadane primjere.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Služi se kunama i znakom jedinične vrijednosti kuna, shvaća vrijednost novca, primjenjuje znanje na svakodnevne situacije.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Uspoređuje vrijednosti kovanica i novčanica, uz asistenciju računa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jednostavnije zadatke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 novcem.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Prema zadanim smjernicama i predlošcima uviđa vrijednost kovanica i novčanica, računa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>jednostavnije zadatke s novcem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4B15A6" w:rsidTr="00934018">
        <w:tc>
          <w:tcPr>
            <w:tcW w:w="16019" w:type="dxa"/>
            <w:gridSpan w:val="6"/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C00000"/>
                <w:sz w:val="28"/>
                <w:szCs w:val="23"/>
                <w:lang w:eastAsia="hr-HR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MAT E.1.1. Služi se podatcima i prikazuje ih piktogramima i jednostavnim tablicama.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lastRenderedPageBreak/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Određuje skup prema nekome svojstvu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Metodom pokušaja i pogrešaka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svrstava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članove u skupove.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Prema zadanim smjernicama određuje skup prema nekome svojstvu.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Određuje skup prema određenom</w:t>
            </w:r>
            <w:r w:rsidR="00CC6AC2">
              <w:rPr>
                <w:rFonts w:eastAsia="Times New Roman" w:cs="Calibri"/>
                <w:sz w:val="23"/>
                <w:szCs w:val="23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Brzo, lako i točno imenuje kriterije po kojima su članovi svrstani u skup.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Prebrojava članove skupa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Uglavnom samostalno prebrojava članove skupa.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Uspoređuje skupove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Skupove uspoređuje tek nakon skretanja pozornosti na njihova svojstva.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Uspoređuje skupove.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Uviđa kriterij po kojemu su članovi podijeljeni u skupove i uspoređuje ih.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formira skupove po određenim kriterijima.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Samostalno prikazuje iste matematičke pojmove na različite načine (crtež, skup, piktogram i jednostavna</w:t>
            </w:r>
            <w:r w:rsidR="00EC2488">
              <w:rPr>
                <w:rFonts w:eastAsia="Times New Roman" w:cs="Calibri"/>
                <w:sz w:val="23"/>
                <w:szCs w:val="23"/>
                <w:lang w:eastAsia="hr-HR"/>
              </w:rPr>
              <w:t xml:space="preserve"> tablica) te ih koristi pri samostalnom rješavanju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zadataka.</w:t>
            </w:r>
          </w:p>
        </w:tc>
      </w:tr>
      <w:tr w:rsidR="007A4C51" w:rsidRPr="004B15A6" w:rsidTr="00934018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EC2488">
              <w:rPr>
                <w:rFonts w:eastAsia="Times New Roman" w:cs="Calibri"/>
                <w:i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EC2488">
              <w:rPr>
                <w:rFonts w:cs="Calibri"/>
                <w:i/>
                <w:sz w:val="24"/>
              </w:rPr>
              <w:t xml:space="preserve"> </w:t>
            </w:r>
            <w:r w:rsidRPr="004B15A6">
              <w:rPr>
                <w:rFonts w:cs="Calibri"/>
                <w:sz w:val="24"/>
              </w:rPr>
              <w:t>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Teško p</w:t>
            </w:r>
            <w:r w:rsidR="00EC2488">
              <w:rPr>
                <w:rFonts w:eastAsia="Times New Roman" w:cs="Calibri"/>
                <w:sz w:val="24"/>
                <w:szCs w:val="24"/>
                <w:lang w:eastAsia="hr-HR"/>
              </w:rPr>
              <w:t>ovezuje piktogram ili tablicu 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podatcima, čita ih isključivo uz pomoć učitelja.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ind w:left="38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:rsidR="004229D9" w:rsidRPr="004B15A6" w:rsidRDefault="004229D9" w:rsidP="007D4196">
      <w:pPr>
        <w:jc w:val="center"/>
        <w:rPr>
          <w:rFonts w:cs="Calibri"/>
          <w:sz w:val="24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4229D9" w:rsidRPr="00763BE8" w:rsidRDefault="007D4196">
      <w:pPr>
        <w:rPr>
          <w:rFonts w:cs="Calibri"/>
          <w:sz w:val="24"/>
        </w:rPr>
      </w:pPr>
      <w:r w:rsidRPr="004B15A6">
        <w:rPr>
          <w:rFonts w:cs="Calibri"/>
          <w:b/>
          <w:sz w:val="28"/>
        </w:rPr>
        <w:lastRenderedPageBreak/>
        <w:t>NASTAVNI PREDMET:</w:t>
      </w:r>
      <w:r w:rsidR="004B15A6">
        <w:rPr>
          <w:rFonts w:cs="Calibri"/>
          <w:b/>
          <w:sz w:val="28"/>
        </w:rPr>
        <w:t xml:space="preserve"> </w:t>
      </w:r>
      <w:r w:rsidRPr="004B15A6">
        <w:rPr>
          <w:rFonts w:cs="Calibri"/>
          <w:b/>
          <w:sz w:val="28"/>
        </w:rPr>
        <w:t>PRIRODA I DRUŠTVO</w:t>
      </w: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680"/>
        <w:gridCol w:w="2708"/>
        <w:gridCol w:w="2268"/>
        <w:gridCol w:w="283"/>
        <w:gridCol w:w="2552"/>
        <w:gridCol w:w="2551"/>
        <w:gridCol w:w="2693"/>
      </w:tblGrid>
      <w:tr w:rsidR="007D4196" w:rsidRPr="004B15A6" w:rsidTr="00934018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D4196" w:rsidRPr="004B15A6" w:rsidRDefault="007D4196" w:rsidP="00934018">
            <w:pPr>
              <w:spacing w:after="0" w:line="240" w:lineRule="auto"/>
              <w:ind w:left="228"/>
              <w:jc w:val="center"/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/>
            <w:vAlign w:val="center"/>
          </w:tcPr>
          <w:p w:rsidR="007D4196" w:rsidRPr="004B15A6" w:rsidRDefault="007D4196" w:rsidP="00934018">
            <w:pPr>
              <w:spacing w:after="0" w:line="240" w:lineRule="auto"/>
              <w:ind w:left="228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  <w:vAlign w:val="center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Otkriva da cjelinu čine dijelovi, da se različite cjeline mogu dijeliti na sitnije dijelove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Ne uočava dio cjeline te mogućnost dijeljenja cjeline na sitnije dijelove.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Uočava</w:t>
            </w:r>
            <w:r w:rsidR="008B7908">
              <w:rPr>
                <w:rFonts w:cs="Calibri"/>
                <w:sz w:val="24"/>
                <w:szCs w:val="24"/>
              </w:rPr>
              <w:t xml:space="preserve"> dijelove cjeline, samostalno je</w:t>
            </w:r>
            <w:r w:rsidRPr="004B15A6">
              <w:rPr>
                <w:rFonts w:cs="Calibri"/>
                <w:sz w:val="24"/>
                <w:szCs w:val="24"/>
              </w:rPr>
              <w:t xml:space="preserve"> ne dijeli na sitnije dijelove.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otkriva da cjelinu čine dijelovi te različite cjeline dijeli na sitnije dijelove.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Dijelovi i cjeline imaju različita svojstva/obilježja.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Razlikuje i objašnjava</w:t>
            </w:r>
            <w:r w:rsidR="004B15A6">
              <w:rPr>
                <w:rFonts w:cs="Calibri"/>
                <w:sz w:val="24"/>
                <w:szCs w:val="24"/>
              </w:rPr>
              <w:t xml:space="preserve"> </w:t>
            </w:r>
            <w:r w:rsidRPr="004B15A6">
              <w:rPr>
                <w:rFonts w:cs="Calibri"/>
                <w:sz w:val="24"/>
                <w:szCs w:val="24"/>
              </w:rPr>
              <w:t>većinu svojstava/obilježja dijelova i cjelina.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Uz navođenje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Brzo i argumentirano uočava, povezuje i objašnjava red u prirodi na primjeri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biljaka, životinja i ljudi.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Navodi, ali ne uspoređuje obilježja živoga i neživoga u neposrednom</w:t>
            </w:r>
            <w:r w:rsidR="008B7908">
              <w:rPr>
                <w:rFonts w:cs="Calibri"/>
                <w:sz w:val="24"/>
                <w:szCs w:val="24"/>
              </w:rPr>
              <w:t>e</w:t>
            </w:r>
            <w:r w:rsidRPr="004B15A6">
              <w:rPr>
                <w:rFonts w:cs="Calibri"/>
                <w:sz w:val="24"/>
                <w:szCs w:val="24"/>
              </w:rPr>
              <w:t xml:space="preserve"> okolišu. 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:rsidR="007D4196" w:rsidRPr="004B15A6" w:rsidRDefault="007D4196" w:rsidP="008B79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Opisuje obilježja bića i svojstva tvari, bilježi vremenske pojave 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uočava cjelinu i njezine dijelove opažajući neposredni okoliš.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i razlikuje tvari u svome okružju (voda, zrak,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Nepotpuno imenuje tvari u svom</w:t>
            </w:r>
            <w:r w:rsidR="008B7908">
              <w:rPr>
                <w:rFonts w:cs="Calibri"/>
                <w:sz w:val="24"/>
                <w:szCs w:val="24"/>
              </w:rPr>
              <w:t>e</w:t>
            </w:r>
            <w:r w:rsidRPr="004B15A6">
              <w:rPr>
                <w:rFonts w:cs="Calibri"/>
                <w:sz w:val="24"/>
                <w:szCs w:val="24"/>
              </w:rPr>
              <w:t xml:space="preserve"> okružju.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tvari u svome okružju (voda, zrak,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zemlja, plastika, staklo, tkanine, drvo, metal i sl.).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i razlikuje tvari u svome okružju (voda, zrak,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zemlja, plastika, staklo, tkanine, drvo, metal i sl.).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 i uspoređuje tvari u svome okružju (voda, zrak,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zemlja, plastika, staklo, tkanine, drvo, metal i sl.).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Razlikuje svojstva tvari koja istražuje svojim osjetilima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Otkriva da se tvari mogu miješati te osjetilima istražuje njihova nova svojstva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32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ind w:left="3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izvodi pokuse kojima otkr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iva mogućnosti miješanja tvari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otkriva i istražuje njihova svojstva svojim osjetilima.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Netočno i nepotpuno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Razvrstava bića, tvari ili pojave u skupine primjenom zadanog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Razvrstava bića, tvari ili pojave u skupine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primjenom određenoga kriterija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7D4196" w:rsidRPr="004B15A6" w:rsidRDefault="007D4196" w:rsidP="008B79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Točno i s lakoćom </w:t>
            </w:r>
            <w:r w:rsidR="008B7908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razvrstava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bića, tvari ili pojave u skupine prema zadanom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e kriteriju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objašnjavajući sličnosti i razlike među njima.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7D4196" w:rsidRPr="004B15A6" w:rsidRDefault="008B790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Imenuje dijelove svoga tijela te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Brzo i točno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 xml:space="preserve"> imenuje dijelove svoga tijela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primjerima prepoznaje i potkrepljuje razlike između djevojčice i dječaka.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 xml:space="preserve">Navodi dnevne obroke i primjere redovitoga održavanja osobne čistoće i tjelovježbe 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lastRenderedPageBreak/>
              <w:t xml:space="preserve">povezujući </w:t>
            </w:r>
            <w:r w:rsidR="008B7908">
              <w:rPr>
                <w:rFonts w:eastAsia="Times New Roman" w:cs="Calibri"/>
                <w:sz w:val="24"/>
                <w:szCs w:val="23"/>
                <w:lang w:eastAsia="hr-HR"/>
              </w:rPr>
              <w:t xml:space="preserve">ih 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t xml:space="preserve">Navodi dnevne obroke i primjere redovitoga održavanja osobne čistoće i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lastRenderedPageBreak/>
              <w:t>tjelovježbe povezujući s očuvanjem zdravlja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Imenuje samo glavne dnevne obroke uz navođenje. Prema zadanim primjerima uviđa važnost i </w:t>
            </w:r>
            <w:r w:rsidRPr="004B15A6">
              <w:rPr>
                <w:rFonts w:cs="Calibri"/>
                <w:sz w:val="24"/>
                <w:szCs w:val="24"/>
              </w:rPr>
              <w:lastRenderedPageBreak/>
              <w:t>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Navodi dnevne obroke i primjere redovitoga održavanja osobne čistoće i tjelovježbe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povezujući 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 xml:space="preserve">ih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Imenuje i predlaže poželjne primjere dnevnih obroka. Uviđa važnost redovitog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održavanja osobne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čistoće i tjelovježbe te njihovu vezu s očuvanjem zdravlja.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lastRenderedPageBreak/>
              <w:t>ISHOD: PID OŠ A.1.2. Učenik prepoznaje važnost organiziranosti vremena i prikazuje vremenski slijed događaja.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Određuje i imenuje doba dana, dane u tjednu i godišnja doba opažajući organiziranost vremena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učiteljevu pomoć ili za modelom određuje i imenuje dane u tjednu i godišnja doba, opaža organiziranost vremena u kratkim i jasnim zada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t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7D4196" w:rsidRPr="004B15A6" w:rsidRDefault="007D4196" w:rsidP="00E3018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i imenuje dane u tjednu i godišnja doba uz poneka navođenja, opaža organiziranost vremena na osobnom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Samostalno, točno i različitim smjerom nabraja dane u tjednu i godišnja doba opažajući organiziranost vremena.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Prikazuje vremenski slijed događaja u 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odnosu na jučer, danas i sutra te u odnosu na doba dana (npr. v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i prikazuje vremenski slijed događaja u odnosu na doba dana, dane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 vremenskoj crti opisuje i prikazuje vremenski slijed događaja u odnosu na doba dana, dane u tjednu i/ili godišnja doba točno i s lakoćom.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7D4196" w:rsidRPr="004B15A6" w:rsidRDefault="00E30185" w:rsidP="00E30185">
            <w:pPr>
              <w:spacing w:after="0" w:line="240" w:lineRule="auto"/>
              <w:ind w:left="37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ravilno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r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>eda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7D4196" w:rsidRPr="004B15A6" w:rsidRDefault="00E30185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ravilno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r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eda 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>dane u tjednu 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Reda većinom pravilno dane u tjednu, ali teže prepoznaje 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D4196" w:rsidRPr="004B15A6" w:rsidRDefault="00E30185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ravilno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r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eda 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>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Reda pravilno dane u tjed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nu bez obzira na zadani slijed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prepoznaje i opisuje važnost organiziranosti vremena.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A.1.3. Učenik uspoređuje organiziranost različitih prostora i zajednica u neposrednome okružju.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Uspoređuje organizaciju doma i škole (članovi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Uspoređuje organizaciju doma i škole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>Pr</w:t>
            </w:r>
            <w:r w:rsidR="00E30185">
              <w:rPr>
                <w:rFonts w:cs="Calibri"/>
                <w:sz w:val="24"/>
                <w:szCs w:val="24"/>
              </w:rPr>
              <w:t>ema primjeru i uputama nabraja te</w:t>
            </w:r>
            <w:r w:rsidRPr="004B15A6">
              <w:rPr>
                <w:rFonts w:cs="Calibri"/>
                <w:sz w:val="24"/>
                <w:szCs w:val="24"/>
              </w:rPr>
              <w:t xml:space="preserve"> </w:t>
            </w:r>
            <w:r w:rsidRPr="004B15A6">
              <w:rPr>
                <w:rFonts w:cs="Calibri"/>
                <w:sz w:val="24"/>
                <w:szCs w:val="24"/>
              </w:rPr>
              <w:lastRenderedPageBreak/>
              <w:t>kratko uspoređuje organizaciju doma i škole.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Nabraja organizaciju doma i škole, ali </w:t>
            </w:r>
            <w:r w:rsidRPr="004B15A6">
              <w:rPr>
                <w:rFonts w:cs="Calibri"/>
                <w:sz w:val="24"/>
                <w:szCs w:val="24"/>
              </w:rPr>
              <w:lastRenderedPageBreak/>
              <w:t>uspoređuje uz pomoć i kraće navođenje.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Uspoređuje organizaciju doma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škole (članovi obitelji, djelatnici u školi, radni prostor, prostorije...).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Opisuje organiziranost različitih prostora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pravila i primjere njihove primjene u neposrednome okružju te razlikuje iste.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važnost uređenja prostora u domu i školi te vodi brigu o redu u domu i školi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:rsidR="007D4196" w:rsidRPr="004B15A6" w:rsidRDefault="007D4196" w:rsidP="00E301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važnost uređenja prostora u domu i školi, ali brigu o redu </w:t>
            </w:r>
            <w:r w:rsidR="00E30185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vodi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isključivo uz naputak.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:rsidR="007D4196" w:rsidRPr="004B15A6" w:rsidRDefault="007D4196" w:rsidP="00E3018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Navodi svoje dužnosti u obitelji i školi te opisuje svoje djelovanje 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 xml:space="preserve">u </w:t>
            </w:r>
            <w:proofErr w:type="spellStart"/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u</w:t>
            </w:r>
            <w:proofErr w:type="spellEnd"/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domu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u školi.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organizaciju prometa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E3018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Djelomično prepoznaje organizaciju prometa, ali još </w:t>
            </w:r>
            <w:r w:rsidR="00E30185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uvijek ne 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551" w:type="dxa"/>
          </w:tcPr>
          <w:p w:rsidR="007D4196" w:rsidRPr="004B15A6" w:rsidRDefault="007D4196" w:rsidP="00E3018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Kreće se </w:t>
            </w:r>
            <w:r w:rsidR="00E30185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samostalno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poznatom prostoru (put od škole do kuće ili promet oko škole) prema unaprijed dogovorenim pravilima.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primjenjuje bez dodatnih uputa dogovorena i upoznata pravila u organizaciji prometnica, kako u poznatom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bliskom okružju, tako i u manje poznatom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prostoru. 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jasan primjer opisuje organiziranost zajednice u svome okružju te prepoznaje važnost pravila za njezino djelovanje, ali je ista potrebno sustavno ponavljati.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organiziranost zajednice u svome okružju te prepoznaje važnost pravila za njezino djelovanje uz manja navođenja i upute.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.) te uviđa važnost pravila i pridržavanja pravila za djelovanje zajednice.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E30185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Uspoređuje pravila u domu i školi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pravila u domu i školi, određuje važnost istih.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E30185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Opisuje svoje dužnosti u zajednicama kojima pripada</w:t>
            </w:r>
            <w:r w:rsidRPr="00E30185">
              <w:rPr>
                <w:rFonts w:cs="Calibri"/>
                <w:i/>
                <w:sz w:val="24"/>
              </w:rPr>
              <w:t xml:space="preserve"> </w:t>
            </w:r>
            <w:r w:rsidRPr="004B15A6">
              <w:rPr>
                <w:rFonts w:cs="Calibr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</w:rPr>
            </w:pPr>
            <w:r w:rsidRPr="004B15A6">
              <w:rPr>
                <w:rFonts w:cs="Calibri"/>
              </w:rPr>
              <w:t>Teško određuje svoje dužnosti u zajednicama koje</w:t>
            </w:r>
            <w:r w:rsidR="00E30185">
              <w:rPr>
                <w:rFonts w:cs="Calibri"/>
              </w:rPr>
              <w:t>m</w:t>
            </w:r>
            <w:r w:rsidRPr="004B15A6">
              <w:rPr>
                <w:rFonts w:cs="Calibri"/>
              </w:rPr>
              <w:t xml:space="preserve"> pripada.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Opisuje svoje dužnosti prema zadanom</w:t>
            </w:r>
            <w:r w:rsidR="00E30185">
              <w:rPr>
                <w:rFonts w:cs="Calibri"/>
                <w:sz w:val="24"/>
                <w:szCs w:val="24"/>
              </w:rPr>
              <w:t>e</w:t>
            </w:r>
            <w:r w:rsidRPr="004B15A6">
              <w:rPr>
                <w:rFonts w:cs="Calibri"/>
                <w:sz w:val="24"/>
                <w:szCs w:val="24"/>
              </w:rPr>
              <w:t xml:space="preserve"> primjeru (kućni red škole, razredna pravila, dužnost u domu).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sz w:val="28"/>
              </w:rPr>
            </w:pPr>
            <w:r w:rsidRPr="004B15A6">
              <w:rPr>
                <w:rFonts w:cs="Calibri"/>
                <w:b/>
                <w:sz w:val="28"/>
              </w:rPr>
              <w:t>B: PROMJENE</w:t>
            </w:r>
            <w:r w:rsidR="004B15A6">
              <w:rPr>
                <w:rFonts w:cs="Calibri"/>
                <w:b/>
                <w:sz w:val="28"/>
              </w:rPr>
              <w:t xml:space="preserve"> </w:t>
            </w:r>
            <w:r w:rsidRPr="004B15A6">
              <w:rPr>
                <w:rFonts w:cs="Calibri"/>
                <w:b/>
                <w:sz w:val="28"/>
              </w:rPr>
              <w:t>I</w:t>
            </w:r>
            <w:r w:rsidR="004B15A6">
              <w:rPr>
                <w:rFonts w:cs="Calibri"/>
                <w:b/>
                <w:sz w:val="28"/>
              </w:rPr>
              <w:t xml:space="preserve"> </w:t>
            </w:r>
            <w:r w:rsidRPr="004B15A6">
              <w:rPr>
                <w:rFonts w:cs="Calibri"/>
                <w:b/>
                <w:sz w:val="28"/>
              </w:rPr>
              <w:t>ODNOSI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left w:val="single" w:sz="4" w:space="0" w:color="auto"/>
            </w:tcBorders>
            <w:shd w:val="clear" w:color="auto" w:fill="C5E0B3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Opisuje vremenske prilike, rast i razvoj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E30185">
              <w:rPr>
                <w:rFonts w:eastAsia="Times New Roman" w:cs="Calibri"/>
                <w:i/>
                <w:sz w:val="23"/>
                <w:szCs w:val="23"/>
                <w:lang w:eastAsia="hr-HR"/>
              </w:rPr>
              <w:t>Opisuje vremenske prilike, rast i razvoj biljke, svoj rast i razvoj</w:t>
            </w:r>
            <w:r w:rsidRPr="00E30185">
              <w:rPr>
                <w:rFonts w:cs="Calibri"/>
                <w:i/>
                <w:sz w:val="24"/>
              </w:rPr>
              <w:t xml:space="preserve"> </w:t>
            </w:r>
            <w:r w:rsidRPr="004B15A6">
              <w:rPr>
                <w:rFonts w:cs="Calibri"/>
                <w:sz w:val="24"/>
              </w:rPr>
              <w:t>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Navodi vremenske prilike, rast i razvoj biljke, svoj rast i razvoj, ali teže samostalno 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ind w:left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vremenske prilike, rast i razvoj biljke, svoj rast i razvoj 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i prikazuje promjene u živoj prirodi oko sebe i svoj 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D4196" w:rsidRPr="004B15A6" w:rsidRDefault="007D4196" w:rsidP="00E30185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cs="Calibri"/>
              </w:rPr>
              <w:t>Samostalno</w:t>
            </w:r>
            <w:r w:rsidRPr="004B15A6">
              <w:rPr>
                <w:rFonts w:cs="Calibri"/>
                <w:b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opisuje i prikazuje promjene u živoj prirodi oko sebe 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svoj rast i razvoj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Povezuje izmjenu dana i noći i godišnjih doba s promjenama u životu biljaka, životinja i ljudi.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Povezuje izmjenu dana i noći i godišnjih doba s promjenama u životu biljaka, životinja i ljudi te samostalno zaključuje o povezanosti i promjenama.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Promatra i predviđa promjene u prirodi u 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 xml:space="preserve">Promatra i predviđa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lastRenderedPageBreak/>
              <w:t>promjene u prirodi u neposrednome okolišu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Promatra promjene u prirodi u neposrednome okolišu,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opisuje prema uputama, djelomično uspoređuje tek nakon primjera.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Promatra i opisuje promjene u prirodi u neposrednome okolišu,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ali samostalno ne uspoređuje.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Promatra i predviđa uz kratke upute promjene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 prirodi u neposrednome okolišu.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Promatra, uspoređuje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i predviđa promjene u prirodi u neposrednome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okolišu bez pomoći i točno.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važnost brige za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očuvanje osobnoga zdravlja i okružja u kojemu živi i boravi, ali se ne izražava samostalno svojim govorom o načinu na koji se brine o očuvanju osobnoga zdravlja i okružja u kojemu živi i boravi.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E30185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Brine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E30185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Brine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 </w:t>
            </w:r>
            <w:r w:rsidR="007D4196" w:rsidRPr="004B15A6">
              <w:rPr>
                <w:rFonts w:eastAsia="Times New Roman" w:cs="Calibri"/>
                <w:sz w:val="23"/>
                <w:szCs w:val="23"/>
                <w:lang w:eastAsia="hr-HR"/>
              </w:rPr>
              <w:t>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E30185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Brine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 sebi i prirodi oko sebe te navodi i pojašnjava posljedice nebrige, predlaže svoje savjete i ideje.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B.1.2.</w:t>
            </w:r>
            <w:r w:rsid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Razlikuje dan i noć te povezuje doba dana s vlastitim i obiteljskim </w:t>
            </w:r>
            <w:r w:rsidR="00AA0CD4">
              <w:rPr>
                <w:rFonts w:eastAsia="Times New Roman" w:cs="Calibri"/>
                <w:sz w:val="23"/>
                <w:szCs w:val="23"/>
                <w:lang w:eastAsia="hr-HR"/>
              </w:rPr>
              <w:t>obavez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ama i aktivnostima.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Razlikuje dan i noć te povezuje doba dana s vlastitim i obiteljskim obvezama i aktivnostima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dan i noć, prepoznaje neke aktivnosti s dobom dana i noći, ali ne zaključuje samostalno o izmjeni i vremenskim odrednicama pojedine aktivnosti.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Razlikuje dan i noć te povezuje doba dana s vlastitim i obiteljskim </w:t>
            </w:r>
            <w:r w:rsidR="00AA0CD4">
              <w:rPr>
                <w:rFonts w:eastAsia="Times New Roman" w:cs="Calibri"/>
                <w:sz w:val="23"/>
                <w:szCs w:val="23"/>
                <w:lang w:eastAsia="hr-HR"/>
              </w:rPr>
              <w:t>obavez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ama i aktivnostima uz dodatne upute.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 dan i noć te povezuje i opisuje doba dana s vlastitim i obiteljskim ob</w:t>
            </w:r>
            <w:r w:rsidR="00E30185">
              <w:rPr>
                <w:rFonts w:eastAsia="Times New Roman" w:cs="Calibri"/>
                <w:sz w:val="23"/>
                <w:szCs w:val="23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vezama i aktivnostima.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 i raščlanjuje vlastite i obiteljske obveze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 aktivnosti te uspoređuje izmjenu dana i noći s aktivnostima koje se u nekom od doba dana izvode samostalno i točno.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Određuje odnos jučer-danas-sutra na primjerima iz svakodnevnoga života i opisuje njihovu promjenjivost.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 xml:space="preserve">Određuje odnos jučer-danas-sutra na primjerima iz svakodnevnoga života i opisuje njihovu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lastRenderedPageBreak/>
              <w:t>promjenjivost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Djelomično ili uz pomoć određuje izmjenu jučer-danas-sutra, njihovu promjenjivost navodi tek nakon zadanog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riješenog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primjera.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odnos jučer-danas-sutra prema uputama ili zadanom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primjeru iz svakodnevnog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života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 na taj način i opisuje njihovu promjenjivost.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Određuje odnos jučer-danas-sutra na prim</w:t>
            </w:r>
            <w:r w:rsidR="00CA4B53">
              <w:rPr>
                <w:rFonts w:eastAsia="Times New Roman" w:cs="Calibri"/>
                <w:sz w:val="23"/>
                <w:szCs w:val="23"/>
                <w:lang w:eastAsia="hr-HR"/>
              </w:rPr>
              <w:t>jerima iz svakodnevnoga života te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opisuje njihovu promjenjivost.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Pretpostavlja prema osobnom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primjeru, ali i prema iskustvima drugih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 odnosu jučer-danas-sutra te raščlanjuje i zaključuje o njihovoj promjenjivosti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Prepoznaje smjenu godišnjih doba i svoje navike prilagođava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CA4B53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Nabraja 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četiri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godišnja doba naučenim slijedom, ali isključivo uz pomoć i vođeni razgovor prepoznaje izmjenu. Osobne navike prilagođava godišnjem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dobu prema uputama, ali ne i samostalno.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Prepoznaje smjenu godišnjih doba i svoje navike prilagođava određenomu godišnjem dobu.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Objašnjava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smjenu godišnjih doba i svoje navike prilagođava određenomu godišnjem dobu.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0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Promatra, prati i bilježi promjene i aktivnosti s obzirom na izmjenu dana i noći i smjenu godišnjih doba.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Prema zadanom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kalendaru prirode učenik promatra i 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7D4196" w:rsidP="00CA4B53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promatra, prati i bilježi promjene i aktivnosti s obzirom na izmjenu dana i noći </w:t>
            </w:r>
            <w:r w:rsidR="00CA4B53">
              <w:rPr>
                <w:rFonts w:eastAsia="Times New Roman" w:cs="Calibri"/>
                <w:sz w:val="23"/>
                <w:szCs w:val="23"/>
                <w:lang w:eastAsia="hr-HR"/>
              </w:rPr>
              <w:t>te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smjenu godišnjih doba.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Promatra, prati i bilježi promjene i aktivnosti s obzirom na izmjenu dana i noći i smjenu godišnjih doba.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Sustavno promatra, prati i bilježi promjene i aktivnosti s obzirom na izmjenu dana i noći i smjenu godišnjih doba te samostalno izvodi zaključke o izmjeni dana i noći i smjeni godišnjih doba.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0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Isključivo uz dodatne upute i pojednostavljene zadatke učenik reda svoje ob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prikazuje svoje obveze/događaje na vremenskoj crti i umnoj mapi prema unaprijed 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i prikazuje promjene i odnose dana i noći, dana u tjednu i godišnjih doba te ih povezuje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lang w:eastAsia="hr-HR"/>
              </w:rPr>
              <w:t>Učenik se koristi vremenskom crtom ili drugim prikazima vremenskoga slijeda (IKT aplikacije,</w:t>
            </w:r>
            <w:r w:rsidR="00CA4B53">
              <w:rPr>
                <w:rFonts w:eastAsia="Times New Roman" w:cs="Calibri"/>
                <w:lang w:eastAsia="hr-HR"/>
              </w:rPr>
              <w:t xml:space="preserve"> zadane ili samostalno kreirane/</w:t>
            </w:r>
            <w:r w:rsidRPr="004B15A6">
              <w:rPr>
                <w:rFonts w:eastAsia="Times New Roman" w:cs="Calibri"/>
                <w:lang w:eastAsia="hr-HR"/>
              </w:rPr>
              <w:t>prilagođene, umne mape, karte znanja i slično),</w:t>
            </w:r>
            <w:r w:rsidR="004B15A6">
              <w:rPr>
                <w:rFonts w:eastAsia="Times New Roman" w:cs="Calibri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lang w:eastAsia="hr-HR"/>
              </w:rPr>
              <w:t>kako bi pratio ili planirao vlastite aktivnosti u danu i/ili tjednu</w:t>
            </w:r>
            <w:r w:rsidR="00CA4B53">
              <w:rPr>
                <w:rFonts w:eastAsia="Times New Roman" w:cs="Calibri"/>
                <w:lang w:eastAsia="hr-HR"/>
              </w:rPr>
              <w:t>.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Opisuje i prikazuje promjene i odnose dana i noći, dana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 tjednu i godišnjih doba te ih povezuje s aktivnostima u životu bez ikakvih dodatnih uputa i smjernica.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lastRenderedPageBreak/>
              <w:t xml:space="preserve">ISHOD: PID OŠ B.1.3. Učenik se snalazi u prostoru oko sebe 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Snalazi se u neposrednome okružju doma i škole uz poštivanje i primjenu prometnih pravila.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Rijetko se samostalno snalazi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u neposrednome okružju doma i škole, shvaća primjenu prometnih pravila isključivo uz dodatne upute i pomoć učitelja.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Većinom se snalazi u neposrednom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okružju doma i škole, s tim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da je prometna pravila kojih se treba pridržavati potrebno svakodnevno ponavljati kako ih ne bi svaki put prepoznavao, ili poštivao uz pomoć,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nego se samostalno snalazio.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Snalazi se u neposrednome okružju doma i škole uz poštivanje i primjenu prometnih pravila uz poneko odstupanje.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Istražuje vlastiti položaj i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položaj druge osobe/predmeta u učionici, ali ga određuje isključivo prema sebi i prostoriji u kojoj se nalazi, ne predviđa položaje izvan prostorije i prema zamišljanju.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 uz smjernice i upute.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Prepoznaje, razlikuje i primjenjuje odnose: gore-dolje, naprijed-natrag,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ispred-iza, lijevo-desno, unutar-izvan, ispod-iznad.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Prepoznaje, razlikuje i primjenjuje odnose: gore-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lastRenderedPageBreak/>
              <w:t>dolje, naprijed-natrag, ispred-iza, lijevo-desno, unutar-izvan, ispod-iznad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Prepoznaje odnose: gore-dolje, naprijed-natrag, ispred-iza, lijevo-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desno, unutar-izvan, ispod-iznad.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Razlikuje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odnose: gore-dolje, naprijed-natrag, ispred-iza, lijevo-desno,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unutar-izvan, ispod-iznad.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Primjenjuje odnose: gore-dolje, naprijed-natrag, ispred-iza, lijevo-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desno, unutar-izvan, ispod-iznad.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Određuje položaj prema zadanim prostornim odrednicama uz poštivanje i primjenu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pravila (samostalno primjenjuje i zaključuje o odnosima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gore-dolje, naprijed-natrag, ispred-iza, lijevo-desno, unutar-izvan, ispod-iznad). 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Uočava promjenjivost prostornih odnosa mijenjajući položaje u prostoru.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i djelomično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4B15A6" w:rsidTr="00934018">
        <w:tc>
          <w:tcPr>
            <w:tcW w:w="15735" w:type="dxa"/>
            <w:gridSpan w:val="7"/>
            <w:shd w:val="clear" w:color="auto" w:fill="C5E0B3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C: POJEDINAC</w:t>
            </w:r>
            <w:r w:rsidR="004B15A6">
              <w:rPr>
                <w:rFonts w:cs="Calibri"/>
                <w:b/>
                <w:color w:val="C00000"/>
                <w:sz w:val="28"/>
              </w:rPr>
              <w:t xml:space="preserve"> </w:t>
            </w:r>
            <w:r w:rsidRPr="004B15A6">
              <w:rPr>
                <w:rFonts w:cs="Calibri"/>
                <w:b/>
                <w:color w:val="C00000"/>
                <w:sz w:val="28"/>
              </w:rPr>
              <w:t>I</w:t>
            </w:r>
            <w:r w:rsidR="004B15A6">
              <w:rPr>
                <w:rFonts w:cs="Calibri"/>
                <w:b/>
                <w:color w:val="C00000"/>
                <w:sz w:val="28"/>
              </w:rPr>
              <w:t xml:space="preserve"> </w:t>
            </w:r>
            <w:r w:rsidRPr="004B15A6">
              <w:rPr>
                <w:rFonts w:cs="Calibri"/>
                <w:b/>
                <w:color w:val="C00000"/>
                <w:sz w:val="28"/>
              </w:rPr>
              <w:t>DRUŠTVO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svoju posebnost i vrijednosti kao i posebnost i vrijednosti drugih osoba i zajednica kojima pripada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svoju ulogu i posebnost, kao i ulogu i posebnost drugih i zajednice kojoj pripada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Aktivno</w:t>
            </w:r>
            <w:r w:rsidR="004B15A6"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svoju ulogu i posebnost, kao i ulogu i posebnost drugih i zajednice kojoj pripada (razred, škola, obite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lj, interesna skupina/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klub/društvo)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</w:tr>
      <w:tr w:rsidR="007D4196" w:rsidRPr="004B15A6" w:rsidTr="00934018">
        <w:tc>
          <w:tcPr>
            <w:tcW w:w="7939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7D4196" w:rsidRPr="004B15A6" w:rsidRDefault="0052760A" w:rsidP="00CA4B53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ishod </w:t>
            </w:r>
            <w:r w:rsidR="00CA4B53">
              <w:rPr>
                <w:rFonts w:eastAsia="Times New Roman" w:cs="Calibri"/>
                <w:b/>
                <w:sz w:val="24"/>
                <w:szCs w:val="24"/>
                <w:lang w:eastAsia="hr-HR"/>
              </w:rPr>
              <w:t>se ne vrednuje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Zaključuje o utjecaju pojedinca i zajednice na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Zaključuje o utjecaju pojedinca i zajednice na njegovu osobnost i ponašanje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Metodom pokušaja i pogrešaka na zadanim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primjerima sasvim djelomično zaključuje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Djelomično samostalno zaključuje o utjecaju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Zaključuje o utjecaju pojedinca i zajednice na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Zaključuje i objašnjava o utjecaju pojedinca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zajednice na njegovu osobnost i ponašanje (ponašanje u interesnoj grupi, razredu/pravila i slično).</w:t>
            </w:r>
          </w:p>
        </w:tc>
      </w:tr>
      <w:tr w:rsidR="007D4196" w:rsidRPr="004B15A6" w:rsidTr="00934018">
        <w:tc>
          <w:tcPr>
            <w:tcW w:w="7939" w:type="dxa"/>
            <w:gridSpan w:val="4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:rsidR="007D4196" w:rsidRPr="004B15A6" w:rsidRDefault="0052760A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ishod </w:t>
            </w:r>
            <w:r w:rsidR="00CA4B53">
              <w:rPr>
                <w:rFonts w:eastAsia="Times New Roman" w:cs="Calibri"/>
                <w:b/>
                <w:sz w:val="24"/>
                <w:szCs w:val="24"/>
                <w:lang w:eastAsia="hr-HR"/>
              </w:rPr>
              <w:t>se ne vrednuje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C.1.2. Učenik uspoređuje ulogu i utjecaj prava,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Upoznaje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ljudska prava i prava djece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je većinu ljudskih prava djece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Imenuje uz manje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mjernice </w:t>
            </w:r>
            <w:r w:rsidR="00AA0CD4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 opisuje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Obrazlaže i opisuje utjecaj različitih prava, pravila i dužnosti na pojedinca i zajednicu, opisuje posljedice nepoštivanja te preuzima odgovornost za svoje postupke.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Primjenjuje pravila, obavlja dužnosti te poznaje posljedice za njihovo nepoštivanje u razrednoj zajednici i školi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Primjenjuje, objašnjava i zaključuje o pravilima i primjeni istih, obavlja 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Obavlja dužnosti i pomaže u obitelji te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preuzima odgovornost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Prepoznaje 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prava i dužnosti, ali dužnosti i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obavez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prava i dužnosti te obavlja dužnosti i preuzima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Razlikuje prava od dužnosti te iste i obavlja shvaćajući važnost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izvršavanja i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obavez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a, s obzirom na prava.</w:t>
            </w:r>
          </w:p>
        </w:tc>
      </w:tr>
      <w:tr w:rsidR="007D4196" w:rsidRPr="004B15A6" w:rsidTr="00934018">
        <w:tc>
          <w:tcPr>
            <w:tcW w:w="76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7D4196" w:rsidRPr="004B15A6" w:rsidRDefault="0052760A" w:rsidP="00AA0CD4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ishod </w:t>
            </w:r>
            <w:r w:rsidR="00AA0CD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ne vrednuje,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7D4196" w:rsidRPr="004B15A6" w:rsidTr="00934018">
        <w:tc>
          <w:tcPr>
            <w:tcW w:w="76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7D4196" w:rsidRPr="004B15A6" w:rsidRDefault="0052760A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</w:t>
            </w:r>
            <w:r w:rsidR="00AA0CD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ishod se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ne vrednuje,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Ponaša se u skladu s pravima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Relativno se većinom ponaša u 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Ponaša se u skladu s pravima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Ponaša se u skladu s pravima djece i razgovara o njima te obrazlaže o važnosti prava djece te o djeci kojima su prava ugrožena i predlaže kako im njihova razredna zajednica može pomoći (Unicef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 –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Afrika i slično).</w:t>
            </w:r>
          </w:p>
        </w:tc>
      </w:tr>
      <w:tr w:rsidR="007D4196" w:rsidRPr="004B15A6" w:rsidTr="00934018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Uvažava različitosti u svome okružju.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D4196" w:rsidRPr="004B15A6" w:rsidRDefault="0052760A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</w:t>
            </w:r>
            <w:r w:rsidR="00AA0CD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ishod se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ne vrednuje,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Rijetko samostalno predlaže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Potaknut primjerom predlaže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Predlaže zanimljive načine rješavanja problema.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Većinom se uz poticaj koristi,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Koristi se, svjesno, savjesno i odgovorno, telefonskim brojem 112 te uviđa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značaj </w:t>
            </w:r>
            <w:proofErr w:type="spellStart"/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nepoigravanja</w:t>
            </w:r>
            <w:proofErr w:type="spellEnd"/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važnim telefonskim brojevima iz zabave.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Ponaša se odgovorno u domu, školi,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 na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javnim mjestima,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u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AA0CD4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Ponekad oscilira u odgovornome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odgovorno ponašanje od neodgovornoga u domu, školi,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na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javnim mjestima,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prometu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Ponaša se odgovorno, pristojno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domu, školi, javnim mjestima, prometu, prema svome zdravlju i okolišu te svojim ponašanjem služi za primjer ostalima.</w:t>
            </w:r>
          </w:p>
        </w:tc>
      </w:tr>
      <w:tr w:rsidR="007D4196" w:rsidRPr="004B15A6" w:rsidTr="00934018">
        <w:tc>
          <w:tcPr>
            <w:tcW w:w="7939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7D4196" w:rsidRPr="004B15A6" w:rsidRDefault="0052760A" w:rsidP="00AA0CD4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ishod </w:t>
            </w:r>
            <w:r w:rsidR="00AA0CD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ne vrednuje,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7D4196" w:rsidRPr="004B15A6" w:rsidTr="00934018">
        <w:tc>
          <w:tcPr>
            <w:tcW w:w="15735" w:type="dxa"/>
            <w:gridSpan w:val="7"/>
            <w:shd w:val="clear" w:color="auto" w:fill="C5E0B3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D: ENERGIJA</w:t>
            </w: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D.1.1. 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Prepoznaje i imenuje uređaje iz svakodnevnoga života i njihovu svrhu.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i imenuje 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 xml:space="preserve">Opisuje uređaje iz svakodnevnoga života i njihovu svrhu,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i opisuje 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Opisuje opasnosti koje se mogu javiti pri nepravilnoj uporabi uređaja te imenuje načine na koje se mogu </w:t>
            </w:r>
            <w:r w:rsidR="00AA0CD4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ukloniti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opasnosti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na temelju vlastitih iskustava važnost energije u svakodnevnome životu te opisuje i objašnjava opasnosti koje se mogu javiti pri uporabi uređaja i kako reagirati pri pojavi opasnosti.</w:t>
            </w: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4"/>
            <w:tcBorders>
              <w:right w:val="single" w:sz="4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lastRenderedPageBreak/>
              <w:t>Razvija naviku isključivanja uređaja ka</w:t>
            </w:r>
            <w:r w:rsidR="00AA0CD4">
              <w:rPr>
                <w:rFonts w:eastAsia="Times New Roman" w:cs="Calibri"/>
                <w:sz w:val="24"/>
                <w:szCs w:val="23"/>
                <w:lang w:eastAsia="hr-HR"/>
              </w:rPr>
              <w:t xml:space="preserve">d se ne koristi njime, brine 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o čišćenju i čuvanju svojih uređaja te je svjestan štetnosti dugotrajne i nepravilne upo</w:t>
            </w:r>
            <w:r w:rsidR="00AA0CD4">
              <w:rPr>
                <w:rFonts w:eastAsia="Times New Roman" w:cs="Calibri"/>
                <w:sz w:val="24"/>
                <w:szCs w:val="23"/>
                <w:lang w:eastAsia="hr-HR"/>
              </w:rPr>
              <w:t>ra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7D4196" w:rsidRPr="004B15A6" w:rsidRDefault="0052760A" w:rsidP="00AA0CD4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ishod </w:t>
            </w:r>
            <w:r w:rsidR="00AA0CD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ne vrednuje,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7D4196" w:rsidRPr="004B15A6" w:rsidTr="00934018">
        <w:tc>
          <w:tcPr>
            <w:tcW w:w="15735" w:type="dxa"/>
            <w:gridSpan w:val="7"/>
            <w:shd w:val="clear" w:color="auto" w:fill="C5E0B3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PID OŠ A.B.C.D. 1.1. Učenik uz usmjeravanje opisuje i predstavlja rezultate promatranja prirode, 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4B15A6" w:rsidRDefault="00AA0CD4" w:rsidP="00934018">
            <w:pPr>
              <w:pStyle w:val="Odlomakpopisa"/>
              <w:spacing w:after="0" w:line="240" w:lineRule="auto"/>
              <w:ind w:left="36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="007D4196" w:rsidRPr="004B15A6">
              <w:rPr>
                <w:rFonts w:cs="Calibri"/>
                <w:sz w:val="24"/>
                <w:szCs w:val="24"/>
              </w:rPr>
              <w:t>pisuje svijet oko sebe</w:t>
            </w:r>
            <w:r>
              <w:rPr>
                <w:rFonts w:cs="Calibri"/>
                <w:sz w:val="24"/>
                <w:szCs w:val="24"/>
              </w:rPr>
              <w:t xml:space="preserve"> p</w:t>
            </w:r>
            <w:r w:rsidRPr="004B15A6">
              <w:rPr>
                <w:rFonts w:cs="Calibri"/>
                <w:sz w:val="24"/>
                <w:szCs w:val="24"/>
              </w:rPr>
              <w:t>rema jasnim i kratkim uputama</w:t>
            </w:r>
            <w:r w:rsidR="007D4196" w:rsidRPr="004B15A6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Uz učiteljevo vođenje otkriva da</w:t>
            </w:r>
            <w:r w:rsidR="00AA0CD4">
              <w:rPr>
                <w:rFonts w:cs="Calibri"/>
                <w:sz w:val="24"/>
                <w:szCs w:val="24"/>
              </w:rPr>
              <w:t xml:space="preserve"> se osjetilima i mjerenjima mogu</w:t>
            </w:r>
            <w:r w:rsidRPr="004B15A6">
              <w:rPr>
                <w:rFonts w:cs="Calibri"/>
                <w:sz w:val="24"/>
                <w:szCs w:val="24"/>
              </w:rPr>
              <w:t xml:space="preserve">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Otkriva svojstva i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obilježja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ind w:left="35"/>
              <w:jc w:val="both"/>
              <w:rPr>
                <w:rFonts w:eastAsia="Times New Roman" w:cs="Calibri"/>
                <w:strike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izvodi pokuse kojima ot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kriva i opisuje svijet oko sebe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služeći se svojim osjetilima, mjerenjima i IKT tehnologijom.</w:t>
            </w: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Ponekad uz učitelje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ve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upute crta opaženo i označava dijelove, imenuje ih u skladu s usvojenim tehnikama čitanja i pisanja.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:rsidR="007D4196" w:rsidRPr="004B15A6" w:rsidRDefault="007D4196" w:rsidP="00934018">
            <w:pPr>
              <w:spacing w:after="0" w:line="240" w:lineRule="auto"/>
              <w:ind w:left="228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Crta opaženo i označava dijelove.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Crta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opaženo, uredno, točno i jasno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imenuje dijelove.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Djelomično i metodom pokušaja i pogrešaka prepoznaje uzročno-posljedične veze u neposrednome okružju.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Reproducira uočene uzročno-posljedične veze u neposrednome okružju.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uzročno-posljedične veze u neposrednome okružju, objašnjava uz učiteljevo vođenje.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objašnjava uzročno-posljedične veze u neposrednome okružju.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Metodom pokušaja i pogrešaka ponekad postavlja jednostavna pitanja povezana s opaženim promjenama u prirodi.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pitanja povezana s opaženim promjenama u prirodi.</w:t>
            </w:r>
          </w:p>
          <w:p w:rsidR="007D4196" w:rsidRPr="004B15A6" w:rsidRDefault="007D4196" w:rsidP="00934018">
            <w:pPr>
              <w:spacing w:after="0" w:line="240" w:lineRule="auto"/>
              <w:ind w:left="228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Potaknut primjerom postavlja pitanja povezana s opaženim promjenama u prirodi.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Samoinicijativno postavlja pitanja povezana s opaženim promjenama u prirodi.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Postavlja pitanja o prirodnim i društvenim pojavama.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Postavlja pitanja o prirodnim i društvenim pojavama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AA0CD4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>ostavlja pitanja o prirodnim i društvenim pojavama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sključivo uz predložak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o prirodnim i društvenim pojavama.</w:t>
            </w:r>
          </w:p>
          <w:p w:rsidR="007D4196" w:rsidRPr="004B15A6" w:rsidRDefault="007D4196" w:rsidP="00934018">
            <w:pPr>
              <w:spacing w:after="0" w:line="240" w:lineRule="auto"/>
              <w:ind w:left="228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o prirodnim i društvenim pojavama, na neka samostalno daje odgovore i pojašnjava.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uočeno, iskustveno doživljeno ili istraženo prema primjeru.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i povremeno objašnjava uočeno, iskustveno doživljeno ili istraženo.</w:t>
            </w:r>
          </w:p>
          <w:p w:rsidR="007D4196" w:rsidRPr="004B15A6" w:rsidRDefault="007D4196" w:rsidP="00934018">
            <w:pPr>
              <w:spacing w:after="0" w:line="240" w:lineRule="auto"/>
              <w:ind w:left="228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uočeno, iskustveno doživljeno ili istraženo na zanimljiv i kreativan način.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probleme i predlaže rješenja.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probleme i predlaže rješenja.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 lakoćom uočava probleme i predlaže rješenja na zanimljiv i kreativan način.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Raspravlja, uspoređuje i prikazuje rezultate na različite načine 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4B15A6" w:rsidTr="00934018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Donosi jednostavne zaključke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Teže donosi jednostavne zaključke</w:t>
            </w:r>
            <w:r w:rsidRPr="004B15A6"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Donosi složenije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zaključke samostalno i jasno.</w:t>
            </w:r>
          </w:p>
        </w:tc>
      </w:tr>
    </w:tbl>
    <w:p w:rsidR="004229D9" w:rsidRPr="004B15A6" w:rsidRDefault="004229D9" w:rsidP="00786248">
      <w:pPr>
        <w:jc w:val="center"/>
        <w:rPr>
          <w:rFonts w:cs="Calibri"/>
          <w:sz w:val="24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763BE8" w:rsidRDefault="00763BE8" w:rsidP="00883171">
      <w:pPr>
        <w:rPr>
          <w:rFonts w:cs="Calibri"/>
          <w:b/>
          <w:sz w:val="28"/>
        </w:rPr>
      </w:pPr>
    </w:p>
    <w:p w:rsidR="004229D9" w:rsidRPr="00763BE8" w:rsidRDefault="00786248">
      <w:pPr>
        <w:rPr>
          <w:rFonts w:cs="Calibri"/>
          <w:sz w:val="24"/>
        </w:rPr>
      </w:pPr>
      <w:r w:rsidRPr="004B15A6">
        <w:rPr>
          <w:rFonts w:cs="Calibri"/>
          <w:b/>
          <w:sz w:val="28"/>
        </w:rPr>
        <w:lastRenderedPageBreak/>
        <w:t>NASTAVNI PREDMET:</w:t>
      </w:r>
      <w:r w:rsidR="004B15A6">
        <w:rPr>
          <w:rFonts w:cs="Calibri"/>
          <w:b/>
          <w:sz w:val="28"/>
        </w:rPr>
        <w:t xml:space="preserve"> </w:t>
      </w:r>
      <w:r w:rsidRPr="004B15A6">
        <w:rPr>
          <w:rFonts w:cs="Calibri"/>
          <w:b/>
          <w:sz w:val="28"/>
        </w:rPr>
        <w:t>TJELESNA I ZDRAVSTVENA KULTURA</w:t>
      </w:r>
    </w:p>
    <w:tbl>
      <w:tblPr>
        <w:tblW w:w="159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4B15A6" w:rsidTr="00934018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TZK A.1.1.</w:t>
            </w:r>
            <w:r w:rsid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Izvodi prirodne načine gibanja.</w:t>
            </w:r>
          </w:p>
        </w:tc>
      </w:tr>
      <w:tr w:rsidR="00786248" w:rsidRPr="004B15A6" w:rsidTr="0093401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86248" w:rsidRPr="004B15A6" w:rsidTr="00934018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:rsidR="00786248" w:rsidRPr="004B15A6" w:rsidRDefault="00786248" w:rsidP="00934018">
            <w:pPr>
              <w:spacing w:after="0" w:line="240" w:lineRule="auto"/>
              <w:ind w:left="-3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:rsidR="00786248" w:rsidRPr="004B15A6" w:rsidRDefault="00786248" w:rsidP="00AA0CD4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Oponašajući izvodi prirodne načine gibanja, pri čemu gibanja izvodi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pravilno uz povremene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 učiteljeve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korekcije.</w:t>
            </w:r>
          </w:p>
        </w:tc>
        <w:tc>
          <w:tcPr>
            <w:tcW w:w="4361" w:type="dxa"/>
            <w:gridSpan w:val="2"/>
          </w:tcPr>
          <w:p w:rsidR="00786248" w:rsidRPr="004B15A6" w:rsidRDefault="00786248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Oponašajući izvodi prirodne načine gibanja, pri čemu gibanja izvodi pravilno i motorički ispravno.</w:t>
            </w:r>
          </w:p>
        </w:tc>
      </w:tr>
      <w:tr w:rsidR="00786248" w:rsidRPr="004B15A6" w:rsidTr="00934018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786248" w:rsidRPr="004B15A6" w:rsidRDefault="00786248" w:rsidP="00934018">
            <w:pPr>
              <w:tabs>
                <w:tab w:val="left" w:pos="224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ind w:left="-3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Prema primjeru prepoznaje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raznovrsne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demonstrira raznovrsne prirodne načine gibanja.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6248" w:rsidRPr="004B15A6" w:rsidRDefault="00786248" w:rsidP="00934018">
            <w:pPr>
              <w:tabs>
                <w:tab w:val="left" w:pos="224"/>
              </w:tabs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TZK A.1.2. Provodi jednostavne motoričke igre.</w:t>
            </w:r>
          </w:p>
        </w:tc>
      </w:tr>
      <w:tr w:rsidR="00786248" w:rsidRPr="004B15A6" w:rsidTr="00934018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86248" w:rsidRPr="004B15A6" w:rsidTr="00934018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:rsidR="00786248" w:rsidRPr="004B15A6" w:rsidRDefault="00786248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4B15A6" w:rsidTr="00934018">
        <w:tc>
          <w:tcPr>
            <w:tcW w:w="15986" w:type="dxa"/>
            <w:gridSpan w:val="11"/>
            <w:shd w:val="clear" w:color="auto" w:fill="C5E0B3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color w:val="C00000"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4B15A6" w:rsidTr="00934018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31" w:hanging="32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Ostvarivanje ishoda </w:t>
            </w:r>
            <w:r w:rsidR="00AA0CD4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samo 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se prati i ne podliježe vrednovanju.</w:t>
            </w:r>
          </w:p>
        </w:tc>
      </w:tr>
      <w:tr w:rsidR="00786248" w:rsidRPr="004B15A6" w:rsidTr="00934018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31" w:hanging="32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Ostvarivanje ishoda </w:t>
            </w:r>
            <w:r w:rsidR="00AA0CD4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samo 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se prati i ne podliježe vrednovanju.</w:t>
            </w:r>
          </w:p>
        </w:tc>
      </w:tr>
      <w:tr w:rsidR="00786248" w:rsidRPr="004B15A6" w:rsidTr="00934018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31" w:hanging="32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Ostvarivanje ishoda </w:t>
            </w:r>
            <w:r w:rsidR="00AA0CD4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samo 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se prati i ne podliježe vrednovanju.</w:t>
            </w:r>
          </w:p>
        </w:tc>
      </w:tr>
      <w:tr w:rsidR="00786248" w:rsidRPr="004B15A6" w:rsidTr="00934018">
        <w:tc>
          <w:tcPr>
            <w:tcW w:w="15986" w:type="dxa"/>
            <w:gridSpan w:val="11"/>
            <w:shd w:val="clear" w:color="auto" w:fill="C5E0B3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4B15A6" w:rsidTr="0093401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86248" w:rsidRPr="004B15A6" w:rsidTr="0093401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ISHODA:</w:t>
            </w:r>
          </w:p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osnovne strukture usvojenih obrazovnih 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izvodi osnovne strukture usvojenih obrazovnih sadržaja.</w:t>
            </w:r>
          </w:p>
        </w:tc>
      </w:tr>
      <w:tr w:rsidR="00786248" w:rsidRPr="004B15A6" w:rsidTr="00934018">
        <w:tc>
          <w:tcPr>
            <w:tcW w:w="15986" w:type="dxa"/>
            <w:gridSpan w:val="11"/>
            <w:shd w:val="clear" w:color="auto" w:fill="C5E0B3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ISHOD: OŠ TZK D.1.1. Primjenjuje postupke za održavanje higijene pri tjele</w:t>
            </w:r>
            <w:r w:rsidR="00AA0CD4">
              <w:rPr>
                <w:rFonts w:eastAsia="Times New Roman" w:cs="Calibri"/>
                <w:b/>
                <w:sz w:val="28"/>
                <w:szCs w:val="24"/>
                <w:lang w:eastAsia="hr-HR"/>
              </w:rPr>
              <w:t>snom vježbanju i brine</w:t>
            </w: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 xml:space="preserve"> o opremi za TZK.</w:t>
            </w:r>
          </w:p>
        </w:tc>
      </w:tr>
      <w:tr w:rsidR="00786248" w:rsidRPr="004B15A6" w:rsidTr="0093401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86248" w:rsidRPr="004B15A6" w:rsidTr="0093401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31" w:hanging="32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Ostvarivanje ishoda</w:t>
            </w:r>
            <w:r w:rsidR="00AA0CD4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 samo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 se prati i ne podliježe vrednovanju.</w:t>
            </w:r>
          </w:p>
        </w:tc>
      </w:tr>
      <w:tr w:rsidR="00786248" w:rsidRPr="004B15A6" w:rsidTr="00934018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786248" w:rsidRPr="004B15A6" w:rsidRDefault="00AA0CD4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Brine</w:t>
            </w:r>
            <w:r w:rsidR="00786248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ind w:left="39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redovito 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4B15A6" w:rsidTr="0093401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86248" w:rsidRPr="004B15A6" w:rsidTr="00934018">
        <w:tc>
          <w:tcPr>
            <w:tcW w:w="2978" w:type="dxa"/>
            <w:tcBorders>
              <w:right w:val="double" w:sz="12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Prihvaća pravila igre.</w:t>
            </w:r>
          </w:p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:rsidR="00786248" w:rsidRPr="004B15A6" w:rsidRDefault="009B256B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Ne shvaća pravila ni</w:t>
            </w:r>
            <w:r w:rsidR="00786248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njihovu važnost u igri.</w:t>
            </w:r>
          </w:p>
        </w:tc>
        <w:tc>
          <w:tcPr>
            <w:tcW w:w="2552" w:type="dxa"/>
            <w:gridSpan w:val="4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:rsidR="00786248" w:rsidRPr="004B15A6" w:rsidRDefault="00786248" w:rsidP="00AA0CD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4B15A6" w:rsidTr="0093401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4B15A6" w:rsidRDefault="009B256B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U igri ponekad</w:t>
            </w:r>
            <w:r w:rsidR="00786248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:rsidR="00786248" w:rsidRPr="004B15A6" w:rsidRDefault="00786248" w:rsidP="00786248">
      <w:pPr>
        <w:pStyle w:val="box459587"/>
        <w:jc w:val="both"/>
        <w:rPr>
          <w:rFonts w:ascii="Calibri" w:hAnsi="Calibri" w:cs="Calibri"/>
        </w:rPr>
      </w:pPr>
    </w:p>
    <w:p w:rsidR="007329B7" w:rsidRPr="004B15A6" w:rsidRDefault="007329B7" w:rsidP="00445146">
      <w:pPr>
        <w:rPr>
          <w:rFonts w:cs="Calibri"/>
        </w:rPr>
      </w:pPr>
    </w:p>
    <w:p w:rsidR="00C05E97" w:rsidRPr="004B15A6" w:rsidRDefault="00287F38">
      <w:pPr>
        <w:rPr>
          <w:rFonts w:cs="Calibri"/>
        </w:rPr>
      </w:pPr>
      <w:r>
        <w:rPr>
          <w:rFonts w:cs="Calibri"/>
        </w:rPr>
        <w:t>UČITELJICA:RENATA POSAVEC</w:t>
      </w:r>
      <w:bookmarkStart w:id="0" w:name="_GoBack"/>
      <w:bookmarkEnd w:id="0"/>
    </w:p>
    <w:sectPr w:rsidR="00C05E97" w:rsidRPr="004B15A6" w:rsidSect="00E64D25">
      <w:footerReference w:type="default" r:id="rId7"/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4B5" w:rsidRDefault="002E64B5" w:rsidP="00394D17">
      <w:pPr>
        <w:spacing w:after="0" w:line="240" w:lineRule="auto"/>
      </w:pPr>
      <w:r>
        <w:separator/>
      </w:r>
    </w:p>
  </w:endnote>
  <w:endnote w:type="continuationSeparator" w:id="0">
    <w:p w:rsidR="002E64B5" w:rsidRDefault="002E64B5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86" w:rsidRDefault="00130386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3BE8">
      <w:rPr>
        <w:noProof/>
      </w:rPr>
      <w:t>25</w:t>
    </w:r>
    <w:r>
      <w:rPr>
        <w:noProof/>
      </w:rPr>
      <w:fldChar w:fldCharType="end"/>
    </w:r>
  </w:p>
  <w:p w:rsidR="00130386" w:rsidRDefault="001303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4B5" w:rsidRDefault="002E64B5" w:rsidP="00394D17">
      <w:pPr>
        <w:spacing w:after="0" w:line="240" w:lineRule="auto"/>
      </w:pPr>
      <w:r>
        <w:separator/>
      </w:r>
    </w:p>
  </w:footnote>
  <w:footnote w:type="continuationSeparator" w:id="0">
    <w:p w:rsidR="002E64B5" w:rsidRDefault="002E64B5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40092"/>
    <w:multiLevelType w:val="hybridMultilevel"/>
    <w:tmpl w:val="0794216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9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140E1F"/>
    <w:multiLevelType w:val="hybridMultilevel"/>
    <w:tmpl w:val="C1E4D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10"/>
  </w:num>
  <w:num w:numId="9">
    <w:abstractNumId w:val="30"/>
  </w:num>
  <w:num w:numId="10">
    <w:abstractNumId w:val="27"/>
  </w:num>
  <w:num w:numId="11">
    <w:abstractNumId w:val="22"/>
  </w:num>
  <w:num w:numId="12">
    <w:abstractNumId w:val="28"/>
  </w:num>
  <w:num w:numId="13">
    <w:abstractNumId w:val="19"/>
  </w:num>
  <w:num w:numId="14">
    <w:abstractNumId w:val="15"/>
  </w:num>
  <w:num w:numId="15">
    <w:abstractNumId w:val="6"/>
  </w:num>
  <w:num w:numId="16">
    <w:abstractNumId w:val="9"/>
  </w:num>
  <w:num w:numId="17">
    <w:abstractNumId w:val="23"/>
  </w:num>
  <w:num w:numId="18">
    <w:abstractNumId w:val="4"/>
  </w:num>
  <w:num w:numId="19">
    <w:abstractNumId w:val="8"/>
  </w:num>
  <w:num w:numId="20">
    <w:abstractNumId w:val="5"/>
  </w:num>
  <w:num w:numId="21">
    <w:abstractNumId w:val="25"/>
  </w:num>
  <w:num w:numId="22">
    <w:abstractNumId w:val="29"/>
  </w:num>
  <w:num w:numId="23">
    <w:abstractNumId w:val="1"/>
  </w:num>
  <w:num w:numId="24">
    <w:abstractNumId w:val="18"/>
  </w:num>
  <w:num w:numId="25">
    <w:abstractNumId w:val="12"/>
  </w:num>
  <w:num w:numId="26">
    <w:abstractNumId w:val="13"/>
  </w:num>
  <w:num w:numId="27">
    <w:abstractNumId w:val="2"/>
  </w:num>
  <w:num w:numId="28">
    <w:abstractNumId w:val="3"/>
  </w:num>
  <w:num w:numId="29">
    <w:abstractNumId w:val="17"/>
  </w:num>
  <w:num w:numId="30">
    <w:abstractNumId w:val="24"/>
  </w:num>
  <w:num w:numId="31">
    <w:abstractNumId w:val="21"/>
  </w:num>
  <w:num w:numId="32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21C64"/>
    <w:rsid w:val="0004637E"/>
    <w:rsid w:val="00065D9E"/>
    <w:rsid w:val="00066407"/>
    <w:rsid w:val="000716B5"/>
    <w:rsid w:val="000754B4"/>
    <w:rsid w:val="0009350E"/>
    <w:rsid w:val="000C64DC"/>
    <w:rsid w:val="000D0511"/>
    <w:rsid w:val="00101910"/>
    <w:rsid w:val="0011609C"/>
    <w:rsid w:val="001301DD"/>
    <w:rsid w:val="00130386"/>
    <w:rsid w:val="00163833"/>
    <w:rsid w:val="001913E6"/>
    <w:rsid w:val="00193C3B"/>
    <w:rsid w:val="00195671"/>
    <w:rsid w:val="001B1AA7"/>
    <w:rsid w:val="001B2564"/>
    <w:rsid w:val="001B68A1"/>
    <w:rsid w:val="001B7D64"/>
    <w:rsid w:val="001C1575"/>
    <w:rsid w:val="001C372C"/>
    <w:rsid w:val="001D1F3C"/>
    <w:rsid w:val="00204968"/>
    <w:rsid w:val="00217138"/>
    <w:rsid w:val="002258AF"/>
    <w:rsid w:val="00226330"/>
    <w:rsid w:val="00234ABF"/>
    <w:rsid w:val="002506DB"/>
    <w:rsid w:val="00274436"/>
    <w:rsid w:val="002827B4"/>
    <w:rsid w:val="00287F38"/>
    <w:rsid w:val="002A430D"/>
    <w:rsid w:val="002B2629"/>
    <w:rsid w:val="002B3BBB"/>
    <w:rsid w:val="002B68EF"/>
    <w:rsid w:val="002B6CB3"/>
    <w:rsid w:val="002E4718"/>
    <w:rsid w:val="002E64B5"/>
    <w:rsid w:val="002F0F76"/>
    <w:rsid w:val="00317E33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A747B"/>
    <w:rsid w:val="003D632B"/>
    <w:rsid w:val="003E32F7"/>
    <w:rsid w:val="003E463A"/>
    <w:rsid w:val="003E7217"/>
    <w:rsid w:val="003F58AB"/>
    <w:rsid w:val="004229D9"/>
    <w:rsid w:val="004401CB"/>
    <w:rsid w:val="00445146"/>
    <w:rsid w:val="00480711"/>
    <w:rsid w:val="00487293"/>
    <w:rsid w:val="00490F54"/>
    <w:rsid w:val="00493BE8"/>
    <w:rsid w:val="004967B7"/>
    <w:rsid w:val="004B15A6"/>
    <w:rsid w:val="004B30DF"/>
    <w:rsid w:val="004C07AD"/>
    <w:rsid w:val="004C4A8D"/>
    <w:rsid w:val="004D0230"/>
    <w:rsid w:val="0050031C"/>
    <w:rsid w:val="00503C85"/>
    <w:rsid w:val="005122F5"/>
    <w:rsid w:val="00525FBA"/>
    <w:rsid w:val="0052760A"/>
    <w:rsid w:val="00573BBF"/>
    <w:rsid w:val="005749BF"/>
    <w:rsid w:val="00591107"/>
    <w:rsid w:val="00594114"/>
    <w:rsid w:val="00595ECC"/>
    <w:rsid w:val="005B7286"/>
    <w:rsid w:val="005C2F05"/>
    <w:rsid w:val="005D4BD2"/>
    <w:rsid w:val="005F1F67"/>
    <w:rsid w:val="00614DA8"/>
    <w:rsid w:val="00617439"/>
    <w:rsid w:val="006219C8"/>
    <w:rsid w:val="006239EA"/>
    <w:rsid w:val="006414AD"/>
    <w:rsid w:val="00654FE8"/>
    <w:rsid w:val="0065736B"/>
    <w:rsid w:val="006847AE"/>
    <w:rsid w:val="006A6B48"/>
    <w:rsid w:val="006B378D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63BE8"/>
    <w:rsid w:val="00776309"/>
    <w:rsid w:val="00786248"/>
    <w:rsid w:val="00794F24"/>
    <w:rsid w:val="0079600A"/>
    <w:rsid w:val="007A4C51"/>
    <w:rsid w:val="007B25EA"/>
    <w:rsid w:val="007B3F15"/>
    <w:rsid w:val="007B6B6D"/>
    <w:rsid w:val="007C49E0"/>
    <w:rsid w:val="007D4196"/>
    <w:rsid w:val="007D54A2"/>
    <w:rsid w:val="007D6E6B"/>
    <w:rsid w:val="007F550C"/>
    <w:rsid w:val="007F6CCB"/>
    <w:rsid w:val="0081702E"/>
    <w:rsid w:val="008339C8"/>
    <w:rsid w:val="00835D2A"/>
    <w:rsid w:val="00843DBD"/>
    <w:rsid w:val="00845A16"/>
    <w:rsid w:val="00882326"/>
    <w:rsid w:val="00883171"/>
    <w:rsid w:val="008B1F92"/>
    <w:rsid w:val="008B3D7B"/>
    <w:rsid w:val="008B5F3D"/>
    <w:rsid w:val="008B7908"/>
    <w:rsid w:val="008D4754"/>
    <w:rsid w:val="008D51F4"/>
    <w:rsid w:val="008E0AC6"/>
    <w:rsid w:val="008E1353"/>
    <w:rsid w:val="008E3E80"/>
    <w:rsid w:val="008E5FB3"/>
    <w:rsid w:val="00903134"/>
    <w:rsid w:val="00904D38"/>
    <w:rsid w:val="009162E1"/>
    <w:rsid w:val="0093002C"/>
    <w:rsid w:val="00931AE0"/>
    <w:rsid w:val="00933AD7"/>
    <w:rsid w:val="00934018"/>
    <w:rsid w:val="009352E7"/>
    <w:rsid w:val="00957DB0"/>
    <w:rsid w:val="0097284D"/>
    <w:rsid w:val="009768BD"/>
    <w:rsid w:val="009778EA"/>
    <w:rsid w:val="00997EE6"/>
    <w:rsid w:val="009A0882"/>
    <w:rsid w:val="009A5D71"/>
    <w:rsid w:val="009B256B"/>
    <w:rsid w:val="009C5D58"/>
    <w:rsid w:val="009E18A5"/>
    <w:rsid w:val="009E50F5"/>
    <w:rsid w:val="009E7DB6"/>
    <w:rsid w:val="009F4B27"/>
    <w:rsid w:val="00A075D0"/>
    <w:rsid w:val="00A27F2F"/>
    <w:rsid w:val="00A33498"/>
    <w:rsid w:val="00A61CF5"/>
    <w:rsid w:val="00A624B6"/>
    <w:rsid w:val="00A721FF"/>
    <w:rsid w:val="00A7440C"/>
    <w:rsid w:val="00A86364"/>
    <w:rsid w:val="00A91261"/>
    <w:rsid w:val="00AA0CD4"/>
    <w:rsid w:val="00AA122A"/>
    <w:rsid w:val="00AA1A8C"/>
    <w:rsid w:val="00AA672C"/>
    <w:rsid w:val="00AB3B6C"/>
    <w:rsid w:val="00AE5867"/>
    <w:rsid w:val="00B01361"/>
    <w:rsid w:val="00B141B1"/>
    <w:rsid w:val="00B332B4"/>
    <w:rsid w:val="00B4176C"/>
    <w:rsid w:val="00B5015E"/>
    <w:rsid w:val="00B50929"/>
    <w:rsid w:val="00B51057"/>
    <w:rsid w:val="00B604DC"/>
    <w:rsid w:val="00B61123"/>
    <w:rsid w:val="00B750D0"/>
    <w:rsid w:val="00B97BD4"/>
    <w:rsid w:val="00BA3E88"/>
    <w:rsid w:val="00BC2A2E"/>
    <w:rsid w:val="00BD1B99"/>
    <w:rsid w:val="00BD5280"/>
    <w:rsid w:val="00BD5488"/>
    <w:rsid w:val="00BD632A"/>
    <w:rsid w:val="00BF4827"/>
    <w:rsid w:val="00C05E97"/>
    <w:rsid w:val="00C124A0"/>
    <w:rsid w:val="00C17C57"/>
    <w:rsid w:val="00C3200E"/>
    <w:rsid w:val="00C41F0F"/>
    <w:rsid w:val="00C64732"/>
    <w:rsid w:val="00C67FCD"/>
    <w:rsid w:val="00C7455E"/>
    <w:rsid w:val="00C8062C"/>
    <w:rsid w:val="00C967A0"/>
    <w:rsid w:val="00CA4B53"/>
    <w:rsid w:val="00CA7669"/>
    <w:rsid w:val="00CC3D94"/>
    <w:rsid w:val="00CC6AC2"/>
    <w:rsid w:val="00CE3A92"/>
    <w:rsid w:val="00D20BAB"/>
    <w:rsid w:val="00D24996"/>
    <w:rsid w:val="00D33E43"/>
    <w:rsid w:val="00D4456E"/>
    <w:rsid w:val="00D70041"/>
    <w:rsid w:val="00D74C65"/>
    <w:rsid w:val="00D76E7E"/>
    <w:rsid w:val="00D861B2"/>
    <w:rsid w:val="00DA2716"/>
    <w:rsid w:val="00DA7031"/>
    <w:rsid w:val="00DC59BB"/>
    <w:rsid w:val="00DD02FE"/>
    <w:rsid w:val="00DE3AF1"/>
    <w:rsid w:val="00DF5B51"/>
    <w:rsid w:val="00DF6EB0"/>
    <w:rsid w:val="00E048B5"/>
    <w:rsid w:val="00E070C6"/>
    <w:rsid w:val="00E22465"/>
    <w:rsid w:val="00E2320D"/>
    <w:rsid w:val="00E30185"/>
    <w:rsid w:val="00E401B9"/>
    <w:rsid w:val="00E408DA"/>
    <w:rsid w:val="00E44190"/>
    <w:rsid w:val="00E46150"/>
    <w:rsid w:val="00E5463E"/>
    <w:rsid w:val="00E603C6"/>
    <w:rsid w:val="00E64D25"/>
    <w:rsid w:val="00E66B71"/>
    <w:rsid w:val="00E94CB5"/>
    <w:rsid w:val="00E95D8C"/>
    <w:rsid w:val="00EA3C17"/>
    <w:rsid w:val="00EC2488"/>
    <w:rsid w:val="00ED686E"/>
    <w:rsid w:val="00EF1249"/>
    <w:rsid w:val="00EF3876"/>
    <w:rsid w:val="00F047B0"/>
    <w:rsid w:val="00F10C3B"/>
    <w:rsid w:val="00F245A1"/>
    <w:rsid w:val="00F27817"/>
    <w:rsid w:val="00F357DD"/>
    <w:rsid w:val="00F706FF"/>
    <w:rsid w:val="00F756BA"/>
    <w:rsid w:val="00F9293F"/>
    <w:rsid w:val="00FD0FE9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B687"/>
  <w15:docId w15:val="{E8E76DAE-9786-4609-92BF-9BA5A1D5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711"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17243</Words>
  <Characters>98289</Characters>
  <Application>Microsoft Office Word</Application>
  <DocSecurity>0</DocSecurity>
  <Lines>819</Lines>
  <Paragraphs>230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</dc:creator>
  <cp:lastModifiedBy>Korisnik</cp:lastModifiedBy>
  <cp:revision>5</cp:revision>
  <cp:lastPrinted>2019-09-25T12:10:00Z</cp:lastPrinted>
  <dcterms:created xsi:type="dcterms:W3CDTF">2021-01-27T16:25:00Z</dcterms:created>
  <dcterms:modified xsi:type="dcterms:W3CDTF">2022-01-10T19:19:00Z</dcterms:modified>
</cp:coreProperties>
</file>