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E8D89" w14:textId="4E2A8C0C" w:rsidR="00EE23EC" w:rsidRDefault="00EE23EC" w:rsidP="00EE23E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GODIŠNJI IZVEDBENI KURIKULUM – TJELESNA I ZDRAVSTVENA KULTURA</w:t>
      </w:r>
    </w:p>
    <w:p w14:paraId="68E87BBC" w14:textId="77777777" w:rsidR="00EE23EC" w:rsidRDefault="00EE23EC" w:rsidP="00EE23E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ŠKOLSKA GODINA 2025./26.</w:t>
      </w:r>
    </w:p>
    <w:p w14:paraId="39DFD9A0" w14:textId="667E00B6" w:rsidR="00EE23EC" w:rsidRDefault="00EE23EC" w:rsidP="00EE23E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UČITELJICA: </w:t>
      </w:r>
      <w:r w:rsidR="00E01C34">
        <w:rPr>
          <w:rFonts w:ascii="Times New Roman" w:hAnsi="Times New Roman"/>
          <w:b/>
          <w:sz w:val="24"/>
          <w:szCs w:val="24"/>
        </w:rPr>
        <w:t>Snježana Novak</w:t>
      </w:r>
    </w:p>
    <w:p w14:paraId="5BACB267" w14:textId="6CA8C789" w:rsidR="00EE23EC" w:rsidRDefault="00EE23EC" w:rsidP="00EE23E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RAZRED : 4.</w:t>
      </w:r>
      <w:r w:rsidR="00E01C34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648EF192" w14:textId="27137576" w:rsidR="00305B30" w:rsidRDefault="00305B30" w:rsidP="00936EEF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262"/>
        <w:gridCol w:w="5322"/>
        <w:gridCol w:w="1532"/>
        <w:gridCol w:w="4791"/>
        <w:gridCol w:w="2534"/>
      </w:tblGrid>
      <w:tr w:rsidR="00305B30" w:rsidRPr="0006667B" w14:paraId="76565D55" w14:textId="77777777" w:rsidTr="0006667B">
        <w:trPr>
          <w:jc w:val="center"/>
        </w:trPr>
        <w:tc>
          <w:tcPr>
            <w:tcW w:w="1261" w:type="dxa"/>
            <w:vAlign w:val="center"/>
          </w:tcPr>
          <w:p w14:paraId="5AD66C84" w14:textId="77777777" w:rsidR="00305B30" w:rsidRPr="0006667B" w:rsidRDefault="00305B30" w:rsidP="00305B3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MJESEC</w:t>
            </w:r>
          </w:p>
        </w:tc>
        <w:tc>
          <w:tcPr>
            <w:tcW w:w="5397" w:type="dxa"/>
            <w:vAlign w:val="center"/>
          </w:tcPr>
          <w:p w14:paraId="6F0DF52B" w14:textId="77777777" w:rsidR="00305B30" w:rsidRPr="0006667B" w:rsidRDefault="00C72DFE" w:rsidP="00305B3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SADRŽAJI ZA OSTVARIVANJE ODGOJNO</w:t>
            </w:r>
          </w:p>
        </w:tc>
        <w:tc>
          <w:tcPr>
            <w:tcW w:w="1382" w:type="dxa"/>
            <w:vAlign w:val="center"/>
          </w:tcPr>
          <w:p w14:paraId="05835E12" w14:textId="77777777" w:rsidR="00305B30" w:rsidRPr="0006667B" w:rsidRDefault="00305B30" w:rsidP="00305B3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DOMENA / KONCEPT</w:t>
            </w:r>
          </w:p>
        </w:tc>
        <w:tc>
          <w:tcPr>
            <w:tcW w:w="4862" w:type="dxa"/>
            <w:vAlign w:val="center"/>
          </w:tcPr>
          <w:p w14:paraId="1BBC9E4D" w14:textId="77777777" w:rsidR="00305B30" w:rsidRPr="0006667B" w:rsidRDefault="00305B30" w:rsidP="00305B30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2539" w:type="dxa"/>
            <w:vAlign w:val="center"/>
          </w:tcPr>
          <w:p w14:paraId="2E11A792" w14:textId="77777777" w:rsidR="00305B30" w:rsidRPr="0006667B" w:rsidRDefault="00305B30" w:rsidP="001E1721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ODGOJNO-OBRAZOVNA OČEKIVANJA MEĐUPREDMETNIH TEMA</w:t>
            </w:r>
          </w:p>
        </w:tc>
      </w:tr>
      <w:tr w:rsidR="00EE23EC" w:rsidRPr="0006667B" w14:paraId="15A66917" w14:textId="77777777" w:rsidTr="0006667B">
        <w:trPr>
          <w:jc w:val="center"/>
        </w:trPr>
        <w:tc>
          <w:tcPr>
            <w:tcW w:w="1261" w:type="dxa"/>
          </w:tcPr>
          <w:p w14:paraId="56EE65DE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3A7B6D3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247E1BA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B2D36E3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A478927" w14:textId="1AAB5D76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RUJAN</w:t>
            </w:r>
          </w:p>
          <w:p w14:paraId="31EC49E1" w14:textId="77777777" w:rsidR="00EE23EC" w:rsidRPr="0006667B" w:rsidRDefault="00EE23EC" w:rsidP="00EE23E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1851D0A" w14:textId="524449F3" w:rsidR="00EE23EC" w:rsidRPr="0006667B" w:rsidRDefault="00E01C34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7</w:t>
            </w:r>
            <w:r w:rsidR="00EE23EC"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sati</w:t>
            </w:r>
          </w:p>
        </w:tc>
        <w:tc>
          <w:tcPr>
            <w:tcW w:w="5397" w:type="dxa"/>
          </w:tcPr>
          <w:p w14:paraId="5440E801" w14:textId="49BA037D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Uvodni sat; Ciklična kretanja različitim tempom do 3 minute; Elementarne igre</w:t>
            </w:r>
          </w:p>
          <w:p w14:paraId="5911608E" w14:textId="7C1C912E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Ciklična kretanja različitim tempom do 4 minute; Štafetne igre</w:t>
            </w:r>
          </w:p>
          <w:p w14:paraId="68E5102A" w14:textId="74BDB936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Ciklična kretanja različitim tempom do 4 min; Dječji nogomet</w:t>
            </w:r>
          </w:p>
          <w:p w14:paraId="7635C5E3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Ciklična kretanja različitim tempom do 4 min; Brzo trčanje do 50 m iz niskog starta</w:t>
            </w:r>
          </w:p>
          <w:p w14:paraId="362E9813" w14:textId="07F58C9B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Inicijalno provjeravanje (ATJVIS, ATJTEZ); Brzo trčanje do 50 m iz niskog starta; Dječji nogomet</w:t>
            </w:r>
          </w:p>
          <w:p w14:paraId="4FCC7268" w14:textId="4B7EB556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Inicijalno provjeravanje (MESSDM); Bacanje loptice udalj iz zaleta; Dječji nogomet</w:t>
            </w:r>
          </w:p>
        </w:tc>
        <w:tc>
          <w:tcPr>
            <w:tcW w:w="1382" w:type="dxa"/>
            <w:vMerge w:val="restart"/>
          </w:tcPr>
          <w:p w14:paraId="02E1BE8F" w14:textId="77777777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32FF1D4" w14:textId="77777777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D402F8C" w14:textId="77777777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4879B10" w14:textId="7868E664" w:rsid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A. </w:t>
            </w:r>
          </w:p>
          <w:p w14:paraId="6B5B90F9" w14:textId="77777777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4F57FAA" w14:textId="133B49B7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KINEZIOLOŠKA TEORIJSKA I MOTORIČKA ZNANJA </w:t>
            </w:r>
          </w:p>
          <w:p w14:paraId="1C553836" w14:textId="7A8F28EC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121CFFB" w14:textId="0B356B76" w:rsidR="00EE23EC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B68338F" w14:textId="078EB671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8F9B717" w14:textId="7BBCE015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7ED7C3E" w14:textId="17772CE1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2016E2F" w14:textId="1BECDA21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878E613" w14:textId="77777777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AD9CFFA" w14:textId="77777777" w:rsidR="0006667B" w:rsidRP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7B2D417" w14:textId="77777777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89A58AB" w14:textId="32D58A08" w:rsid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B. </w:t>
            </w:r>
          </w:p>
          <w:p w14:paraId="451D2C33" w14:textId="77777777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D971F33" w14:textId="4154ADBF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/>
                <w:sz w:val="16"/>
                <w:szCs w:val="16"/>
              </w:rPr>
              <w:t>MORFOLOŠKA OBILJEŽJA, MOTORIČKE I FUNKCIONALNE SPOSOBNOSTI</w:t>
            </w:r>
          </w:p>
          <w:p w14:paraId="3706B8ED" w14:textId="77777777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AB2153E" w14:textId="77777777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29B3772" w14:textId="710C90B2" w:rsidR="00EE23EC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A17E591" w14:textId="51CEAA8A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0715930" w14:textId="011F48B0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8343CFD" w14:textId="77148076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891304E" w14:textId="77777777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62143A5" w14:textId="77777777" w:rsidR="0006667B" w:rsidRP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B7B6D8C" w14:textId="3CE5AFEF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</w:p>
          <w:p w14:paraId="6CA18102" w14:textId="052CFCC4" w:rsid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C. </w:t>
            </w:r>
          </w:p>
          <w:p w14:paraId="29E9AD4B" w14:textId="77777777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54D9B0A" w14:textId="044881A0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MOTORIČKA POSTIGNUĆA </w:t>
            </w:r>
          </w:p>
          <w:p w14:paraId="19E7EF0A" w14:textId="27AADF2A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140246C" w14:textId="74C23F17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AFB38DC" w14:textId="04A9D1AB" w:rsidR="00EE23EC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1DD422D" w14:textId="6954B1D9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137BDA7" w14:textId="0273981F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79F98D5" w14:textId="30B6E65E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3B07D76" w14:textId="54CA057D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5415C5B" w14:textId="178107FF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C1C7B8E" w14:textId="77777777" w:rsidR="0006667B" w:rsidRP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8ADE106" w14:textId="77777777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BAF1FEF" w14:textId="20405C8A" w:rsid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D. </w:t>
            </w:r>
          </w:p>
          <w:p w14:paraId="602AE9B5" w14:textId="77777777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FA04069" w14:textId="0ADF182D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/>
                <w:sz w:val="16"/>
                <w:szCs w:val="16"/>
              </w:rPr>
              <w:t>ZDRAVSTVENI I ODGOJNI UČINCI TJELESNOG VJEŽBANJA</w:t>
            </w:r>
          </w:p>
          <w:p w14:paraId="76E83C9A" w14:textId="4669D210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4AC7BDD" w14:textId="77777777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D41B01D" w14:textId="4818B523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862" w:type="dxa"/>
          </w:tcPr>
          <w:p w14:paraId="7660541B" w14:textId="00A911BF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OŠ TZK A.4.1.Oponaša osnovne strukture gibanja raznovrsnih grupacija sportova.</w:t>
            </w:r>
          </w:p>
          <w:p w14:paraId="236760F5" w14:textId="4753033B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B.4.1.Sudjeluje u provjeravanju morfoloških obilježja, motoričkih i funkcionalnih sposobnosti te obilježja pravilnoga tjelesnog držanja</w:t>
            </w:r>
          </w:p>
          <w:p w14:paraId="6322545D" w14:textId="3B6817D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B.4.2.Izvodi primjerene vježbe za razvoj motoričkih i funkcionalnih sposobnosti.</w:t>
            </w:r>
          </w:p>
          <w:p w14:paraId="3C5E85E5" w14:textId="1143658E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C.4.1.Prati osobna motorička postignuća i njihovo unaprjeđenje.</w:t>
            </w:r>
          </w:p>
          <w:p w14:paraId="71D41F72" w14:textId="524B63D9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 4.1.Izvodi naprednije kineziološke motoričke aktivnosti na otvorenom.</w:t>
            </w:r>
          </w:p>
          <w:p w14:paraId="609D4D0E" w14:textId="68146784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D.4.2.Izvodi vježbe za aktivaciju sustava za kretanje.</w:t>
            </w:r>
          </w:p>
          <w:p w14:paraId="0FEE8B13" w14:textId="092B63B8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D.4.3.Priprema i skrbi o sportskom vježbalištu.</w:t>
            </w:r>
          </w:p>
          <w:p w14:paraId="7142CDF3" w14:textId="56FF90F6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D.4.4.Primjenjuje pravila raznovrsnih sportova.</w:t>
            </w:r>
          </w:p>
        </w:tc>
        <w:tc>
          <w:tcPr>
            <w:tcW w:w="2539" w:type="dxa"/>
            <w:vMerge w:val="restart"/>
          </w:tcPr>
          <w:p w14:paraId="6391421C" w14:textId="6996DEFC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UČITI</w:t>
            </w:r>
          </w:p>
          <w:p w14:paraId="56A20749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A.2.1. 1.Upravljanje informacijama</w:t>
            </w:r>
          </w:p>
          <w:p w14:paraId="20FE5091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Uz podršku učitelja ili samostalno traži nove informacije iz različitih izvora i uspješno ih primjenjuje pri rješavanju problema.</w:t>
            </w:r>
          </w:p>
          <w:p w14:paraId="5765845F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A.2.3. 3. Kreativno mišljenje </w:t>
            </w:r>
          </w:p>
          <w:p w14:paraId="6C94051A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Učenik se koristi kreativnošću za oblikovanje svojih ideja i pristupa rješavanju problema.</w:t>
            </w:r>
          </w:p>
          <w:p w14:paraId="0594B96D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A.2.4. Učenik razlikuje činjenice od mišljenja i sposoban je usporediti različite ideje. </w:t>
            </w:r>
          </w:p>
          <w:p w14:paraId="359A2B31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B.2.3. 3. Prilagodba učenja </w:t>
            </w:r>
          </w:p>
          <w:p w14:paraId="7677D129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Uz podršku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učitelja,ali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 samostalno , prema potrebi učenik mijenja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plna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ili pristup učenju.</w:t>
            </w:r>
          </w:p>
          <w:p w14:paraId="6DA01458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B.2.4.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Samovrednovanje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/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samoprocjena</w:t>
            </w:r>
            <w:proofErr w:type="spellEnd"/>
          </w:p>
          <w:p w14:paraId="313956F3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Na poticaj učitelja, ali i samostalno, učenik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samovrednuje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proces učenja i svoje rezultate te procjenjuje ostvareni napredak.</w:t>
            </w:r>
          </w:p>
          <w:p w14:paraId="7FC9802A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C.2.1. Vrijednost učenja</w:t>
            </w:r>
          </w:p>
          <w:p w14:paraId="7046CDEE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Učenik može objasniti vrijednost učenja za svoj život.</w:t>
            </w:r>
          </w:p>
          <w:p w14:paraId="67571B45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C.2.3. Interes</w:t>
            </w:r>
          </w:p>
          <w:p w14:paraId="13BE10FE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interes za različita područja, preuzima odgovornost</w:t>
            </w:r>
          </w:p>
          <w:p w14:paraId="7D9E9B77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48BF111A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GRAĐANSKI ODGOJ</w:t>
            </w:r>
          </w:p>
          <w:p w14:paraId="64FFE96F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A.2.1. Ponaša se u skladu s ljudskim pravima u svakodnevnom životu </w:t>
            </w:r>
          </w:p>
          <w:p w14:paraId="48AB431B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A.2.2. Aktivno zastupa ljudska prava. </w:t>
            </w:r>
          </w:p>
          <w:p w14:paraId="6D3A3F58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C.2.1. Sudjeluje u unaprjeđenju života i rada škole.</w:t>
            </w:r>
          </w:p>
          <w:p w14:paraId="6E9CF951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goo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C.2.2.Promiče solidarnost u školi.</w:t>
            </w:r>
          </w:p>
          <w:p w14:paraId="17159D6D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334521F6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ODRŽIVI RAZVOJ</w:t>
            </w:r>
          </w:p>
          <w:p w14:paraId="7E349927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A.2.2. Uočava da u prirodi postoji međudjelovanje i međuovisnost.</w:t>
            </w:r>
          </w:p>
          <w:p w14:paraId="42E4759D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B.2.1. Objašnjava da djelovanje ima posljedice i rezultate.</w:t>
            </w:r>
          </w:p>
          <w:p w14:paraId="5180D908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C.2.1. Solidaran je i empatičan u odnosu prema ljudima i drugim živim bićima.</w:t>
            </w:r>
            <w:r w:rsidRPr="0006667B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C.2.2. Prepoznaje važnost očuvanja okoliša za opću dobrobit.</w:t>
            </w:r>
          </w:p>
          <w:p w14:paraId="5712EF4E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0C7376A7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PODUZETNIŠTVO</w:t>
            </w:r>
          </w:p>
          <w:p w14:paraId="449BAD0C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pod A.2.1.Primjenjuje inovativna i kreativna rješenja.</w:t>
            </w:r>
          </w:p>
          <w:p w14:paraId="234A9109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pod B.2.2.Planira i upravlja aktivnostima.</w:t>
            </w:r>
          </w:p>
          <w:p w14:paraId="7EAABA6B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pod B.2.3. Prepoznaje važnost odgovornoga poduzetništva za rast i razvoj pojedinca i zajednice.</w:t>
            </w:r>
          </w:p>
          <w:p w14:paraId="76BE84E4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05FD1FEF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OSOBNI I SOCIJALNI RAZVOJ</w:t>
            </w:r>
          </w:p>
          <w:p w14:paraId="5ABEC61A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A.2.1. Razvija sliku o sebi. </w:t>
            </w:r>
          </w:p>
          <w:p w14:paraId="63C2A8B6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A.2.2. Upravlja emocijama i ponašanjem. </w:t>
            </w:r>
          </w:p>
          <w:p w14:paraId="3DCF4315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A.2.3. Razvija osobne potencijale.</w:t>
            </w:r>
          </w:p>
          <w:p w14:paraId="534D44DC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A.2.4. Razvija radne navike.</w:t>
            </w:r>
          </w:p>
          <w:p w14:paraId="565789A8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B.2.1. Opisuje i uvažava potrebe i osjećaje drugih. </w:t>
            </w:r>
          </w:p>
          <w:p w14:paraId="7748D4C9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B.2.2. Razvija komunikacijske kompetencije. </w:t>
            </w:r>
          </w:p>
          <w:p w14:paraId="40180C4B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B.2.4. Suradnički uči i radi u timu.</w:t>
            </w:r>
          </w:p>
          <w:p w14:paraId="759C7B06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C.2.2. Prihvaća i obrazlaže važnost društvenih normi i pravila. </w:t>
            </w:r>
          </w:p>
          <w:p w14:paraId="0F2896F5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C.2.3. Pridonosi razredu i školi. </w:t>
            </w:r>
          </w:p>
          <w:p w14:paraId="2333FF8F" w14:textId="0F5D0C62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C.2.4.Razvija kulturni i nacionalni identitet zajedništvom i pripadnošću skupini.</w:t>
            </w:r>
          </w:p>
          <w:p w14:paraId="7FB0D70D" w14:textId="77777777" w:rsidR="0006667B" w:rsidRPr="0006667B" w:rsidRDefault="0006667B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1CDFE087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ZDRAVLJE </w:t>
            </w:r>
          </w:p>
          <w:p w14:paraId="53B54AC5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A.2.2.B Primjenjuje pravilnu tjelesnu aktivnost sukladno svojim sposobnostima</w:t>
            </w:r>
          </w:p>
          <w:p w14:paraId="6D025C74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B.2.1.A Razlikuje vrste komunikacije. </w:t>
            </w:r>
          </w:p>
          <w:p w14:paraId="0EA1B5C5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B.2.1.B Prepoznaje i procjenjuje vršnjačke odnose.</w:t>
            </w:r>
          </w:p>
          <w:p w14:paraId="6CC70222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B.2.1.C Razlikuje vrste nasilja i načine nenasilnoga rješavanja sukoba.</w:t>
            </w:r>
          </w:p>
          <w:p w14:paraId="6F92AAD9" w14:textId="76CE979D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 xml:space="preserve"> C.2.1.C Prepoznaje opasnosti od pretjeranoga korištenja ekranom.</w:t>
            </w:r>
          </w:p>
          <w:p w14:paraId="609CB4BD" w14:textId="77777777" w:rsidR="0006667B" w:rsidRPr="0006667B" w:rsidRDefault="0006667B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68B14B74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</w:p>
          <w:p w14:paraId="74A88E75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A.2.2. Učenik se samostalno koristi njemu poznatim uređajima i programima.</w:t>
            </w:r>
          </w:p>
          <w:p w14:paraId="016E1F3C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A.2.3. Učenik se odgovorno i sigurno koristi programima i uređajima. </w:t>
            </w:r>
          </w:p>
          <w:p w14:paraId="78B0F6AB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B.2.3. Učenik primjenjuje komunikacijska pravila u digitalnome okružju. </w:t>
            </w:r>
          </w:p>
          <w:p w14:paraId="37F3EEF7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C.2.3. Učenik uz učiteljevu pomoć ili samostalno uspoređuje i odabire potrebne informacije među pronađenima. </w:t>
            </w:r>
          </w:p>
          <w:p w14:paraId="4F51F164" w14:textId="22DE78E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C.2.4. Učenik uz učiteljevu pomoć odgovorno upravlja prikupljenim informacijama.</w:t>
            </w:r>
          </w:p>
        </w:tc>
      </w:tr>
      <w:tr w:rsidR="00EE23EC" w:rsidRPr="0006667B" w14:paraId="349D315A" w14:textId="77777777" w:rsidTr="0006667B">
        <w:trPr>
          <w:jc w:val="center"/>
        </w:trPr>
        <w:tc>
          <w:tcPr>
            <w:tcW w:w="1261" w:type="dxa"/>
          </w:tcPr>
          <w:p w14:paraId="44ADD75E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288A83F" w14:textId="509F63BA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DC1B86E" w14:textId="5BCD0FFA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4EAD69D" w14:textId="20383B59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84997E8" w14:textId="2A555934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74BE307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57950B4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LISTOPAD</w:t>
            </w:r>
          </w:p>
          <w:p w14:paraId="2D26AC01" w14:textId="77777777" w:rsidR="00EE23EC" w:rsidRPr="0006667B" w:rsidRDefault="00EE23EC" w:rsidP="00EE23E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DB8676C" w14:textId="52955C45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9  sati</w:t>
            </w:r>
          </w:p>
        </w:tc>
        <w:tc>
          <w:tcPr>
            <w:tcW w:w="5397" w:type="dxa"/>
          </w:tcPr>
          <w:p w14:paraId="44A8662A" w14:textId="721FC29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Inicijalno provjeravanje (MAGPRP); Brzo trčanje do 50 m iz niskog starta; Dječji nogomet</w:t>
            </w:r>
          </w:p>
          <w:p w14:paraId="0B643E7D" w14:textId="2F065720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Inicijalno provjeravanje (MFLPRU); Bacanje loptice udalj iz zaleta</w:t>
            </w:r>
          </w:p>
          <w:p w14:paraId="1FBE0419" w14:textId="61858BC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Inicijalno provjeravanje (MRSPLT); Bacanje loptice udalj iz zaleta; Dječji nogomet</w:t>
            </w:r>
          </w:p>
          <w:p w14:paraId="57AFFFE2" w14:textId="24D8D7F8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Bacanje loptice udalj iz zaleta (PMP); Brzo trčanje do 50 m iz niskog starta; Elementarne igre</w:t>
            </w:r>
          </w:p>
          <w:p w14:paraId="15F861E9" w14:textId="0F8D902D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Brzo trčanje do 50 m iz niskog starta; Vođenje lopte (R); Štafetne igre</w:t>
            </w:r>
          </w:p>
          <w:p w14:paraId="74D0F531" w14:textId="5939623F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(R); Dodavanje i hvatanje lopte (R); Šut s tla osnovnim načinom (R); Štafetne igre</w:t>
            </w:r>
          </w:p>
          <w:p w14:paraId="0F5B58EE" w14:textId="1880D8C8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(R); Dodavanje i hvatanje lopte (R); Šut s tla osnovnim načinom (R)</w:t>
            </w:r>
          </w:p>
          <w:p w14:paraId="16647892" w14:textId="588AFC16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(R); Dodavanje i hvatanje lopte (R); Šut s tla osnovnim načinom (R); Mini rukomet</w:t>
            </w:r>
          </w:p>
        </w:tc>
        <w:tc>
          <w:tcPr>
            <w:tcW w:w="1382" w:type="dxa"/>
            <w:vMerge/>
          </w:tcPr>
          <w:p w14:paraId="277246D1" w14:textId="71009D52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862" w:type="dxa"/>
          </w:tcPr>
          <w:p w14:paraId="443A784A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OŠ TZK A.4.1.Oponaša osnovne strukture gibanja raznovrsnih grupacija sportova. </w:t>
            </w:r>
          </w:p>
          <w:p w14:paraId="1225777E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A.4.2.Prepoznaje i izvodi ritmičke i plesne strukture u jednostavnim koreografijama.</w:t>
            </w:r>
          </w:p>
          <w:p w14:paraId="4265D0A0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B.4.2.Izvodi primjerene vježbe za razvoj motoričkih i funkcionalnih sposobnosti.</w:t>
            </w:r>
          </w:p>
          <w:p w14:paraId="57015846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C.4.1.Prati osobna motorička postignuća i njihovo unaprjeđenje.</w:t>
            </w:r>
          </w:p>
          <w:p w14:paraId="69A46093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 D 4.1.Izvodi naprednije kineziološke motoričke aktivnosti na otvorenom.</w:t>
            </w:r>
          </w:p>
          <w:p w14:paraId="6219DDDD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D.4.2.Izvodi vježbe za aktivaciju sustava za kretanje.</w:t>
            </w:r>
          </w:p>
          <w:p w14:paraId="6613883B" w14:textId="156147CC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D.4.4.Primjenjuje pravila raznovrsnih sportova.</w:t>
            </w:r>
          </w:p>
        </w:tc>
        <w:tc>
          <w:tcPr>
            <w:tcW w:w="2539" w:type="dxa"/>
            <w:vMerge/>
          </w:tcPr>
          <w:p w14:paraId="165E2424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E23EC" w:rsidRPr="0006667B" w14:paraId="511E768D" w14:textId="77777777" w:rsidTr="0006667B">
        <w:trPr>
          <w:jc w:val="center"/>
        </w:trPr>
        <w:tc>
          <w:tcPr>
            <w:tcW w:w="1261" w:type="dxa"/>
          </w:tcPr>
          <w:p w14:paraId="3C085AD4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B568490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1BDECB5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0979E49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D94A36C" w14:textId="7E2EB30B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STUDENI</w:t>
            </w:r>
          </w:p>
          <w:p w14:paraId="674D66F3" w14:textId="77777777" w:rsidR="00EE23EC" w:rsidRPr="0006667B" w:rsidRDefault="00EE23EC" w:rsidP="00EE23E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D6CC412" w14:textId="43DC3DB8" w:rsidR="00EE23EC" w:rsidRPr="0006667B" w:rsidRDefault="00E01C34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7</w:t>
            </w:r>
            <w:r w:rsidR="00EE23EC"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sati</w:t>
            </w:r>
          </w:p>
        </w:tc>
        <w:tc>
          <w:tcPr>
            <w:tcW w:w="5397" w:type="dxa"/>
          </w:tcPr>
          <w:p w14:paraId="30C8591C" w14:textId="6CD6E979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>Vođenje lopte (R); Dodavanje i hvatanje lopte (R); Šut s tla osnovnim načinom (R); Mini rukomet</w:t>
            </w:r>
          </w:p>
          <w:p w14:paraId="110F48E3" w14:textId="00C49BB4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Dodavanje i hvatanje lopte (R); Šut s tla osnovnim načinom (R); Vođenje lopte (R); Mini rukomet</w:t>
            </w:r>
          </w:p>
          <w:p w14:paraId="126BEB68" w14:textId="267E00A1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 xml:space="preserve">Skok udalj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zgrčnom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tehnikom; Vođenje lopte (R); Šut s tla osnovnim načinom (R); Mini rukomet</w:t>
            </w:r>
          </w:p>
          <w:p w14:paraId="22C0975F" w14:textId="4AEAE25A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Šut s tla osnovnim načinom (R) (PMZ); Skok udalj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zgrčnom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tehnikom; Preskoci preko prepreka do 20 cm; Mini rukomet</w:t>
            </w:r>
          </w:p>
          <w:p w14:paraId="5F0E3BE3" w14:textId="2B4CFCA6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Graničari</w:t>
            </w:r>
          </w:p>
          <w:p w14:paraId="517BD254" w14:textId="2FFA6393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Skok udalj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zgrčnom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tehnikom; Preskoci preko prepreka do 20 cm; Poskoci u mješovitom uporu uzduž švedske klupe; Kolut naprijed</w:t>
            </w:r>
          </w:p>
          <w:p w14:paraId="602169A3" w14:textId="5537748A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Poskoci u mješovitom uporu uzduž švedske klupe; Kolut naprijed; Upor za rukama osloncem nogama na povišenju; Bočno valjanje; Elementarne igre</w:t>
            </w:r>
          </w:p>
        </w:tc>
        <w:tc>
          <w:tcPr>
            <w:tcW w:w="1382" w:type="dxa"/>
            <w:vMerge/>
          </w:tcPr>
          <w:p w14:paraId="2B8B151D" w14:textId="769B57FB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862" w:type="dxa"/>
          </w:tcPr>
          <w:p w14:paraId="206F6949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A.4.1.Oponaša osnovne strukture gibanja raznovrsnih grupacija sportova.</w:t>
            </w:r>
          </w:p>
          <w:p w14:paraId="52D6C033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B.4.2.Izvodi primjerene vježbe za razvoj motoričkih i funkcionalnih sposobnosti.</w:t>
            </w:r>
          </w:p>
          <w:p w14:paraId="13983C7F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C.4.1.Prati osobna motorička postignuća i njihovo unaprjeđenje.</w:t>
            </w:r>
          </w:p>
          <w:p w14:paraId="5255910D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OŠ TZK A. D 4.1.Izvodi naprednije kineziološke motoričke aktivnosti na otvorenom.</w:t>
            </w:r>
          </w:p>
          <w:p w14:paraId="49DE8482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D.4.2.Izvodi vježbe za aktivaciju sustava za kretanje.</w:t>
            </w:r>
          </w:p>
          <w:p w14:paraId="24632B14" w14:textId="0E5D3479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D.4.4.Primjenjuje pravila raznovrsnih sportova.</w:t>
            </w:r>
          </w:p>
        </w:tc>
        <w:tc>
          <w:tcPr>
            <w:tcW w:w="2539" w:type="dxa"/>
            <w:vMerge/>
          </w:tcPr>
          <w:p w14:paraId="6C2135EB" w14:textId="44CC9D9E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E23EC" w:rsidRPr="0006667B" w14:paraId="0F444B02" w14:textId="77777777" w:rsidTr="0006667B">
        <w:trPr>
          <w:jc w:val="center"/>
        </w:trPr>
        <w:tc>
          <w:tcPr>
            <w:tcW w:w="1261" w:type="dxa"/>
          </w:tcPr>
          <w:p w14:paraId="12D9FCB0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61F8E00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FFE6711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33CF07F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8B6D492" w14:textId="3DC4D570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PROSINAC</w:t>
            </w:r>
          </w:p>
          <w:p w14:paraId="0DA12CC0" w14:textId="77777777" w:rsidR="00EE23EC" w:rsidRPr="0006667B" w:rsidRDefault="00EE23EC" w:rsidP="0006667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14032A0" w14:textId="01F1C151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7 sati</w:t>
            </w:r>
          </w:p>
          <w:p w14:paraId="66E2D041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397" w:type="dxa"/>
          </w:tcPr>
          <w:p w14:paraId="11522ADC" w14:textId="4CDE7AE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Upor za rukama osloncem nogama na povišenju; Poskoci u mješovitom uporu uzduž švedske klupe; Skok udalj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zgrčnom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tehnikom; Kolut naprijed; Kolut natrag</w:t>
            </w:r>
          </w:p>
          <w:p w14:paraId="1842F3B2" w14:textId="673D7503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Skok udalj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zgrčnom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tehnikom; Poskoci u mješovitom uporu uzduž švedske klupe; Različiti položaji upora; Kolut naprijed; kolut natrag; Elementarne igre</w:t>
            </w:r>
          </w:p>
          <w:p w14:paraId="5B8BA8DD" w14:textId="7AF21EFB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Skok udalj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zgrčnom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tehnikom; Hodanje po niskoj gredi; Različiti položaji upora; Vaga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zanoženjem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; Elementarne igre</w:t>
            </w:r>
          </w:p>
          <w:p w14:paraId="17D9FEC7" w14:textId="3BBEEC5A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Skok udalj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zgrčnom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tehnikom; Hodanje po niskoj gredi; Različiti položaji upora; Vaga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zanoženjem</w:t>
            </w:r>
            <w:proofErr w:type="spellEnd"/>
          </w:p>
          <w:p w14:paraId="28DA9E22" w14:textId="5331B384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Skok udalj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zgrčnom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 (PMZ); Različiti položaji upora; Hodanje po uskoj gredi; Vaga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zanoženjem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; Osnovni ob</w:t>
            </w:r>
            <w:r w:rsidR="0006667B"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ici kretanja uz glazbu različitog ritma i tempa</w:t>
            </w:r>
          </w:p>
          <w:p w14:paraId="65F13C51" w14:textId="2FEE3FCA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Osnovni oblici kretanja uz glazbu različitog ritma i tempa</w:t>
            </w:r>
          </w:p>
          <w:p w14:paraId="1E606197" w14:textId="16FBCEC1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Osnovni oblici kretanja uz glazbu različitog ritma i tempa; Društveni ples - engleski valcer</w:t>
            </w:r>
          </w:p>
        </w:tc>
        <w:tc>
          <w:tcPr>
            <w:tcW w:w="1382" w:type="dxa"/>
            <w:vMerge/>
          </w:tcPr>
          <w:p w14:paraId="57A1B054" w14:textId="5B518A45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862" w:type="dxa"/>
          </w:tcPr>
          <w:p w14:paraId="05C20338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A.4.1.Oponaša osnovne strukture gibanja raznovrsnih grupacija sportova.</w:t>
            </w:r>
          </w:p>
          <w:p w14:paraId="097038EE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B.4.2.Izvodi primjerene vježbe za razvoj motoričkih i funkcionalnih sposobnosti.</w:t>
            </w:r>
          </w:p>
          <w:p w14:paraId="3144BD95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C.4.1.Prati osobna motorička postignuća i njihovo unaprjeđenje.</w:t>
            </w:r>
          </w:p>
          <w:p w14:paraId="3529BCAB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 D 4.1.Izvodi naprednije kineziološke motoričke aktivnosti na otvorenom.</w:t>
            </w:r>
          </w:p>
          <w:p w14:paraId="3BEAF27A" w14:textId="1D37C729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D.4.2.Izvodi vježbe za aktivaciju sustava za kretanje.</w:t>
            </w:r>
          </w:p>
        </w:tc>
        <w:tc>
          <w:tcPr>
            <w:tcW w:w="2539" w:type="dxa"/>
            <w:vMerge/>
          </w:tcPr>
          <w:p w14:paraId="6E5D604D" w14:textId="227414D5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E23EC" w:rsidRPr="0006667B" w14:paraId="77897514" w14:textId="77777777" w:rsidTr="0006667B">
        <w:trPr>
          <w:jc w:val="center"/>
        </w:trPr>
        <w:tc>
          <w:tcPr>
            <w:tcW w:w="1261" w:type="dxa"/>
          </w:tcPr>
          <w:p w14:paraId="0732ECA5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A59D130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A326933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926E3AE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9FE47E5" w14:textId="1AFA8E04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SIJEČANJ</w:t>
            </w:r>
          </w:p>
          <w:p w14:paraId="7FF8D757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86A202A" w14:textId="1C938A10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6 sati</w:t>
            </w:r>
          </w:p>
          <w:p w14:paraId="6A60B2F6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ABE810E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397" w:type="dxa"/>
          </w:tcPr>
          <w:p w14:paraId="5BE978D1" w14:textId="2A954750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Osnovni oblici kretanja uz glazbu različitog ritma i tempa; Društveni ples - engleski valcer</w:t>
            </w:r>
          </w:p>
          <w:p w14:paraId="3171F2B1" w14:textId="3BDD8CFF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Osnovni oblici kretanja uz glazbu različitog ritma i tempa; Društveni ples - engleski valcer</w:t>
            </w:r>
          </w:p>
          <w:p w14:paraId="6D37B069" w14:textId="440F43EE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Različiti položaji upora; Hodanje po niskoj gredi;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Preskakivanje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kratke vijače; Elementarne igre</w:t>
            </w:r>
          </w:p>
          <w:p w14:paraId="4D7C9E62" w14:textId="6564F5D4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Različiti položaji upora; Hodanje po niskoj gredi;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Preskakivanje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kratke vijače; Elementarne igre</w:t>
            </w:r>
          </w:p>
          <w:p w14:paraId="40D4F908" w14:textId="14E7E0CD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Premet strance zvijezda;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Preskakivanje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kratke vijače; Stoj penjanjem uz okomitu plohu; Vaga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zanoženjem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; Štafetne igre</w:t>
            </w:r>
          </w:p>
          <w:p w14:paraId="5202E4B4" w14:textId="3D76F0AC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Premet strance zvijezda;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Preskakivanje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kratke vijače; Hodanje po niskoj gredi; Štafetne igre</w:t>
            </w:r>
          </w:p>
        </w:tc>
        <w:tc>
          <w:tcPr>
            <w:tcW w:w="1382" w:type="dxa"/>
            <w:vMerge/>
          </w:tcPr>
          <w:p w14:paraId="540CB41E" w14:textId="56E5E52A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862" w:type="dxa"/>
          </w:tcPr>
          <w:p w14:paraId="58B63746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A.4.1.Oponaša osnovne strukture gibanja raznovrsnih grupacija sportova.</w:t>
            </w:r>
          </w:p>
          <w:p w14:paraId="5607C6E8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B.4.2.Izvodi primjerene vježbe za razvoj motoričkih i funkcionalnih sposobnosti.</w:t>
            </w:r>
          </w:p>
          <w:p w14:paraId="03668322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C.4.1.Prati osobna motorička postignuća i njihovo unaprjeđenje.</w:t>
            </w:r>
          </w:p>
          <w:p w14:paraId="0EC16275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 D 4.1.Izvodi naprednije kineziološke motoričke aktivnosti na otvorenom.</w:t>
            </w:r>
          </w:p>
          <w:p w14:paraId="58A0F283" w14:textId="7A541CEE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D.4.2.Izvodi vježbe za aktivaciju sustava za kretanje.</w:t>
            </w:r>
          </w:p>
          <w:p w14:paraId="3F259F48" w14:textId="6BCEDF29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D.4.4.Primjenjuje pravila raznovrsnih sportova.</w:t>
            </w:r>
          </w:p>
          <w:p w14:paraId="259D4905" w14:textId="043DF9B3" w:rsidR="00EE23EC" w:rsidRPr="0006667B" w:rsidRDefault="00EE23EC" w:rsidP="00B2649D">
            <w:pPr>
              <w:jc w:val="right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539" w:type="dxa"/>
            <w:vMerge/>
          </w:tcPr>
          <w:p w14:paraId="372DEA7C" w14:textId="2E0DA6FA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E23EC" w:rsidRPr="0006667B" w14:paraId="313E3E62" w14:textId="77777777" w:rsidTr="0006667B">
        <w:trPr>
          <w:jc w:val="center"/>
        </w:trPr>
        <w:tc>
          <w:tcPr>
            <w:tcW w:w="1261" w:type="dxa"/>
          </w:tcPr>
          <w:p w14:paraId="0F3892A7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569BEB2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5761309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9574615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E52A262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D56851B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3D734DF" w14:textId="77777777" w:rsid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95091CD" w14:textId="77777777" w:rsid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A5B0395" w14:textId="77777777" w:rsid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E3FBC2E" w14:textId="77777777" w:rsid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31340FB" w14:textId="77777777" w:rsid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0D9F021" w14:textId="7E231616" w:rsidR="00EE23EC" w:rsidRPr="0006667B" w:rsidRDefault="00EE23EC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VELJAČA</w:t>
            </w:r>
          </w:p>
          <w:p w14:paraId="52AAA514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78BD2CB" w14:textId="32F9FE2C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8 sati</w:t>
            </w:r>
          </w:p>
        </w:tc>
        <w:tc>
          <w:tcPr>
            <w:tcW w:w="5397" w:type="dxa"/>
          </w:tcPr>
          <w:p w14:paraId="33F04207" w14:textId="22D914CD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 xml:space="preserve">Premet strance zvijezda;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Preskakivanje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kratke vijače; Hodanje po niskoj gredi;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Provlak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iz visa prednjeg u vis stražnji i natrag; Štafetne igre</w:t>
            </w:r>
          </w:p>
          <w:p w14:paraId="2321D1B3" w14:textId="11F7D15F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Preskakivanje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kratke vijače (PMP); Premet strance - zvijezda</w:t>
            </w:r>
          </w:p>
          <w:p w14:paraId="63767A9F" w14:textId="546AF6DE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 xml:space="preserve">Premet strance zvijezda; Hodanje po niskoj gredi; Kolut naprijed;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Provlak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iz visa prednjeg u vi</w:t>
            </w:r>
            <w:r w:rsidR="0006667B"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 </w:t>
            </w: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stražnji i natrag; Štafetne igre</w:t>
            </w:r>
          </w:p>
          <w:p w14:paraId="534B0140" w14:textId="0F6BF6FB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Naskok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na nisku pritku u upor prednji, smak; Premet strance, zvijezda; Hodanje po niskoj gredi</w:t>
            </w:r>
          </w:p>
          <w:p w14:paraId="7F7BC5C5" w14:textId="507DB1C5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Naskok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na nisku pritku u upor prednji, smak; Kolut naprijed; Premet strance zvijezda; Skok uvis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prekoračnom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 škare; Štafetne igre</w:t>
            </w:r>
          </w:p>
          <w:p w14:paraId="4A5F0862" w14:textId="37D4F34B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Premet strance zvijezda (PMZ); Skok uvis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prekoračnom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 škare; Štafetne igre</w:t>
            </w:r>
          </w:p>
          <w:p w14:paraId="3AD16E25" w14:textId="1219A645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Naskok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na nisku pritku u upor prednji, smak; Iz upora prednjeg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odnjihom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; Hodanje po niskoj gredi; Skok uvis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prekoračnom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</w:t>
            </w:r>
          </w:p>
          <w:p w14:paraId="16FD5494" w14:textId="268D8F39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Naskok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u upor čučeći na povišenje do 60 cm, različiti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saskoci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; Hodanje po niskoj gredi; Skok uvis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prekoračnom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 škare;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Sunožni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 jednonožni poskoci</w:t>
            </w:r>
          </w:p>
        </w:tc>
        <w:tc>
          <w:tcPr>
            <w:tcW w:w="1382" w:type="dxa"/>
            <w:vMerge/>
          </w:tcPr>
          <w:p w14:paraId="3A90C76B" w14:textId="12BA11C3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862" w:type="dxa"/>
          </w:tcPr>
          <w:p w14:paraId="096838BB" w14:textId="77777777" w:rsidR="00EE23EC" w:rsidRPr="0006667B" w:rsidRDefault="00EE23EC" w:rsidP="00B2649D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A.4.1.Oponaša osnovne strukture gibanja raznovrsnih grupacija sportova.</w:t>
            </w:r>
          </w:p>
          <w:p w14:paraId="74AE2DCB" w14:textId="77777777" w:rsidR="00EE23EC" w:rsidRPr="0006667B" w:rsidRDefault="00EE23EC" w:rsidP="00B2649D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B.4.2.Izvodi primjerene vježbe za razvoj motoričkih i funkcionalnih sposobnosti.</w:t>
            </w:r>
          </w:p>
          <w:p w14:paraId="591FC7B8" w14:textId="77777777" w:rsidR="00EE23EC" w:rsidRPr="0006667B" w:rsidRDefault="00EE23EC" w:rsidP="00B2649D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C.4.1.Prati osobna motorička postignuća i njihovo unaprjeđenje.</w:t>
            </w:r>
          </w:p>
          <w:p w14:paraId="333DCB2A" w14:textId="77777777" w:rsidR="00EE23EC" w:rsidRPr="0006667B" w:rsidRDefault="00EE23EC" w:rsidP="00B2649D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OŠ TZK A. D 4.1.Izvodi naprednije kineziološke motoričke aktivnosti na otvorenom.</w:t>
            </w:r>
          </w:p>
          <w:p w14:paraId="3C339B9C" w14:textId="77777777" w:rsidR="00EE23EC" w:rsidRPr="0006667B" w:rsidRDefault="00EE23EC" w:rsidP="00B2649D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D.4.2.Izvodi vježbe za aktivaciju sustava za kretanje.</w:t>
            </w:r>
          </w:p>
          <w:p w14:paraId="69FBB558" w14:textId="7F2EAD54" w:rsidR="00EE23EC" w:rsidRPr="0006667B" w:rsidRDefault="00EE23EC" w:rsidP="00B2649D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D.4.4.Primjenjuje pravila raznovrsnih sportova.</w:t>
            </w:r>
          </w:p>
        </w:tc>
        <w:tc>
          <w:tcPr>
            <w:tcW w:w="2539" w:type="dxa"/>
            <w:vMerge/>
          </w:tcPr>
          <w:p w14:paraId="3DF9BFC2" w14:textId="15F05898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E23EC" w:rsidRPr="0006667B" w14:paraId="0BAA1126" w14:textId="77777777" w:rsidTr="0006667B">
        <w:trPr>
          <w:jc w:val="center"/>
        </w:trPr>
        <w:tc>
          <w:tcPr>
            <w:tcW w:w="1261" w:type="dxa"/>
          </w:tcPr>
          <w:p w14:paraId="10FFAE2F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1804B50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BD9BEB0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A5EFB02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BEC0553" w14:textId="7B753429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OŽUJAK</w:t>
            </w:r>
          </w:p>
          <w:p w14:paraId="15DD7926" w14:textId="77777777" w:rsidR="00EE23EC" w:rsidRPr="0006667B" w:rsidRDefault="00EE23EC" w:rsidP="0006667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C7D6BF6" w14:textId="2E0A29EE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8 sati</w:t>
            </w:r>
          </w:p>
        </w:tc>
        <w:tc>
          <w:tcPr>
            <w:tcW w:w="5397" w:type="dxa"/>
          </w:tcPr>
          <w:p w14:paraId="042119BE" w14:textId="4E9003E8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Iz upora prednjeg na niskoj pritki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odnjihom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; Kolut naprijed; Skok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prekoračnom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 škare;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Sunožni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 jednonožni poskoci;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Preskakivanje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duge vijače</w:t>
            </w:r>
          </w:p>
          <w:p w14:paraId="04E53C68" w14:textId="05DC25D3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Naskok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u upor čučeći na povišenje do 60 cm, različiti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saskoci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; Skok uvis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prekoračnom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 škare; Dodavanje i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hvatranje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lopte iz košarice u odbojkaškom stavu (O)</w:t>
            </w:r>
          </w:p>
          <w:p w14:paraId="694B25F7" w14:textId="56C43982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Skok uvis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prekoračnom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 škare (PMZ);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Preskakivanje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duge vijače</w:t>
            </w:r>
          </w:p>
          <w:p w14:paraId="02FC59D0" w14:textId="47F780EE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Iz upora prednjeg na niskoj pritki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odnjihom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; Bočno valjanje;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Preskakivanje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duge vijače; Dodavanje i hvatanje lopte iz košarice u odbojkaškom stavu</w:t>
            </w:r>
          </w:p>
          <w:p w14:paraId="260E3550" w14:textId="3FA9078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Naskok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u upor čučeći na povišenje do 60 cm, različiti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saskoci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Sunožni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 jednonožni poskoci;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Preskakivanje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dige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vijače; Dodavanje i hvatanje lopte iz košarice (O)</w:t>
            </w:r>
          </w:p>
          <w:p w14:paraId="0A20131D" w14:textId="58CF6062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Iz upora prednjeg na niskoj pritki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odnjihom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; Bočno valjanje; Dodavanje i hvatanje lopte iz košarice u odbojkaškom stavu (O); Dječja odbojka</w:t>
            </w:r>
          </w:p>
          <w:p w14:paraId="61A5B7D9" w14:textId="7FCA4F9C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Naskok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u upor čučeći do 60 cm, različiti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saskoci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Sunožni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 jednonožni poskoci; Dodavanje i hvatanje lopte iz košarice u odbojkaškom stavu (O); Dječja odbojka</w:t>
            </w:r>
          </w:p>
        </w:tc>
        <w:tc>
          <w:tcPr>
            <w:tcW w:w="1382" w:type="dxa"/>
            <w:vMerge/>
          </w:tcPr>
          <w:p w14:paraId="36C3F84C" w14:textId="479B268D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862" w:type="dxa"/>
          </w:tcPr>
          <w:p w14:paraId="00A0FEBE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A.4.1.Oponaša osnovne strukture gibanja raznovrsnih grupacija sportova.</w:t>
            </w:r>
          </w:p>
          <w:p w14:paraId="53EC4DC5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B.4.2.Izvodi primjerene vježbe za razvoj motoričkih i funkcionalnih sposobnosti.</w:t>
            </w:r>
          </w:p>
          <w:p w14:paraId="2B705689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C.4.1.Prati osobna motorička postignuća i njihovo unaprjeđenje.</w:t>
            </w:r>
          </w:p>
          <w:p w14:paraId="0FB482B1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 D 4.1.Izvodi naprednije kineziološke motoričke aktivnosti na otvorenom.</w:t>
            </w:r>
          </w:p>
          <w:p w14:paraId="22DD65C4" w14:textId="739CE848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D.4.2.Izvodi vježbe za aktivaciju sustava za kretanje.</w:t>
            </w:r>
          </w:p>
          <w:p w14:paraId="2E4B0DA2" w14:textId="3E08D33F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D.4.4.Primjenjuje pravila raznovrsnih sportova.</w:t>
            </w:r>
          </w:p>
        </w:tc>
        <w:tc>
          <w:tcPr>
            <w:tcW w:w="2539" w:type="dxa"/>
            <w:vMerge/>
          </w:tcPr>
          <w:p w14:paraId="76D605D1" w14:textId="26974B62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E23EC" w:rsidRPr="0006667B" w14:paraId="11D03632" w14:textId="77777777" w:rsidTr="0006667B">
        <w:trPr>
          <w:jc w:val="center"/>
        </w:trPr>
        <w:tc>
          <w:tcPr>
            <w:tcW w:w="1261" w:type="dxa"/>
          </w:tcPr>
          <w:p w14:paraId="06FA74DD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58B721C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09C6612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03DCAB3" w14:textId="77777777" w:rsidR="0006667B" w:rsidRPr="0006667B" w:rsidRDefault="0006667B" w:rsidP="0006667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66099C7" w14:textId="73745069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TRAVANJ</w:t>
            </w:r>
          </w:p>
          <w:p w14:paraId="68A3A796" w14:textId="77777777" w:rsidR="00EE23EC" w:rsidRPr="0006667B" w:rsidRDefault="00EE23EC" w:rsidP="0006667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961222C" w14:textId="6B1F9132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7 sati</w:t>
            </w:r>
          </w:p>
        </w:tc>
        <w:tc>
          <w:tcPr>
            <w:tcW w:w="5397" w:type="dxa"/>
          </w:tcPr>
          <w:p w14:paraId="4E5A9121" w14:textId="7748D99C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u mjestu i pravocrtnom kretanju (K); Dodavanje i hvatanje lopte objema rukama u mjestu i kretanju (K); Štafetne igre</w:t>
            </w:r>
          </w:p>
          <w:p w14:paraId="037E7995" w14:textId="0B3595F8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u mjestu i pravocrtnom kretanju (K); Dodavanje i hvatanje lopte objema rukama u mjestu i kretanju (K); Ubacivanje lopte u koš (K); Štafetne igre</w:t>
            </w:r>
          </w:p>
          <w:p w14:paraId="260AED65" w14:textId="53898758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u mjestu i pravocrtnom kretanju (K); Ubacivanje lopte u koš (K); Dodavanje i hvatanje lopte objema rukama u mjestu i kretanju (K); Vođenje lopte</w:t>
            </w:r>
          </w:p>
          <w:p w14:paraId="0C42123D" w14:textId="115A0F53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>Dodavanje i hvatanje lopte objema rukama u mjestu i kretanju (K); Vođenje lopte lijevom i desnom rukom s promjenom smjera kretanja (K); Ubacivanje lopte u koš</w:t>
            </w:r>
          </w:p>
          <w:p w14:paraId="5DC259C4" w14:textId="48FD6FC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u mjestu i pravocrtnom kretanju (K); Ubacivanje lopte u koš (K); Dodavanje i hvatanje lopte objema rukama u mjestu i kretanju (K); Dječja košarka</w:t>
            </w:r>
          </w:p>
          <w:p w14:paraId="03FAA978" w14:textId="6ADC7149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lijevom i desnom rukom s promjenom smjera kretanja (K); Ubacivanje lopte u koš (K); Dodavanje i hvatanje lopte objema rukama u mjestu i kretanju</w:t>
            </w:r>
          </w:p>
          <w:p w14:paraId="4E3AE53E" w14:textId="0F4943C5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u mjestu i pravocrtnom kretanju (K); Vođenje lopte lijevom i desnom rukom s promjenom smjera kretanja (K)</w:t>
            </w:r>
          </w:p>
        </w:tc>
        <w:tc>
          <w:tcPr>
            <w:tcW w:w="1382" w:type="dxa"/>
            <w:vMerge/>
          </w:tcPr>
          <w:p w14:paraId="7A2D1D59" w14:textId="7A765ED6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862" w:type="dxa"/>
          </w:tcPr>
          <w:p w14:paraId="7AA1668A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A.4.1.Oponaša osnovne strukture gibanja raznovrsnih grupacija sportova.</w:t>
            </w:r>
          </w:p>
          <w:p w14:paraId="2D79E7F8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B.4.2.Izvodi primjerene vježbe za razvoj motoričkih i funkcionalnih sposobnosti.</w:t>
            </w:r>
          </w:p>
          <w:p w14:paraId="38C4D23C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C.4.1.Prati osobna motorička postignuća i njihovo unaprjeđenje.</w:t>
            </w:r>
          </w:p>
          <w:p w14:paraId="71C22A06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 D 4.1.Izvodi naprednije kineziološke motoričke aktivnosti na otvorenom.</w:t>
            </w:r>
          </w:p>
          <w:p w14:paraId="2FA28BB1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D.4.2.Izvodi vježbe za aktivaciju sustava za kretanje.</w:t>
            </w:r>
          </w:p>
          <w:p w14:paraId="4D875D9D" w14:textId="337CEBBF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D.4.4.Primjenjuje pravila raznovrsnih sportova.</w:t>
            </w:r>
          </w:p>
        </w:tc>
        <w:tc>
          <w:tcPr>
            <w:tcW w:w="2539" w:type="dxa"/>
            <w:vMerge/>
          </w:tcPr>
          <w:p w14:paraId="28CB1422" w14:textId="586C8259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E23EC" w:rsidRPr="0006667B" w14:paraId="48129E7B" w14:textId="77777777" w:rsidTr="0006667B">
        <w:trPr>
          <w:jc w:val="center"/>
        </w:trPr>
        <w:tc>
          <w:tcPr>
            <w:tcW w:w="1261" w:type="dxa"/>
          </w:tcPr>
          <w:p w14:paraId="2F947A08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119C072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2DA2ACC" w14:textId="77777777" w:rsidR="0006667B" w:rsidRP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203567B" w14:textId="77777777" w:rsidR="0006667B" w:rsidRP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4947771" w14:textId="77777777" w:rsidR="0006667B" w:rsidRP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A9F1BB9" w14:textId="77777777" w:rsidR="0006667B" w:rsidRP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E00FFFE" w14:textId="77777777" w:rsidR="0006667B" w:rsidRP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862B72D" w14:textId="77777777" w:rsidR="0006667B" w:rsidRP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FF792A2" w14:textId="37699415" w:rsidR="00EE23EC" w:rsidRPr="0006667B" w:rsidRDefault="00EE23EC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SVIBANJ</w:t>
            </w:r>
          </w:p>
          <w:p w14:paraId="03DEF78A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BCB1E1C" w14:textId="688D049F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8 sati</w:t>
            </w:r>
          </w:p>
        </w:tc>
        <w:tc>
          <w:tcPr>
            <w:tcW w:w="5397" w:type="dxa"/>
          </w:tcPr>
          <w:p w14:paraId="5F7A343B" w14:textId="579FD73A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Brzo trčanje do 50 m iz niskog starta; Vođenje lopte unutarnjom stranom stopala i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rolanjem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potplatom i sredinom hrpta stopala (N); Dodavanje lopte sredinom hrpta</w:t>
            </w:r>
          </w:p>
          <w:p w14:paraId="199FC8A2" w14:textId="41EC16B5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Vođenje lopte unutarnjom stranom stopala,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rolanjem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potplatom i sredinom hrpta stopala (N); Dodavanje lopte unutarnjom stranom stopala i sredinom hrpta stopala</w:t>
            </w:r>
          </w:p>
          <w:p w14:paraId="6DB6BD73" w14:textId="4B5F146F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Brzo trčanje do 50 m iz niskog starta; Dodavanje, udarac i vođenje lopte sredinom hrpta stopala; Dječji nogomet</w:t>
            </w:r>
          </w:p>
          <w:p w14:paraId="5135EDB6" w14:textId="1E160418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sredinom hrpta stopala (N); Brzo trčanje do 50 m iz niskog starta; Vođenje lopte i udarac na vrata sredinom hrpta stopala (N); Dječji no</w:t>
            </w:r>
            <w:r w:rsidR="0006667B"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g</w:t>
            </w: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omet</w:t>
            </w:r>
          </w:p>
          <w:p w14:paraId="5D33FEA9" w14:textId="3117CD40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Brzo trčanje do 50 m iz niskog starta; Dodavanje lopte sredinom hrpta stopala (N); Bacanje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medicinke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od 1 kg objema rukama s prsa; Dječji nogomet</w:t>
            </w:r>
          </w:p>
          <w:p w14:paraId="550AB107" w14:textId="0B87D4E2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Brzo trčanje do 50 m iz niskog starta (PMP)</w:t>
            </w:r>
            <w:r w:rsidR="0006667B"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; </w:t>
            </w: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Bacanje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medicinke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od 1 kg objema rukama s prsa (1)</w:t>
            </w:r>
          </w:p>
          <w:p w14:paraId="16363303" w14:textId="18A1CB36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sredinom hrpta stopala (N); Dodavanje lopte sredinom hrpta stopala (N)</w:t>
            </w:r>
          </w:p>
          <w:p w14:paraId="42C7989A" w14:textId="74FEA5FC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Bacanje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medicinke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od 1 kg objema rukama s prsa; Finalno provjeravanje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kinantropoloških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obilježja (MFLPRU, MRSPLT)</w:t>
            </w:r>
          </w:p>
        </w:tc>
        <w:tc>
          <w:tcPr>
            <w:tcW w:w="1382" w:type="dxa"/>
            <w:vMerge/>
          </w:tcPr>
          <w:p w14:paraId="3A52C59E" w14:textId="7D211D84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862" w:type="dxa"/>
          </w:tcPr>
          <w:p w14:paraId="0801123D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A.4.1.Oponaša osnovne strukture gibanja raznovrsnih grupacija sportova.</w:t>
            </w:r>
          </w:p>
          <w:p w14:paraId="1DA16C18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B.4.2.Izvodi primjerene vježbe za razvoj motoričkih i funkcionalnih sposobnosti.</w:t>
            </w:r>
          </w:p>
          <w:p w14:paraId="54BC8592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C.4.1.Prati osobna motorička postignuća i njihovo unaprjeđenje.</w:t>
            </w:r>
          </w:p>
          <w:p w14:paraId="5F5D1C5C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 D 4.1.Izvodi naprednije kineziološke motoričke aktivnosti na otvorenom.</w:t>
            </w:r>
          </w:p>
          <w:p w14:paraId="7F6A1C2D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D.4.2.Izvodi vježbe za aktivaciju sustava za kretanje.</w:t>
            </w:r>
          </w:p>
          <w:p w14:paraId="1FBC12D8" w14:textId="788240D8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D.4.4.Primjenjuje pravila raznovrsnih sportova.</w:t>
            </w:r>
          </w:p>
        </w:tc>
        <w:tc>
          <w:tcPr>
            <w:tcW w:w="2539" w:type="dxa"/>
            <w:vMerge/>
          </w:tcPr>
          <w:p w14:paraId="38EBC5DE" w14:textId="72AECF70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E23EC" w:rsidRPr="0006667B" w14:paraId="77DA016D" w14:textId="77777777" w:rsidTr="0006667B">
        <w:trPr>
          <w:trHeight w:val="1898"/>
          <w:jc w:val="center"/>
        </w:trPr>
        <w:tc>
          <w:tcPr>
            <w:tcW w:w="1261" w:type="dxa"/>
          </w:tcPr>
          <w:p w14:paraId="3F1BC806" w14:textId="77777777" w:rsidR="0006667B" w:rsidRPr="0006667B" w:rsidRDefault="0006667B" w:rsidP="0006667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1913327" w14:textId="77777777" w:rsidR="0006667B" w:rsidRPr="0006667B" w:rsidRDefault="0006667B" w:rsidP="0006667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89E1425" w14:textId="77777777" w:rsidR="0006667B" w:rsidRPr="0006667B" w:rsidRDefault="0006667B" w:rsidP="0006667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C283490" w14:textId="77777777" w:rsidR="0006667B" w:rsidRP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D569D71" w14:textId="03778B50" w:rsidR="00EE23EC" w:rsidRPr="0006667B" w:rsidRDefault="00EE23EC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LIPANJ</w:t>
            </w:r>
          </w:p>
          <w:p w14:paraId="7F500DE0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D314B54" w14:textId="4235968B" w:rsidR="00EE23EC" w:rsidRPr="0006667B" w:rsidRDefault="00E01C34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4</w:t>
            </w:r>
            <w:r w:rsidR="00EE23EC"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sat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</w:t>
            </w:r>
            <w:bookmarkStart w:id="0" w:name="_GoBack"/>
            <w:bookmarkEnd w:id="0"/>
          </w:p>
        </w:tc>
        <w:tc>
          <w:tcPr>
            <w:tcW w:w="5397" w:type="dxa"/>
          </w:tcPr>
          <w:p w14:paraId="07AD18EC" w14:textId="3E08D27F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Hodanja i trčanja; Bacanje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medicinke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od 1 kg objema rikama s prsa (PMP); Dječji nogomet; Štafetne igre</w:t>
            </w:r>
          </w:p>
          <w:p w14:paraId="60F35A9E" w14:textId="659E1A3E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Hodanja i trčanja; Dječji nogomet; Elementarne igre</w:t>
            </w:r>
          </w:p>
          <w:p w14:paraId="695D4DBE" w14:textId="4D752A24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Zaključivanje ocjena</w:t>
            </w:r>
          </w:p>
        </w:tc>
        <w:tc>
          <w:tcPr>
            <w:tcW w:w="1382" w:type="dxa"/>
            <w:vMerge/>
          </w:tcPr>
          <w:p w14:paraId="73EEAD36" w14:textId="696BFD2E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862" w:type="dxa"/>
          </w:tcPr>
          <w:p w14:paraId="104E2B9B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A.4.1.Oponaša osnovne strukture gibanja raznovrsnih grupacija sportova.</w:t>
            </w:r>
          </w:p>
          <w:p w14:paraId="0034BF41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B.4.2.Izvodi primjerene vježbe za razvoj motoričkih i funkcionalnih sposobnosti.</w:t>
            </w:r>
          </w:p>
          <w:p w14:paraId="0299BF57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C.4.1.Prati osobna motorička postignuća i njihovo unaprjeđenje.</w:t>
            </w:r>
          </w:p>
          <w:p w14:paraId="5F4E0BDA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 D 4.1.Izvodi naprednije kineziološke motoričke aktivnosti na otvorenom.</w:t>
            </w:r>
          </w:p>
          <w:p w14:paraId="2A3FF62D" w14:textId="3293CD1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B.4.1.Sudjeluje u provjeravanju morfoloških obilježja, motoričkih i funkcionalnih sposobnosti te obilježja pravilnoga tjelesnog držanja</w:t>
            </w:r>
          </w:p>
        </w:tc>
        <w:tc>
          <w:tcPr>
            <w:tcW w:w="2539" w:type="dxa"/>
            <w:vMerge/>
          </w:tcPr>
          <w:p w14:paraId="114AA649" w14:textId="611C928F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</w:tbl>
    <w:p w14:paraId="1C870691" w14:textId="0308BABA" w:rsidR="00CC5DAA" w:rsidRPr="00E47FC3" w:rsidRDefault="00CC5DAA" w:rsidP="0006667B">
      <w:pPr>
        <w:rPr>
          <w:rFonts w:asciiTheme="majorHAnsi" w:hAnsiTheme="majorHAnsi" w:cstheme="majorHAnsi"/>
          <w:b/>
          <w:sz w:val="16"/>
          <w:szCs w:val="16"/>
        </w:rPr>
      </w:pPr>
    </w:p>
    <w:sectPr w:rsidR="00CC5DAA" w:rsidRPr="00E47FC3" w:rsidSect="00E47FC3">
      <w:pgSz w:w="16838" w:h="11906" w:orient="landscape"/>
      <w:pgMar w:top="709" w:right="820" w:bottom="709" w:left="567" w:header="708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38046" w14:textId="77777777" w:rsidR="007E6966" w:rsidRDefault="007E6966" w:rsidP="00806778">
      <w:pPr>
        <w:spacing w:after="0" w:line="240" w:lineRule="auto"/>
      </w:pPr>
      <w:r>
        <w:separator/>
      </w:r>
    </w:p>
  </w:endnote>
  <w:endnote w:type="continuationSeparator" w:id="0">
    <w:p w14:paraId="3162CFA3" w14:textId="77777777" w:rsidR="007E6966" w:rsidRDefault="007E6966" w:rsidP="0080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C8CEC" w14:textId="77777777" w:rsidR="007E6966" w:rsidRDefault="007E6966" w:rsidP="00806778">
      <w:pPr>
        <w:spacing w:after="0" w:line="240" w:lineRule="auto"/>
      </w:pPr>
      <w:r>
        <w:separator/>
      </w:r>
    </w:p>
  </w:footnote>
  <w:footnote w:type="continuationSeparator" w:id="0">
    <w:p w14:paraId="3D1EE34F" w14:textId="77777777" w:rsidR="007E6966" w:rsidRDefault="007E6966" w:rsidP="008067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A4"/>
    <w:rsid w:val="0000797E"/>
    <w:rsid w:val="00013941"/>
    <w:rsid w:val="00032A2F"/>
    <w:rsid w:val="0006667B"/>
    <w:rsid w:val="000670E1"/>
    <w:rsid w:val="00097F30"/>
    <w:rsid w:val="000A6D45"/>
    <w:rsid w:val="000E5D14"/>
    <w:rsid w:val="001701E7"/>
    <w:rsid w:val="0018372F"/>
    <w:rsid w:val="001A1725"/>
    <w:rsid w:val="001B2D37"/>
    <w:rsid w:val="001C3993"/>
    <w:rsid w:val="001E1721"/>
    <w:rsid w:val="00204DE7"/>
    <w:rsid w:val="00222ECC"/>
    <w:rsid w:val="00234D89"/>
    <w:rsid w:val="00270AB5"/>
    <w:rsid w:val="002736B3"/>
    <w:rsid w:val="00274668"/>
    <w:rsid w:val="00281732"/>
    <w:rsid w:val="00294D1F"/>
    <w:rsid w:val="002A5B6E"/>
    <w:rsid w:val="002B6465"/>
    <w:rsid w:val="002D7F8B"/>
    <w:rsid w:val="00305B30"/>
    <w:rsid w:val="0032612C"/>
    <w:rsid w:val="003665BC"/>
    <w:rsid w:val="003F6140"/>
    <w:rsid w:val="0040638A"/>
    <w:rsid w:val="00414F1C"/>
    <w:rsid w:val="0042199E"/>
    <w:rsid w:val="00433E8D"/>
    <w:rsid w:val="0045675D"/>
    <w:rsid w:val="004A1E44"/>
    <w:rsid w:val="004C5E5E"/>
    <w:rsid w:val="004E09D2"/>
    <w:rsid w:val="005169EC"/>
    <w:rsid w:val="00520F3F"/>
    <w:rsid w:val="00524149"/>
    <w:rsid w:val="005344AC"/>
    <w:rsid w:val="00546FCD"/>
    <w:rsid w:val="00547F7E"/>
    <w:rsid w:val="00560AB6"/>
    <w:rsid w:val="005727A9"/>
    <w:rsid w:val="00577B12"/>
    <w:rsid w:val="005E0985"/>
    <w:rsid w:val="005E73FA"/>
    <w:rsid w:val="00647530"/>
    <w:rsid w:val="00660118"/>
    <w:rsid w:val="006B0CD4"/>
    <w:rsid w:val="006B3DE0"/>
    <w:rsid w:val="006E6956"/>
    <w:rsid w:val="00703697"/>
    <w:rsid w:val="00757EFB"/>
    <w:rsid w:val="0079020C"/>
    <w:rsid w:val="00795B2E"/>
    <w:rsid w:val="007A4BE0"/>
    <w:rsid w:val="007B7745"/>
    <w:rsid w:val="007D3634"/>
    <w:rsid w:val="007E1EC1"/>
    <w:rsid w:val="007E6966"/>
    <w:rsid w:val="007F0433"/>
    <w:rsid w:val="00801B34"/>
    <w:rsid w:val="00801C3C"/>
    <w:rsid w:val="00806778"/>
    <w:rsid w:val="008B7398"/>
    <w:rsid w:val="00907445"/>
    <w:rsid w:val="00936EEF"/>
    <w:rsid w:val="00941A57"/>
    <w:rsid w:val="0095790E"/>
    <w:rsid w:val="00962736"/>
    <w:rsid w:val="009650AB"/>
    <w:rsid w:val="00965FD6"/>
    <w:rsid w:val="00994F60"/>
    <w:rsid w:val="00995F77"/>
    <w:rsid w:val="009A6E32"/>
    <w:rsid w:val="009B0211"/>
    <w:rsid w:val="009F2BD2"/>
    <w:rsid w:val="00A07F38"/>
    <w:rsid w:val="00A174EC"/>
    <w:rsid w:val="00A56210"/>
    <w:rsid w:val="00A81C78"/>
    <w:rsid w:val="00A87137"/>
    <w:rsid w:val="00A87F4B"/>
    <w:rsid w:val="00A919FA"/>
    <w:rsid w:val="00AA6E15"/>
    <w:rsid w:val="00AB6B00"/>
    <w:rsid w:val="00AD4469"/>
    <w:rsid w:val="00B2649D"/>
    <w:rsid w:val="00B5417B"/>
    <w:rsid w:val="00BC3F77"/>
    <w:rsid w:val="00BC56A2"/>
    <w:rsid w:val="00BE1F99"/>
    <w:rsid w:val="00BF791A"/>
    <w:rsid w:val="00C16315"/>
    <w:rsid w:val="00C714D8"/>
    <w:rsid w:val="00C72DFE"/>
    <w:rsid w:val="00C918C9"/>
    <w:rsid w:val="00C96FA1"/>
    <w:rsid w:val="00CA1F57"/>
    <w:rsid w:val="00CA42A4"/>
    <w:rsid w:val="00CC565A"/>
    <w:rsid w:val="00CC5DAA"/>
    <w:rsid w:val="00D6503F"/>
    <w:rsid w:val="00D70F23"/>
    <w:rsid w:val="00D7581C"/>
    <w:rsid w:val="00D84223"/>
    <w:rsid w:val="00DA668A"/>
    <w:rsid w:val="00DC1DF3"/>
    <w:rsid w:val="00DC7834"/>
    <w:rsid w:val="00E01C34"/>
    <w:rsid w:val="00E254D7"/>
    <w:rsid w:val="00E33AB6"/>
    <w:rsid w:val="00E47FC3"/>
    <w:rsid w:val="00E87817"/>
    <w:rsid w:val="00EE23EC"/>
    <w:rsid w:val="00F42EA7"/>
    <w:rsid w:val="00F45946"/>
    <w:rsid w:val="00F50695"/>
    <w:rsid w:val="00FD19B8"/>
    <w:rsid w:val="00FD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C82B8"/>
  <w15:chartTrackingRefBased/>
  <w15:docId w15:val="{3950CDB2-1CDC-4A1C-8237-49959F99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7F3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A4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qFormat/>
    <w:rsid w:val="00CA42A4"/>
    <w:pPr>
      <w:spacing w:after="0" w:line="240" w:lineRule="auto"/>
    </w:pPr>
    <w:rPr>
      <w:rFonts w:ascii="Calibri" w:eastAsia="Calibri" w:hAnsi="Calibri" w:cs="Times New Roman"/>
    </w:rPr>
  </w:style>
  <w:style w:type="paragraph" w:styleId="Bezproreda">
    <w:name w:val="No Spacing"/>
    <w:uiPriority w:val="1"/>
    <w:qFormat/>
    <w:rsid w:val="00CA42A4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806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6778"/>
  </w:style>
  <w:style w:type="paragraph" w:styleId="Podnoje">
    <w:name w:val="footer"/>
    <w:basedOn w:val="Normal"/>
    <w:link w:val="PodnojeChar"/>
    <w:uiPriority w:val="99"/>
    <w:unhideWhenUsed/>
    <w:rsid w:val="00806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06778"/>
  </w:style>
  <w:style w:type="paragraph" w:styleId="Odlomakpopisa">
    <w:name w:val="List Paragraph"/>
    <w:basedOn w:val="Normal"/>
    <w:uiPriority w:val="34"/>
    <w:qFormat/>
    <w:rsid w:val="00965FD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C1DF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C1D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291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99991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5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0434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5807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3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0470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05146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2126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542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9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10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1734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8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9346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78789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5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948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9078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83429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68062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22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06296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247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644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49837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7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9041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9919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8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0040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20521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1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84802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16995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3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005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69615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6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3735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77162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9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7938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04740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5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522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998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2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317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73115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7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671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3177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3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142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9341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2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282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9145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0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10841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88417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8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03689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94885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8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0708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48991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5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7669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5627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39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206702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9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8967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81451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8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7196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49107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5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9130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1887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516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20895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0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963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9608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3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2106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18011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8870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904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4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6528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7331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2247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8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9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2" w:color="E9E9ED"/>
                        <w:right w:val="none" w:sz="0" w:space="0" w:color="auto"/>
                      </w:divBdr>
                      <w:divsChild>
                        <w:div w:id="165537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29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91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4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893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92730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3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44046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50420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4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7372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40622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373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73959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3459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210719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8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02501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59051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1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004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2607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173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71496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3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666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5193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4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742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96696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2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4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1449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80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08396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59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61963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8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9106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7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37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4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6672">
              <w:marLeft w:val="0"/>
              <w:marRight w:val="0"/>
              <w:marTop w:val="2160"/>
              <w:marBottom w:val="2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95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430487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268111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41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257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2871099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87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491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1726488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125156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85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4184688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97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12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2417442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28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897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9619827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8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179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5558220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60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80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2995714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04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82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7067507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05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03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9501996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84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7044950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59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8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4618880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0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04975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76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36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0536705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24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183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800543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47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352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1456228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88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73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877076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05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2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0464013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755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70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0330788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1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14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327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4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1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81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  <w:divsChild>
                            <w:div w:id="65183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2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52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086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878858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624652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591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99861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944172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764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34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40214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1872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775026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68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79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9E9ED"/>
                                            <w:right w:val="none" w:sz="0" w:space="0" w:color="auto"/>
                                          </w:divBdr>
                                          <w:divsChild>
                                            <w:div w:id="2140537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6201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252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593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38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9E9ED"/>
                                            <w:right w:val="none" w:sz="0" w:space="0" w:color="auto"/>
                                          </w:divBdr>
                                          <w:divsChild>
                                            <w:div w:id="29379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2734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514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591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97128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502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89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72251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018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58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209154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456615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50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4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16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FFFFFF"/>
                                <w:left w:val="single" w:sz="6" w:space="12" w:color="FFFFFF"/>
                                <w:bottom w:val="single" w:sz="6" w:space="12" w:color="FFFFFF"/>
                                <w:right w:val="single" w:sz="6" w:space="12" w:color="FFFFFF"/>
                              </w:divBdr>
                              <w:divsChild>
                                <w:div w:id="151055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92106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968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6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96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  <w:divsChild>
                            <w:div w:id="120475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350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3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  <w:divsChild>
                            <w:div w:id="131166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67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08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1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606883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20323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6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543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9E9ED"/>
                                            <w:right w:val="none" w:sz="0" w:space="0" w:color="auto"/>
                                          </w:divBdr>
                                          <w:divsChild>
                                            <w:div w:id="40005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558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94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544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08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161891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813802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212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748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9E9ED"/>
                                            <w:right w:val="none" w:sz="0" w:space="0" w:color="auto"/>
                                          </w:divBdr>
                                          <w:divsChild>
                                            <w:div w:id="1719084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957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492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678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7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41894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324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7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31283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596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17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25651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220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39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86764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1130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85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865438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03550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12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2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9E9ED"/>
                                            <w:right w:val="none" w:sz="0" w:space="0" w:color="auto"/>
                                          </w:divBdr>
                                          <w:divsChild>
                                            <w:div w:id="389309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808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698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006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26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21241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883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5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557012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62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12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329454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20852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585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258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9E9ED"/>
                                            <w:right w:val="none" w:sz="0" w:space="0" w:color="auto"/>
                                          </w:divBdr>
                                          <w:divsChild>
                                            <w:div w:id="1146429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185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223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174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22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4844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728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62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92622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627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53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49812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89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36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0901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793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4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98113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06140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119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8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9E9ED"/>
                                            <w:right w:val="none" w:sz="0" w:space="0" w:color="auto"/>
                                          </w:divBdr>
                                          <w:divsChild>
                                            <w:div w:id="839125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50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387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438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12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10068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656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9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992100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470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583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209401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21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82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5408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707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4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95193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254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13132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012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1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17017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80782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5342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8557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4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2" w:color="E9E9ED"/>
                        <w:right w:val="none" w:sz="0" w:space="0" w:color="auto"/>
                      </w:divBdr>
                      <w:divsChild>
                        <w:div w:id="59424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0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8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8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99675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21817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40688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62630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6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3958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209049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0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55902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56638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5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3829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45837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1001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5704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7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1486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53198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58528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9675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5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49209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70709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0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3738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4956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9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7510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6777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8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1276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97625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672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9913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3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198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6183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145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04058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8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329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78430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0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222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2251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1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5811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68612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05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2027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175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5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06321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5558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286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14181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89662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3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094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4311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2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112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04413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8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08342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24526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0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943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5260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7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42542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84574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9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15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7107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4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5811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746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2340</Words>
  <Characters>13339</Characters>
  <Application>Microsoft Office Word</Application>
  <DocSecurity>0</DocSecurity>
  <Lines>111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Baksa</dc:creator>
  <cp:keywords/>
  <dc:description/>
  <cp:lastModifiedBy>Korisnik</cp:lastModifiedBy>
  <cp:revision>8</cp:revision>
  <dcterms:created xsi:type="dcterms:W3CDTF">2025-07-04T11:15:00Z</dcterms:created>
  <dcterms:modified xsi:type="dcterms:W3CDTF">2025-09-03T16:34:00Z</dcterms:modified>
</cp:coreProperties>
</file>