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E996" w14:textId="77777777" w:rsidR="00FA3FBF" w:rsidRPr="009650F9" w:rsidRDefault="00FA3FBF" w:rsidP="00FA3FBF">
      <w:pPr>
        <w:jc w:val="center"/>
        <w:rPr>
          <w:b/>
        </w:rPr>
      </w:pPr>
      <w:r w:rsidRPr="009650F9">
        <w:rPr>
          <w:b/>
        </w:rPr>
        <w:t>PREDMETNI KURIKULUM</w:t>
      </w:r>
    </w:p>
    <w:p w14:paraId="0DABCC3A" w14:textId="77777777" w:rsidR="00FA3FBF" w:rsidRPr="009650F9" w:rsidRDefault="00FA3FBF" w:rsidP="00FA3FBF">
      <w:pPr>
        <w:jc w:val="center"/>
        <w:rPr>
          <w:b/>
        </w:rPr>
      </w:pPr>
      <w:r w:rsidRPr="009650F9">
        <w:rPr>
          <w:b/>
        </w:rPr>
        <w:t>VJERONAUK 4. RAZRED</w:t>
      </w:r>
    </w:p>
    <w:p w14:paraId="27C1595A" w14:textId="1FD192CF" w:rsidR="00F715A2" w:rsidRPr="00E146F2" w:rsidRDefault="00F715A2" w:rsidP="00F715A2">
      <w:pPr>
        <w:jc w:val="center"/>
        <w:rPr>
          <w:i/>
        </w:rPr>
      </w:pPr>
      <w:r>
        <w:rPr>
          <w:i/>
        </w:rPr>
        <w:t>Šk. god. 202</w:t>
      </w:r>
      <w:r w:rsidR="009970B0">
        <w:rPr>
          <w:i/>
        </w:rPr>
        <w:t>5</w:t>
      </w:r>
      <w:r>
        <w:rPr>
          <w:i/>
        </w:rPr>
        <w:t>./202</w:t>
      </w:r>
      <w:r w:rsidR="009970B0">
        <w:rPr>
          <w:i/>
        </w:rPr>
        <w:t>6</w:t>
      </w:r>
      <w:r w:rsidRPr="00E146F2">
        <w:rPr>
          <w:i/>
        </w:rPr>
        <w:t>.</w:t>
      </w:r>
    </w:p>
    <w:p w14:paraId="66C50F6E" w14:textId="77777777" w:rsidR="00FA3FBF" w:rsidRDefault="00FA3FBF" w:rsidP="00FA3FBF"/>
    <w:p w14:paraId="30EDE832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9650F9">
        <w:rPr>
          <w:rFonts w:eastAsiaTheme="minorHAnsi"/>
          <w:b/>
          <w:bCs/>
          <w:lang w:eastAsia="en-US"/>
        </w:rPr>
        <w:t>Svrha vjeronaučne nastave četvrtoga godišta</w:t>
      </w:r>
    </w:p>
    <w:p w14:paraId="31F19BF5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1CF8DF05" w14:textId="77777777" w:rsidR="00FA3FBF" w:rsidRDefault="009650F9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ab/>
      </w:r>
      <w:r w:rsidR="00FA3FBF" w:rsidRPr="009650F9">
        <w:rPr>
          <w:rFonts w:eastAsiaTheme="minorHAnsi"/>
          <w:bCs/>
          <w:lang w:eastAsia="en-US"/>
        </w:rPr>
        <w:t>Svrha</w:t>
      </w:r>
      <w:r>
        <w:rPr>
          <w:rFonts w:eastAsiaTheme="minorHAnsi"/>
          <w:bCs/>
          <w:lang w:eastAsia="en-US"/>
        </w:rPr>
        <w:t xml:space="preserve"> </w:t>
      </w:r>
      <w:r w:rsidR="00FA3FBF" w:rsidRPr="009650F9">
        <w:rPr>
          <w:rFonts w:eastAsiaTheme="minorHAnsi"/>
          <w:lang w:eastAsia="en-US"/>
        </w:rPr>
        <w:t>katoličkoga vjeronauka četvrtoga vjeronaučnoga godišta usvajanje je temeljnih</w:t>
      </w:r>
      <w:r>
        <w:rPr>
          <w:rFonts w:eastAsiaTheme="minorHAnsi"/>
          <w:lang w:eastAsia="en-US"/>
        </w:rPr>
        <w:t xml:space="preserve"> </w:t>
      </w:r>
      <w:r w:rsidR="00FA3FBF" w:rsidRPr="009650F9">
        <w:rPr>
          <w:rFonts w:eastAsiaTheme="minorHAnsi"/>
          <w:lang w:eastAsia="en-US"/>
        </w:rPr>
        <w:t>vjeronaučnih znanja i vjerničkih životnih stavova po kojima učenici kao kršćani, osobno i u</w:t>
      </w:r>
      <w:r>
        <w:rPr>
          <w:rFonts w:eastAsiaTheme="minorHAnsi"/>
          <w:lang w:eastAsia="en-US"/>
        </w:rPr>
        <w:t xml:space="preserve"> </w:t>
      </w:r>
      <w:r w:rsidR="00FA3FBF" w:rsidRPr="009650F9">
        <w:rPr>
          <w:rFonts w:eastAsiaTheme="minorHAnsi"/>
          <w:lang w:eastAsia="en-US"/>
        </w:rPr>
        <w:t>zajednici, žive svoje zrelo djetinjstvo. Vjeronaučna znanja i vjernički stavovi ostvaruju se u</w:t>
      </w:r>
      <w:r>
        <w:rPr>
          <w:rFonts w:eastAsiaTheme="minorHAnsi"/>
          <w:lang w:eastAsia="en-US"/>
        </w:rPr>
        <w:t xml:space="preserve"> </w:t>
      </w:r>
      <w:r w:rsidR="00FA3FBF" w:rsidRPr="009650F9">
        <w:rPr>
          <w:rFonts w:eastAsiaTheme="minorHAnsi"/>
          <w:lang w:eastAsia="en-US"/>
        </w:rPr>
        <w:t>otkrivanju i upoznavanju Boga svega stvorenoga, koji poziva čovjeka na suradnju i daljnje</w:t>
      </w:r>
      <w:r>
        <w:rPr>
          <w:rFonts w:eastAsiaTheme="minorHAnsi"/>
          <w:lang w:eastAsia="en-US"/>
        </w:rPr>
        <w:t xml:space="preserve"> </w:t>
      </w:r>
      <w:r w:rsidR="00FA3FBF" w:rsidRPr="009650F9">
        <w:rPr>
          <w:rFonts w:eastAsiaTheme="minorHAnsi"/>
          <w:lang w:eastAsia="en-US"/>
        </w:rPr>
        <w:t>stvaranje i oblikovanje stvorenoga svijeta. U temelju stoji Božji poziv čovjeku, učenicima, da</w:t>
      </w:r>
      <w:r>
        <w:rPr>
          <w:rFonts w:eastAsiaTheme="minorHAnsi"/>
          <w:lang w:eastAsia="en-US"/>
        </w:rPr>
        <w:t xml:space="preserve"> </w:t>
      </w:r>
      <w:r w:rsidR="00FA3FBF" w:rsidRPr="009650F9">
        <w:rPr>
          <w:rFonts w:eastAsiaTheme="minorHAnsi"/>
          <w:lang w:eastAsia="en-US"/>
        </w:rPr>
        <w:t>prepoznaju njegove tragove u svijetu, upoznaju njegovu poruku, koja ima svoj vrhunac u</w:t>
      </w:r>
      <w:r>
        <w:rPr>
          <w:rFonts w:eastAsiaTheme="minorHAnsi"/>
          <w:lang w:eastAsia="en-US"/>
        </w:rPr>
        <w:t xml:space="preserve"> </w:t>
      </w:r>
      <w:r w:rsidR="00FA3FBF" w:rsidRPr="009650F9">
        <w:rPr>
          <w:rFonts w:eastAsiaTheme="minorHAnsi"/>
          <w:lang w:eastAsia="en-US"/>
        </w:rPr>
        <w:t>Isusu Kristu, i da u skladu s Kristovim naukom vjerno žive svakodnevni život.</w:t>
      </w:r>
      <w:r>
        <w:rPr>
          <w:rFonts w:eastAsiaTheme="minorHAnsi"/>
          <w:lang w:eastAsia="en-US"/>
        </w:rPr>
        <w:t xml:space="preserve"> </w:t>
      </w:r>
    </w:p>
    <w:p w14:paraId="12909491" w14:textId="77777777" w:rsidR="009650F9" w:rsidRPr="009650F9" w:rsidRDefault="009650F9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14:paraId="4FA038AB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9650F9">
        <w:rPr>
          <w:rFonts w:eastAsiaTheme="minorHAnsi"/>
          <w:b/>
          <w:bCs/>
          <w:lang w:eastAsia="en-US"/>
        </w:rPr>
        <w:t>Opći ciljevi vjeronaučne nastave četvrtoga godišta</w:t>
      </w:r>
    </w:p>
    <w:p w14:paraId="50AAE896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47A9B4FC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650F9">
        <w:rPr>
          <w:rFonts w:eastAsiaTheme="minorHAnsi"/>
          <w:lang w:eastAsia="en-US"/>
        </w:rPr>
        <w:t>- Upoznati, shvatiti i prihvatiti religiju i vjeru, osobito snagu kršćanske vjere kao temelj</w:t>
      </w:r>
      <w:r w:rsidR="009650F9">
        <w:rPr>
          <w:rFonts w:eastAsiaTheme="minorHAnsi"/>
          <w:lang w:eastAsia="en-US"/>
        </w:rPr>
        <w:t xml:space="preserve"> </w:t>
      </w:r>
      <w:r w:rsidRPr="009650F9">
        <w:rPr>
          <w:rFonts w:eastAsiaTheme="minorHAnsi"/>
          <w:lang w:eastAsia="en-US"/>
        </w:rPr>
        <w:t>života, nezaobilaznu i bitnu pomoć u životu kao i u razumijevanju svijeta i života</w:t>
      </w:r>
    </w:p>
    <w:p w14:paraId="5490F000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650F9">
        <w:rPr>
          <w:rFonts w:eastAsiaTheme="minorHAnsi"/>
          <w:lang w:eastAsia="en-US"/>
        </w:rPr>
        <w:t>- Otkriti da Bog u svojem vječnom naumu poziva i vodi svakoga čovjeka prema spasenju i</w:t>
      </w:r>
      <w:r w:rsidR="009650F9">
        <w:rPr>
          <w:rFonts w:eastAsiaTheme="minorHAnsi"/>
          <w:lang w:eastAsia="en-US"/>
        </w:rPr>
        <w:t xml:space="preserve"> </w:t>
      </w:r>
      <w:r w:rsidRPr="009650F9">
        <w:rPr>
          <w:rFonts w:eastAsiaTheme="minorHAnsi"/>
          <w:lang w:eastAsia="en-US"/>
        </w:rPr>
        <w:t>traži da svatko odgovori na taj poziv</w:t>
      </w:r>
    </w:p>
    <w:p w14:paraId="575422A4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650F9">
        <w:rPr>
          <w:rFonts w:eastAsiaTheme="minorHAnsi"/>
          <w:lang w:eastAsia="en-US"/>
        </w:rPr>
        <w:t>- Otkriti i upoznati Božju veličinu i blagoslov u njegovim riječima i zapovijedima, osobito u</w:t>
      </w:r>
      <w:r w:rsidR="009650F9">
        <w:rPr>
          <w:rFonts w:eastAsiaTheme="minorHAnsi"/>
          <w:lang w:eastAsia="en-US"/>
        </w:rPr>
        <w:t xml:space="preserve"> </w:t>
      </w:r>
      <w:r w:rsidRPr="009650F9">
        <w:rPr>
          <w:rFonts w:eastAsiaTheme="minorHAnsi"/>
          <w:lang w:eastAsia="en-US"/>
        </w:rPr>
        <w:t>Isusovoj zapovijedi ljubavi</w:t>
      </w:r>
    </w:p>
    <w:p w14:paraId="51C1C3F8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650F9">
        <w:rPr>
          <w:rFonts w:eastAsiaTheme="minorHAnsi"/>
          <w:lang w:eastAsia="en-US"/>
        </w:rPr>
        <w:t>- Upoznati i prihvatiti Božje zapovijedi kao pravila života i uspješnoga životnoga ostvarenja</w:t>
      </w:r>
      <w:r w:rsidR="009650F9">
        <w:rPr>
          <w:rFonts w:eastAsiaTheme="minorHAnsi"/>
          <w:lang w:eastAsia="en-US"/>
        </w:rPr>
        <w:t xml:space="preserve"> </w:t>
      </w:r>
      <w:r w:rsidRPr="009650F9">
        <w:rPr>
          <w:rFonts w:eastAsiaTheme="minorHAnsi"/>
          <w:lang w:eastAsia="en-US"/>
        </w:rPr>
        <w:t>koji se sastoji u ljubavi prema Bogu, prema sebi, bližnjima i svim ljudima</w:t>
      </w:r>
    </w:p>
    <w:p w14:paraId="1187EB7F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650F9">
        <w:rPr>
          <w:rFonts w:eastAsiaTheme="minorHAnsi"/>
          <w:lang w:eastAsia="en-US"/>
        </w:rPr>
        <w:t>- Upoznati Kristovu poruku, učiti ići njegovim putem i oblikovati svoj život i svijet po</w:t>
      </w:r>
      <w:r w:rsidR="009650F9">
        <w:rPr>
          <w:rFonts w:eastAsiaTheme="minorHAnsi"/>
          <w:lang w:eastAsia="en-US"/>
        </w:rPr>
        <w:t xml:space="preserve"> </w:t>
      </w:r>
      <w:r w:rsidRPr="009650F9">
        <w:rPr>
          <w:rFonts w:eastAsiaTheme="minorHAnsi"/>
          <w:lang w:eastAsia="en-US"/>
        </w:rPr>
        <w:t>riječima i primjeru koje nam je ostavio</w:t>
      </w:r>
    </w:p>
    <w:p w14:paraId="266217EB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650F9">
        <w:rPr>
          <w:rFonts w:eastAsiaTheme="minorHAnsi"/>
          <w:lang w:eastAsia="en-US"/>
        </w:rPr>
        <w:t>- Učiti i vježbati život u zajednici i u svijetu kao slobodne i odgovorne osobe koje promiču</w:t>
      </w:r>
      <w:r w:rsidR="009650F9">
        <w:rPr>
          <w:rFonts w:eastAsiaTheme="minorHAnsi"/>
          <w:lang w:eastAsia="en-US"/>
        </w:rPr>
        <w:t xml:space="preserve"> </w:t>
      </w:r>
      <w:r w:rsidRPr="009650F9">
        <w:rPr>
          <w:rFonts w:eastAsiaTheme="minorHAnsi"/>
          <w:lang w:eastAsia="en-US"/>
        </w:rPr>
        <w:t>mir i bratsko služenje</w:t>
      </w:r>
    </w:p>
    <w:p w14:paraId="1C3C4F5E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650F9">
        <w:rPr>
          <w:rFonts w:eastAsiaTheme="minorHAnsi"/>
          <w:lang w:eastAsia="en-US"/>
        </w:rPr>
        <w:t>- Vježbati život u zajednici ljudi i Kristovih vjernika, u Crkvi i društvu, koje je prožeto</w:t>
      </w:r>
      <w:r w:rsidR="009650F9">
        <w:rPr>
          <w:rFonts w:eastAsiaTheme="minorHAnsi"/>
          <w:lang w:eastAsia="en-US"/>
        </w:rPr>
        <w:t xml:space="preserve"> </w:t>
      </w:r>
      <w:r w:rsidRPr="009650F9">
        <w:rPr>
          <w:rFonts w:eastAsiaTheme="minorHAnsi"/>
          <w:lang w:eastAsia="en-US"/>
        </w:rPr>
        <w:t>poštovanjem i ljubavlju prema sebi i drugome</w:t>
      </w:r>
    </w:p>
    <w:p w14:paraId="50BD7714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650F9">
        <w:rPr>
          <w:rFonts w:eastAsiaTheme="minorHAnsi"/>
          <w:lang w:eastAsia="en-US"/>
        </w:rPr>
        <w:t>- Naučiti prihvaćati i poštovati ljude različite od sebe po vjeri i naciji, jeziku i kulturi i dr.</w:t>
      </w:r>
    </w:p>
    <w:p w14:paraId="0F8E215F" w14:textId="77777777" w:rsidR="00FA3FBF" w:rsidRPr="009650F9" w:rsidRDefault="00FA3FBF" w:rsidP="009650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14:paraId="5AA2EA97" w14:textId="77777777" w:rsidR="00FA3FBF" w:rsidRPr="009650F9" w:rsidRDefault="00FA3FBF" w:rsidP="009650F9">
      <w:pPr>
        <w:spacing w:line="276" w:lineRule="auto"/>
        <w:jc w:val="both"/>
        <w:rPr>
          <w:b/>
        </w:rPr>
      </w:pPr>
      <w:r w:rsidRPr="009650F9">
        <w:rPr>
          <w:b/>
        </w:rPr>
        <w:t>Sadržaj aktivnosti</w:t>
      </w:r>
    </w:p>
    <w:p w14:paraId="370E7BB9" w14:textId="77777777" w:rsidR="00FA3FBF" w:rsidRPr="009650F9" w:rsidRDefault="00FA3FBF" w:rsidP="009650F9">
      <w:pPr>
        <w:spacing w:line="276" w:lineRule="auto"/>
        <w:jc w:val="both"/>
        <w:rPr>
          <w:b/>
        </w:rPr>
      </w:pPr>
    </w:p>
    <w:p w14:paraId="41AD2C04" w14:textId="77777777" w:rsidR="00FA3FBF" w:rsidRPr="009650F9" w:rsidRDefault="00FA3FBF" w:rsidP="009650F9">
      <w:pPr>
        <w:tabs>
          <w:tab w:val="num" w:pos="432"/>
        </w:tabs>
        <w:spacing w:line="276" w:lineRule="auto"/>
        <w:jc w:val="both"/>
      </w:pPr>
      <w:r w:rsidRPr="009650F9">
        <w:t>Promatranjem prirode i jedni drugih uočiti i prihvatiti da je Bog sve stvorio i da nas poziva na suradnju</w:t>
      </w:r>
    </w:p>
    <w:p w14:paraId="2B7E7E0E" w14:textId="77777777" w:rsidR="00FA3FBF" w:rsidRPr="009650F9" w:rsidRDefault="00FA3FBF" w:rsidP="009650F9">
      <w:pPr>
        <w:tabs>
          <w:tab w:val="num" w:pos="432"/>
        </w:tabs>
        <w:spacing w:line="276" w:lineRule="auto"/>
        <w:jc w:val="both"/>
      </w:pPr>
      <w:r w:rsidRPr="009650F9">
        <w:t>Razgovor i davanje primjera koji će približiti značenje i važnost pojedinih zapovijedi</w:t>
      </w:r>
      <w:r w:rsidR="009650F9">
        <w:t xml:space="preserve"> </w:t>
      </w:r>
      <w:r w:rsidRPr="009650F9">
        <w:t>Preispitivanje vlastitoga ponašanja prema Bogu, sebi i drugima</w:t>
      </w:r>
    </w:p>
    <w:p w14:paraId="2EB6A871" w14:textId="77777777" w:rsidR="00FA3FBF" w:rsidRPr="009650F9" w:rsidRDefault="00FA3FBF" w:rsidP="009650F9">
      <w:pPr>
        <w:tabs>
          <w:tab w:val="num" w:pos="432"/>
        </w:tabs>
        <w:spacing w:line="276" w:lineRule="auto"/>
        <w:jc w:val="both"/>
      </w:pPr>
      <w:r w:rsidRPr="009650F9">
        <w:t>Govor o najvažnijim kršćanskim blagdanima Traženje određenog biblijskog teksta u Novom zavjetu</w:t>
      </w:r>
    </w:p>
    <w:p w14:paraId="3068CA39" w14:textId="77777777" w:rsidR="00FA3FBF" w:rsidRPr="009650F9" w:rsidRDefault="00FA3FBF" w:rsidP="009650F9">
      <w:pPr>
        <w:tabs>
          <w:tab w:val="num" w:pos="432"/>
        </w:tabs>
        <w:spacing w:line="276" w:lineRule="auto"/>
        <w:jc w:val="both"/>
      </w:pPr>
      <w:r w:rsidRPr="009650F9">
        <w:t xml:space="preserve">Uspoređivanje židovskih i kršćanskih običaja </w:t>
      </w:r>
    </w:p>
    <w:p w14:paraId="3F22B803" w14:textId="77777777" w:rsidR="00FA3FBF" w:rsidRPr="009650F9" w:rsidRDefault="00FA3FBF" w:rsidP="009650F9">
      <w:pPr>
        <w:tabs>
          <w:tab w:val="num" w:pos="432"/>
        </w:tabs>
        <w:spacing w:line="276" w:lineRule="auto"/>
        <w:jc w:val="both"/>
      </w:pPr>
      <w:r w:rsidRPr="009650F9">
        <w:t>Upoznavanje strukture Katoličke crkve i dublje upoznavanje svoje župne zajednice</w:t>
      </w:r>
    </w:p>
    <w:p w14:paraId="31FA139F" w14:textId="77777777" w:rsidR="00FA3FBF" w:rsidRPr="009650F9" w:rsidRDefault="00FA3FBF" w:rsidP="009650F9">
      <w:pPr>
        <w:spacing w:line="276" w:lineRule="auto"/>
        <w:jc w:val="both"/>
      </w:pPr>
      <w:r w:rsidRPr="009650F9">
        <w:t>Osobna ili zajednička molitva.</w:t>
      </w:r>
    </w:p>
    <w:p w14:paraId="61CF8E01" w14:textId="77777777" w:rsidR="00FA3FBF" w:rsidRPr="009650F9" w:rsidRDefault="00FA3FBF" w:rsidP="009650F9">
      <w:pPr>
        <w:spacing w:line="276" w:lineRule="auto"/>
        <w:jc w:val="both"/>
      </w:pPr>
    </w:p>
    <w:p w14:paraId="6879F36D" w14:textId="77777777" w:rsidR="00F715A2" w:rsidRPr="00E146F2" w:rsidRDefault="00F715A2" w:rsidP="00F715A2">
      <w:pPr>
        <w:spacing w:line="276" w:lineRule="auto"/>
        <w:jc w:val="both"/>
      </w:pPr>
      <w:r>
        <w:t xml:space="preserve">VJEROUČITELJ: Nikola Bistrović, mag. </w:t>
      </w:r>
      <w:proofErr w:type="spellStart"/>
      <w:r>
        <w:t>theol</w:t>
      </w:r>
      <w:proofErr w:type="spellEnd"/>
      <w:r>
        <w:t>.</w:t>
      </w:r>
    </w:p>
    <w:p w14:paraId="5B378569" w14:textId="77777777" w:rsidR="00FA3FBF" w:rsidRPr="009650F9" w:rsidRDefault="00FA3FBF" w:rsidP="009650F9">
      <w:pPr>
        <w:spacing w:line="276" w:lineRule="auto"/>
        <w:jc w:val="both"/>
      </w:pPr>
    </w:p>
    <w:p w14:paraId="7C05E0D6" w14:textId="77777777" w:rsidR="00191876" w:rsidRDefault="00191876" w:rsidP="00FA3FBF">
      <w:pPr>
        <w:jc w:val="right"/>
      </w:pPr>
    </w:p>
    <w:sectPr w:rsidR="00191876" w:rsidSect="009650F9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BF"/>
    <w:rsid w:val="00057D88"/>
    <w:rsid w:val="0014118F"/>
    <w:rsid w:val="00191876"/>
    <w:rsid w:val="00191DCA"/>
    <w:rsid w:val="001B607E"/>
    <w:rsid w:val="00217CE7"/>
    <w:rsid w:val="0023437D"/>
    <w:rsid w:val="00667F48"/>
    <w:rsid w:val="008316F7"/>
    <w:rsid w:val="009650F9"/>
    <w:rsid w:val="009970B0"/>
    <w:rsid w:val="009D6E8C"/>
    <w:rsid w:val="00D5285D"/>
    <w:rsid w:val="00DD6687"/>
    <w:rsid w:val="00F55EE6"/>
    <w:rsid w:val="00F715A2"/>
    <w:rsid w:val="00FA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09B4"/>
  <w15:docId w15:val="{AF17A580-3478-45A9-9215-EF656D30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Bistrović</dc:creator>
  <cp:lastModifiedBy>Nikola Bistrović</cp:lastModifiedBy>
  <cp:revision>2</cp:revision>
  <dcterms:created xsi:type="dcterms:W3CDTF">2025-08-21T12:58:00Z</dcterms:created>
  <dcterms:modified xsi:type="dcterms:W3CDTF">2025-08-21T12:58:00Z</dcterms:modified>
</cp:coreProperties>
</file>