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31C13" w14:textId="77777777" w:rsidR="00E17DAA" w:rsidRPr="00E17DAA" w:rsidRDefault="00E17DAA" w:rsidP="00E17DAA">
      <w:pPr>
        <w:pStyle w:val="Bezproreda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E17DAA">
        <w:rPr>
          <w:rFonts w:asciiTheme="minorHAnsi" w:hAnsiTheme="minorHAnsi" w:cstheme="minorHAnsi"/>
          <w:b/>
          <w:bCs/>
          <w:sz w:val="24"/>
          <w:szCs w:val="24"/>
        </w:rPr>
        <w:t xml:space="preserve">ELEMENTI, KRITERIJI I PLAN VREDNOVANJA UČENIKA </w:t>
      </w:r>
    </w:p>
    <w:p w14:paraId="2188F79F" w14:textId="77777777" w:rsidR="00E17DAA" w:rsidRPr="00E17DAA" w:rsidRDefault="00E17DAA" w:rsidP="00E17DAA">
      <w:pPr>
        <w:pStyle w:val="Bezproreda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E17DAA">
        <w:rPr>
          <w:rFonts w:asciiTheme="minorHAnsi" w:hAnsiTheme="minorHAnsi" w:cstheme="minorHAnsi"/>
          <w:b/>
          <w:bCs/>
          <w:sz w:val="24"/>
          <w:szCs w:val="24"/>
        </w:rPr>
        <w:t>PRIRODA 5</w:t>
      </w:r>
    </w:p>
    <w:p w14:paraId="3ACC37AF" w14:textId="77777777" w:rsidR="00E17DAA" w:rsidRDefault="00E17DAA" w:rsidP="00E17DAA">
      <w:pPr>
        <w:pStyle w:val="Bezproreda"/>
        <w:rPr>
          <w:rFonts w:asciiTheme="minorHAnsi" w:hAnsiTheme="minorHAnsi" w:cstheme="minorHAnsi"/>
          <w:b/>
          <w:bCs/>
        </w:rPr>
      </w:pPr>
    </w:p>
    <w:p w14:paraId="1E9045D6" w14:textId="6ED25768" w:rsidR="00E17DAA" w:rsidRDefault="00E17DAA" w:rsidP="00E17DAA">
      <w:pPr>
        <w:pStyle w:val="Bezproreda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Učiteljica: Mateja </w:t>
      </w:r>
      <w:r w:rsidR="00BC6BF9">
        <w:rPr>
          <w:rFonts w:asciiTheme="minorHAnsi" w:hAnsiTheme="minorHAnsi" w:cstheme="minorHAnsi"/>
          <w:b/>
          <w:bCs/>
        </w:rPr>
        <w:t>Dvanajščak</w:t>
      </w:r>
      <w:r>
        <w:rPr>
          <w:rFonts w:asciiTheme="minorHAnsi" w:hAnsiTheme="minorHAnsi" w:cstheme="minorHAnsi"/>
          <w:b/>
          <w:bCs/>
        </w:rPr>
        <w:t xml:space="preserve"> </w:t>
      </w:r>
    </w:p>
    <w:p w14:paraId="1FD3E9A0" w14:textId="51D86495" w:rsidR="00E17DAA" w:rsidRPr="00440480" w:rsidRDefault="00E17DAA" w:rsidP="00E17DAA">
      <w:pPr>
        <w:pStyle w:val="Bezproreda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Razred: 5. (a, b, c</w:t>
      </w:r>
      <w:r w:rsidR="00BC6BF9">
        <w:rPr>
          <w:rFonts w:asciiTheme="minorHAnsi" w:hAnsiTheme="minorHAnsi" w:cstheme="minorHAnsi"/>
          <w:b/>
          <w:bCs/>
        </w:rPr>
        <w:t>, d</w:t>
      </w:r>
      <w:r>
        <w:rPr>
          <w:rFonts w:asciiTheme="minorHAnsi" w:hAnsiTheme="minorHAnsi" w:cstheme="minorHAnsi"/>
          <w:b/>
          <w:bCs/>
        </w:rPr>
        <w:t>)</w:t>
      </w:r>
    </w:p>
    <w:p w14:paraId="1FB67286" w14:textId="77777777" w:rsidR="00E17DAA" w:rsidRPr="00440480" w:rsidRDefault="00E17DAA" w:rsidP="00E17DAA">
      <w:pPr>
        <w:pStyle w:val="Bezproreda"/>
        <w:jc w:val="center"/>
        <w:rPr>
          <w:rFonts w:asciiTheme="minorHAnsi" w:hAnsiTheme="minorHAnsi" w:cstheme="minorHAnsi"/>
        </w:rPr>
      </w:pPr>
    </w:p>
    <w:p w14:paraId="35543886" w14:textId="555BC976" w:rsidR="00E17DAA" w:rsidRPr="00440480" w:rsidRDefault="00E17DAA" w:rsidP="00E17DAA">
      <w:pPr>
        <w:spacing w:after="0" w:line="240" w:lineRule="auto"/>
        <w:jc w:val="both"/>
        <w:rPr>
          <w:rFonts w:asciiTheme="minorHAnsi" w:hAnsiTheme="minorHAnsi" w:cstheme="minorHAnsi"/>
        </w:rPr>
      </w:pPr>
      <w:r w:rsidRPr="00705D4F">
        <w:rPr>
          <w:rFonts w:asciiTheme="minorHAnsi" w:hAnsiTheme="minorHAnsi" w:cstheme="minorHAnsi"/>
          <w:b/>
        </w:rPr>
        <w:t>Elementi vrednovanja</w:t>
      </w:r>
      <w:r w:rsidRPr="00440480">
        <w:rPr>
          <w:rFonts w:asciiTheme="minorHAnsi" w:hAnsiTheme="minorHAnsi" w:cstheme="minorHAnsi"/>
        </w:rPr>
        <w:t xml:space="preserve"> nastavnog predmeta Priroda obuhvaćaju Usvojenost </w:t>
      </w:r>
      <w:r>
        <w:rPr>
          <w:rFonts w:asciiTheme="minorHAnsi" w:hAnsiTheme="minorHAnsi" w:cstheme="minorHAnsi"/>
        </w:rPr>
        <w:t>prirodoslovnih</w:t>
      </w:r>
      <w:r w:rsidRPr="00440480">
        <w:rPr>
          <w:rFonts w:asciiTheme="minorHAnsi" w:hAnsiTheme="minorHAnsi" w:cstheme="minorHAnsi"/>
        </w:rPr>
        <w:t xml:space="preserve"> koncepata i Prirodoznanstvene kompetencije.</w:t>
      </w:r>
    </w:p>
    <w:p w14:paraId="7B094F35" w14:textId="77777777" w:rsidR="00E17DAA" w:rsidRPr="00440480" w:rsidRDefault="00E17DAA" w:rsidP="00E17DAA">
      <w:pPr>
        <w:pStyle w:val="Bezproreda"/>
        <w:rPr>
          <w:rFonts w:asciiTheme="minorHAnsi" w:hAnsiTheme="minorHAnsi" w:cstheme="minorHAnsi"/>
          <w:b/>
          <w:u w:val="single"/>
        </w:rPr>
      </w:pPr>
    </w:p>
    <w:p w14:paraId="2F309EFD" w14:textId="075F4B73" w:rsidR="00E17DAA" w:rsidRPr="00440480" w:rsidRDefault="00E17DAA" w:rsidP="00E17DAA">
      <w:pPr>
        <w:pStyle w:val="Odlomakpopisa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  <w:b/>
          <w:bCs/>
          <w:i/>
        </w:rPr>
        <w:t>usvojenost bioloških koncepata</w:t>
      </w:r>
      <w:r w:rsidRPr="00440480">
        <w:rPr>
          <w:rFonts w:asciiTheme="minorHAnsi" w:hAnsiTheme="minorHAnsi" w:cstheme="minorHAnsi"/>
          <w:i/>
        </w:rPr>
        <w:t xml:space="preserve"> </w:t>
      </w:r>
      <w:r w:rsidRPr="00440480">
        <w:rPr>
          <w:rFonts w:asciiTheme="minorHAnsi" w:hAnsiTheme="minorHAnsi" w:cstheme="minorHAnsi"/>
        </w:rPr>
        <w:t>– obuhvaća:</w:t>
      </w:r>
    </w:p>
    <w:p w14:paraId="775017C3" w14:textId="77777777" w:rsidR="00E17DAA" w:rsidRPr="00440480" w:rsidRDefault="00E17DAA" w:rsidP="00E17DAA">
      <w:pPr>
        <w:pStyle w:val="Odlomakpopisa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 xml:space="preserve">poznavanje temeljnih bioloških pojmova </w:t>
      </w:r>
    </w:p>
    <w:p w14:paraId="56AC9B76" w14:textId="77777777" w:rsidR="00E17DAA" w:rsidRPr="00440480" w:rsidRDefault="00E17DAA" w:rsidP="00E17DAA">
      <w:pPr>
        <w:pStyle w:val="Odlomakpopisa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>objašnjavanje temeljnih bioloških procesa i pojava</w:t>
      </w:r>
    </w:p>
    <w:p w14:paraId="36D4CF04" w14:textId="77777777" w:rsidR="00E17DAA" w:rsidRPr="00440480" w:rsidRDefault="00E17DAA" w:rsidP="00E17DAA">
      <w:pPr>
        <w:pStyle w:val="Odlomakpopisa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>objašnjavanje međuodnosa i uzročno-posljedičnih veza u živome svijetu te međuovisnosti žive i nežive prirode</w:t>
      </w:r>
    </w:p>
    <w:p w14:paraId="1D169B6E" w14:textId="77777777" w:rsidR="00E17DAA" w:rsidRPr="00440480" w:rsidRDefault="00E17DAA" w:rsidP="00E17DAA">
      <w:pPr>
        <w:pStyle w:val="Odlomakpopisa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>primjenu znanja i rješavanje problemskih zadataka s pomoću usvojenog znanja.</w:t>
      </w:r>
    </w:p>
    <w:p w14:paraId="07558FAD" w14:textId="77777777" w:rsidR="00E17DAA" w:rsidRPr="00440480" w:rsidRDefault="00E17DAA" w:rsidP="00E17DAA">
      <w:pPr>
        <w:pStyle w:val="Bezproreda"/>
        <w:rPr>
          <w:rFonts w:asciiTheme="minorHAnsi" w:hAnsiTheme="minorHAnsi" w:cstheme="minorHAnsi"/>
        </w:rPr>
      </w:pPr>
    </w:p>
    <w:p w14:paraId="7875829C" w14:textId="542A27FE" w:rsidR="00E17DAA" w:rsidRPr="00440480" w:rsidRDefault="00E17DAA" w:rsidP="00E17DAA">
      <w:pPr>
        <w:pStyle w:val="Bezproreda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Oblici vrednovanja su</w:t>
      </w:r>
      <w:r w:rsidRPr="00440480">
        <w:rPr>
          <w:rFonts w:asciiTheme="minorHAnsi" w:hAnsiTheme="minorHAnsi" w:cstheme="minorHAnsi"/>
        </w:rPr>
        <w:t xml:space="preserve"> usmen</w:t>
      </w:r>
      <w:r>
        <w:rPr>
          <w:rFonts w:asciiTheme="minorHAnsi" w:hAnsiTheme="minorHAnsi" w:cstheme="minorHAnsi"/>
        </w:rPr>
        <w:t>a</w:t>
      </w:r>
      <w:r w:rsidRPr="00440480">
        <w:rPr>
          <w:rFonts w:asciiTheme="minorHAnsi" w:hAnsiTheme="minorHAnsi" w:cstheme="minorHAnsi"/>
        </w:rPr>
        <w:t xml:space="preserve"> i pismen</w:t>
      </w:r>
      <w:r>
        <w:rPr>
          <w:rFonts w:asciiTheme="minorHAnsi" w:hAnsiTheme="minorHAnsi" w:cstheme="minorHAnsi"/>
        </w:rPr>
        <w:t>a</w:t>
      </w:r>
      <w:r w:rsidRPr="00440480">
        <w:rPr>
          <w:rFonts w:asciiTheme="minorHAnsi" w:hAnsiTheme="minorHAnsi" w:cstheme="minorHAnsi"/>
        </w:rPr>
        <w:t xml:space="preserve"> provjer</w:t>
      </w:r>
      <w:r>
        <w:rPr>
          <w:rFonts w:asciiTheme="minorHAnsi" w:hAnsiTheme="minorHAnsi" w:cstheme="minorHAnsi"/>
        </w:rPr>
        <w:t>a</w:t>
      </w:r>
      <w:r w:rsidRPr="00440480">
        <w:rPr>
          <w:rFonts w:asciiTheme="minorHAnsi" w:hAnsiTheme="minorHAnsi" w:cstheme="minorHAnsi"/>
        </w:rPr>
        <w:t xml:space="preserve"> znanja</w:t>
      </w:r>
      <w:r>
        <w:rPr>
          <w:rFonts w:asciiTheme="minorHAnsi" w:hAnsiTheme="minorHAnsi" w:cstheme="minorHAnsi"/>
        </w:rPr>
        <w:t xml:space="preserve"> te praktični radovi/projekti</w:t>
      </w:r>
      <w:r w:rsidRPr="00440480">
        <w:rPr>
          <w:rFonts w:asciiTheme="minorHAnsi" w:hAnsiTheme="minorHAnsi" w:cstheme="minorHAnsi"/>
        </w:rPr>
        <w:t>; predviđeno je usmeno ocjenjivanje svakog učenika barem jednom</w:t>
      </w:r>
      <w:r>
        <w:rPr>
          <w:rFonts w:asciiTheme="minorHAnsi" w:hAnsiTheme="minorHAnsi" w:cstheme="minorHAnsi"/>
        </w:rPr>
        <w:t xml:space="preserve"> </w:t>
      </w:r>
      <w:r w:rsidRPr="00440480">
        <w:rPr>
          <w:rFonts w:asciiTheme="minorHAnsi" w:hAnsiTheme="minorHAnsi" w:cstheme="minorHAnsi"/>
        </w:rPr>
        <w:t>u svakom polugodištu</w:t>
      </w:r>
      <w:r>
        <w:rPr>
          <w:rFonts w:asciiTheme="minorHAnsi" w:hAnsiTheme="minorHAnsi" w:cstheme="minorHAnsi"/>
        </w:rPr>
        <w:t xml:space="preserve"> (učenik može biti ispitan na svakom satu)</w:t>
      </w:r>
      <w:r w:rsidRPr="00440480">
        <w:rPr>
          <w:rFonts w:asciiTheme="minorHAnsi" w:hAnsiTheme="minorHAnsi" w:cstheme="minorHAnsi"/>
        </w:rPr>
        <w:t xml:space="preserve">; pismene provjere znanja planirane su </w:t>
      </w:r>
      <w:r>
        <w:rPr>
          <w:rFonts w:asciiTheme="minorHAnsi" w:hAnsiTheme="minorHAnsi" w:cstheme="minorHAnsi"/>
        </w:rPr>
        <w:t>četiri</w:t>
      </w:r>
      <w:r w:rsidRPr="00440480">
        <w:rPr>
          <w:rFonts w:asciiTheme="minorHAnsi" w:hAnsiTheme="minorHAnsi" w:cstheme="minorHAnsi"/>
        </w:rPr>
        <w:t xml:space="preserve"> tijekom nastavne godine</w:t>
      </w:r>
      <w:r>
        <w:rPr>
          <w:rFonts w:asciiTheme="minorHAnsi" w:hAnsiTheme="minorHAnsi" w:cstheme="minorHAnsi"/>
        </w:rPr>
        <w:t xml:space="preserve"> (dvije u svakom polugodištu); predviđeni je barem jedan praktični rad po polugodištu. </w:t>
      </w:r>
    </w:p>
    <w:p w14:paraId="4F20A5AA" w14:textId="77777777" w:rsidR="00E17DAA" w:rsidRPr="00440480" w:rsidRDefault="00E17DAA" w:rsidP="00E17DAA">
      <w:pPr>
        <w:pStyle w:val="Bezproreda"/>
        <w:rPr>
          <w:rFonts w:asciiTheme="minorHAnsi" w:hAnsiTheme="minorHAnsi" w:cstheme="minorHAnsi"/>
        </w:rPr>
      </w:pPr>
    </w:p>
    <w:p w14:paraId="32804280" w14:textId="77777777" w:rsidR="00E17DAA" w:rsidRPr="00440480" w:rsidRDefault="00E17DAA" w:rsidP="00E17DAA">
      <w:pPr>
        <w:pStyle w:val="Bezproreda"/>
        <w:rPr>
          <w:rFonts w:asciiTheme="minorHAnsi" w:hAnsiTheme="minorHAnsi" w:cstheme="minorHAnsi"/>
        </w:rPr>
      </w:pPr>
    </w:p>
    <w:p w14:paraId="7D83F6DF" w14:textId="7E9BB10D" w:rsidR="00E17DAA" w:rsidRPr="00440480" w:rsidRDefault="00E17DAA" w:rsidP="00E17DAA">
      <w:pPr>
        <w:pStyle w:val="Odlomakpopisa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</w:rPr>
      </w:pPr>
      <w:r w:rsidRPr="00E17DAA">
        <w:rPr>
          <w:rFonts w:asciiTheme="minorHAnsi" w:hAnsiTheme="minorHAnsi" w:cstheme="minorHAnsi"/>
          <w:b/>
          <w:bCs/>
          <w:i/>
          <w:iCs/>
        </w:rPr>
        <w:t>prirodoznanstvene kompetencije</w:t>
      </w:r>
      <w:r w:rsidRPr="00440480">
        <w:rPr>
          <w:rFonts w:asciiTheme="minorHAnsi" w:hAnsiTheme="minorHAnsi" w:cstheme="minorHAnsi"/>
        </w:rPr>
        <w:t xml:space="preserve"> - obuhvaćaju:</w:t>
      </w:r>
    </w:p>
    <w:p w14:paraId="4AA2C910" w14:textId="77777777" w:rsidR="00E17DAA" w:rsidRPr="00440480" w:rsidRDefault="00E17DAA" w:rsidP="00E17DAA">
      <w:pPr>
        <w:pStyle w:val="Odlomakpopisa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 xml:space="preserve">vještinu izvođenja praktičnih radova </w:t>
      </w:r>
    </w:p>
    <w:p w14:paraId="620854FC" w14:textId="77777777" w:rsidR="00E17DAA" w:rsidRPr="00440480" w:rsidRDefault="00E17DAA" w:rsidP="00E17DAA">
      <w:pPr>
        <w:pStyle w:val="Odlomakpopisa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>razvijenost istraživačkih vještina</w:t>
      </w:r>
    </w:p>
    <w:p w14:paraId="74B13025" w14:textId="77777777" w:rsidR="00E17DAA" w:rsidRPr="00440480" w:rsidRDefault="00E17DAA" w:rsidP="00E17DAA">
      <w:pPr>
        <w:pStyle w:val="Odlomakpopisa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>prikazivanje, analiza i tumačenje rezultata istraživanja</w:t>
      </w:r>
    </w:p>
    <w:p w14:paraId="4C90EB29" w14:textId="77777777" w:rsidR="00E17DAA" w:rsidRPr="00440480" w:rsidRDefault="00E17DAA" w:rsidP="00E17DAA">
      <w:pPr>
        <w:pStyle w:val="Odlomakpopisa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>korištenje različitih izvora znanja</w:t>
      </w:r>
    </w:p>
    <w:p w14:paraId="6E9A5723" w14:textId="77777777" w:rsidR="00E17DAA" w:rsidRPr="00440480" w:rsidRDefault="00E17DAA" w:rsidP="00E17DAA">
      <w:pPr>
        <w:pStyle w:val="Odlomakpopisa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 xml:space="preserve">kompetencije rješavanja problema i predlaganje vlastitih rješenja </w:t>
      </w:r>
    </w:p>
    <w:p w14:paraId="320DD25A" w14:textId="77777777" w:rsidR="00E17DAA" w:rsidRPr="00440480" w:rsidRDefault="00E17DAA" w:rsidP="00E17DAA">
      <w:pPr>
        <w:pStyle w:val="Odlomakpopisa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>izvođenje praktičnih i istraživačkih radova, izradu modela, praćenje životnih ciklusa, proučavanje prirodnih procesa, sekcije, izradu herbarijske i/ili zoološke zbirke, prezentacije, seminare, postere, eseje, oblikovanje različitih grafičkih organizatora itd.</w:t>
      </w:r>
    </w:p>
    <w:p w14:paraId="574B8B41" w14:textId="77777777" w:rsidR="00E17DAA" w:rsidRPr="00440480" w:rsidRDefault="00E17DAA" w:rsidP="00E17DAA">
      <w:pPr>
        <w:pStyle w:val="Odlomakpopisa"/>
        <w:spacing w:after="0" w:line="240" w:lineRule="auto"/>
        <w:ind w:left="1068"/>
        <w:rPr>
          <w:rFonts w:asciiTheme="minorHAnsi" w:hAnsiTheme="minorHAnsi" w:cstheme="minorHAnsi"/>
        </w:rPr>
      </w:pPr>
    </w:p>
    <w:p w14:paraId="082A1E2C" w14:textId="77777777" w:rsidR="00E17DAA" w:rsidRPr="00440480" w:rsidRDefault="00E17DAA" w:rsidP="00E17DAA">
      <w:pPr>
        <w:pStyle w:val="Bezproreda"/>
        <w:ind w:firstLine="708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>Upute za izradu određenih praktičnih radova učenici će dobiti pravovremeno i detaljno razrađeno kako bi znali što i kako trebaju raditi.</w:t>
      </w:r>
    </w:p>
    <w:p w14:paraId="52D4447E" w14:textId="77777777" w:rsidR="00E17DAA" w:rsidRDefault="00E17DAA" w:rsidP="00E17DAA">
      <w:pPr>
        <w:spacing w:line="240" w:lineRule="auto"/>
        <w:rPr>
          <w:rFonts w:asciiTheme="minorHAnsi" w:hAnsiTheme="minorHAnsi" w:cstheme="minorHAnsi"/>
        </w:rPr>
      </w:pPr>
    </w:p>
    <w:p w14:paraId="34546CB1" w14:textId="53F81D20" w:rsidR="00E17DAA" w:rsidRDefault="00E17DAA" w:rsidP="00E17DAA">
      <w:pPr>
        <w:pStyle w:val="Bezproreda"/>
        <w:spacing w:line="276" w:lineRule="auto"/>
        <w:jc w:val="both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 xml:space="preserve">Učenikova aktivnost (aktivno sudjelovanje u nastavi/zalaganje, domaće zadaće, radna bilježnica,..) bilježiti će se u rubriku </w:t>
      </w:r>
      <w:r w:rsidRPr="00440480">
        <w:rPr>
          <w:rFonts w:asciiTheme="minorHAnsi" w:hAnsiTheme="minorHAnsi" w:cstheme="minorHAnsi"/>
          <w:i/>
        </w:rPr>
        <w:t xml:space="preserve">Bilješke </w:t>
      </w:r>
      <w:r w:rsidRPr="00440480">
        <w:rPr>
          <w:rFonts w:asciiTheme="minorHAnsi" w:hAnsiTheme="minorHAnsi" w:cstheme="minorHAnsi"/>
        </w:rPr>
        <w:t xml:space="preserve">i ta rubrika također utječe na zaključnu ocjenu iz predmeta </w:t>
      </w:r>
      <w:r w:rsidR="00BC6BF9">
        <w:rPr>
          <w:rFonts w:asciiTheme="minorHAnsi" w:hAnsiTheme="minorHAnsi" w:cstheme="minorHAnsi"/>
        </w:rPr>
        <w:t>Priroda.</w:t>
      </w:r>
    </w:p>
    <w:p w14:paraId="25DA90C1" w14:textId="77777777" w:rsidR="00E17DAA" w:rsidRDefault="00E17DAA" w:rsidP="00E17DAA">
      <w:pPr>
        <w:pStyle w:val="Bezproreda"/>
        <w:spacing w:line="276" w:lineRule="auto"/>
        <w:jc w:val="both"/>
        <w:rPr>
          <w:rFonts w:asciiTheme="minorHAnsi" w:hAnsiTheme="minorHAnsi" w:cstheme="minorHAnsi"/>
        </w:rPr>
      </w:pPr>
    </w:p>
    <w:p w14:paraId="4CEFF668" w14:textId="77777777" w:rsidR="00E17DAA" w:rsidRPr="00705D4F" w:rsidRDefault="00E17DAA" w:rsidP="00E17DAA">
      <w:pPr>
        <w:pStyle w:val="Bezproreda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705D4F">
        <w:rPr>
          <w:rFonts w:asciiTheme="minorHAnsi" w:hAnsiTheme="minorHAnsi" w:cstheme="minorHAnsi"/>
          <w:b/>
          <w:bCs/>
        </w:rPr>
        <w:t xml:space="preserve">Kriteriji vrednovanja </w:t>
      </w:r>
    </w:p>
    <w:p w14:paraId="2CCCD9C3" w14:textId="77777777" w:rsidR="00E17DAA" w:rsidRDefault="00E17DAA" w:rsidP="00E17DAA">
      <w:pPr>
        <w:spacing w:line="240" w:lineRule="auto"/>
        <w:rPr>
          <w:rFonts w:asciiTheme="minorHAnsi" w:hAnsiTheme="minorHAnsi" w:cstheme="minorHAnsi"/>
        </w:rPr>
      </w:pP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79"/>
        <w:gridCol w:w="2632"/>
        <w:gridCol w:w="1984"/>
        <w:gridCol w:w="3827"/>
        <w:gridCol w:w="3544"/>
      </w:tblGrid>
      <w:tr w:rsidR="00E17DAA" w:rsidRPr="003B38A1" w14:paraId="1066A8AC" w14:textId="77777777" w:rsidTr="0018212F">
        <w:trPr>
          <w:trHeight w:val="398"/>
        </w:trPr>
        <w:tc>
          <w:tcPr>
            <w:tcW w:w="1479" w:type="dxa"/>
          </w:tcPr>
          <w:p w14:paraId="49CAC97C" w14:textId="77777777" w:rsidR="00E17DAA" w:rsidRPr="003B38A1" w:rsidRDefault="00E17DAA" w:rsidP="0018212F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32" w:type="dxa"/>
          </w:tcPr>
          <w:p w14:paraId="03A06401" w14:textId="77777777" w:rsidR="00E17DAA" w:rsidRPr="00440480" w:rsidRDefault="00E17DAA" w:rsidP="0018212F">
            <w:pPr>
              <w:pStyle w:val="Bezproreda"/>
              <w:jc w:val="center"/>
              <w:rPr>
                <w:rFonts w:asciiTheme="minorHAnsi" w:hAnsiTheme="minorHAnsi" w:cstheme="minorHAnsi"/>
                <w:bCs/>
              </w:rPr>
            </w:pPr>
            <w:r w:rsidRPr="003B38A1">
              <w:rPr>
                <w:rFonts w:asciiTheme="minorHAnsi" w:hAnsiTheme="minorHAnsi" w:cstheme="minorHAnsi"/>
                <w:b/>
              </w:rPr>
              <w:t xml:space="preserve">USVOJENOST BIOLOŠKIH KONCEPATA </w:t>
            </w:r>
            <w:r>
              <w:rPr>
                <w:rFonts w:asciiTheme="minorHAnsi" w:hAnsiTheme="minorHAnsi" w:cstheme="minorHAnsi"/>
                <w:b/>
              </w:rPr>
              <w:t>–</w:t>
            </w:r>
            <w:r w:rsidRPr="003B38A1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USMENA PROVJERA</w:t>
            </w:r>
          </w:p>
        </w:tc>
        <w:tc>
          <w:tcPr>
            <w:tcW w:w="1984" w:type="dxa"/>
          </w:tcPr>
          <w:p w14:paraId="3B29388E" w14:textId="77777777" w:rsidR="00E17DAA" w:rsidRPr="003B38A1" w:rsidRDefault="00E17DAA" w:rsidP="0018212F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  <w:b/>
              </w:rPr>
              <w:t xml:space="preserve">USVOJENOST BIOLOŠKIH KONCEPATA </w:t>
            </w:r>
            <w:r>
              <w:rPr>
                <w:rFonts w:asciiTheme="minorHAnsi" w:hAnsiTheme="minorHAnsi" w:cstheme="minorHAnsi"/>
                <w:b/>
              </w:rPr>
              <w:t>–</w:t>
            </w:r>
            <w:r w:rsidRPr="003B38A1">
              <w:rPr>
                <w:rFonts w:asciiTheme="minorHAnsi" w:hAnsiTheme="minorHAnsi" w:cstheme="minorHAnsi"/>
                <w:b/>
              </w:rPr>
              <w:t xml:space="preserve"> </w:t>
            </w:r>
            <w:r w:rsidRPr="00440480">
              <w:rPr>
                <w:rFonts w:asciiTheme="minorHAnsi" w:hAnsiTheme="minorHAnsi" w:cstheme="minorHAnsi"/>
                <w:bCs/>
              </w:rPr>
              <w:t>PISMEN</w:t>
            </w:r>
            <w:r>
              <w:rPr>
                <w:rFonts w:asciiTheme="minorHAnsi" w:hAnsiTheme="minorHAnsi" w:cstheme="minorHAnsi"/>
                <w:bCs/>
              </w:rPr>
              <w:t>A PROVJERA</w:t>
            </w:r>
          </w:p>
        </w:tc>
        <w:tc>
          <w:tcPr>
            <w:tcW w:w="3827" w:type="dxa"/>
          </w:tcPr>
          <w:p w14:paraId="376B7049" w14:textId="77777777" w:rsidR="00E17DAA" w:rsidRPr="003B38A1" w:rsidRDefault="00E17DAA" w:rsidP="0018212F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  <w:r w:rsidRPr="003B38A1">
              <w:rPr>
                <w:rFonts w:asciiTheme="minorHAnsi" w:hAnsiTheme="minorHAnsi" w:cstheme="minorHAnsi"/>
                <w:b/>
              </w:rPr>
              <w:t>PRIRODOZNANSTVENE KOMPETENCIJE</w:t>
            </w:r>
          </w:p>
          <w:p w14:paraId="2FBF6C0C" w14:textId="77777777" w:rsidR="00E17DAA" w:rsidRPr="003B38A1" w:rsidRDefault="00E17DAA" w:rsidP="0018212F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shd w:val="clear" w:color="auto" w:fill="auto"/>
          </w:tcPr>
          <w:p w14:paraId="5DA0E5CB" w14:textId="77777777" w:rsidR="00E17DAA" w:rsidRPr="003B38A1" w:rsidRDefault="00E17DAA" w:rsidP="0018212F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  <w:r w:rsidRPr="003B38A1">
              <w:rPr>
                <w:rFonts w:asciiTheme="minorHAnsi" w:hAnsiTheme="minorHAnsi" w:cstheme="minorHAnsi"/>
                <w:b/>
              </w:rPr>
              <w:t>ZALAGANJE UČENIKA</w:t>
            </w:r>
          </w:p>
          <w:p w14:paraId="009C89FF" w14:textId="77777777" w:rsidR="00E17DAA" w:rsidRPr="003B38A1" w:rsidRDefault="00E17DAA" w:rsidP="0018212F">
            <w:pPr>
              <w:pStyle w:val="Bezproreda"/>
              <w:jc w:val="center"/>
              <w:rPr>
                <w:rFonts w:asciiTheme="minorHAnsi" w:hAnsiTheme="minorHAnsi" w:cstheme="minorHAnsi"/>
                <w:i/>
              </w:rPr>
            </w:pPr>
            <w:r w:rsidRPr="003B38A1">
              <w:rPr>
                <w:rFonts w:asciiTheme="minorHAnsi" w:hAnsiTheme="minorHAnsi" w:cstheme="minorHAnsi"/>
              </w:rPr>
              <w:t>(</w:t>
            </w:r>
            <w:r w:rsidRPr="003B38A1">
              <w:rPr>
                <w:rFonts w:asciiTheme="minorHAnsi" w:hAnsiTheme="minorHAnsi" w:cstheme="minorHAnsi"/>
                <w:i/>
              </w:rPr>
              <w:t>Bilješke</w:t>
            </w:r>
            <w:r w:rsidRPr="003B38A1">
              <w:rPr>
                <w:rFonts w:asciiTheme="minorHAnsi" w:hAnsiTheme="minorHAnsi" w:cstheme="minorHAnsi"/>
              </w:rPr>
              <w:t>)</w:t>
            </w:r>
          </w:p>
        </w:tc>
      </w:tr>
      <w:tr w:rsidR="00E17DAA" w:rsidRPr="003B38A1" w14:paraId="7AB6426F" w14:textId="77777777" w:rsidTr="0018212F">
        <w:trPr>
          <w:trHeight w:val="1237"/>
        </w:trPr>
        <w:tc>
          <w:tcPr>
            <w:tcW w:w="1479" w:type="dxa"/>
          </w:tcPr>
          <w:p w14:paraId="4D618854" w14:textId="77777777" w:rsidR="00E17DAA" w:rsidRPr="003B38A1" w:rsidRDefault="00E17DAA" w:rsidP="0018212F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</w:p>
          <w:p w14:paraId="31B7EC8D" w14:textId="77777777" w:rsidR="00E17DAA" w:rsidRPr="003B38A1" w:rsidRDefault="00E17DAA" w:rsidP="0018212F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</w:p>
          <w:p w14:paraId="77FA99E9" w14:textId="77777777" w:rsidR="00E17DAA" w:rsidRPr="003B38A1" w:rsidRDefault="00E17DAA" w:rsidP="0018212F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</w:p>
          <w:p w14:paraId="63EF84CA" w14:textId="77777777" w:rsidR="00E17DAA" w:rsidRPr="003B38A1" w:rsidRDefault="00E17DAA" w:rsidP="0018212F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  <w:r w:rsidRPr="003B38A1">
              <w:rPr>
                <w:rFonts w:asciiTheme="minorHAnsi" w:hAnsiTheme="minorHAnsi" w:cstheme="minorHAnsi"/>
                <w:b/>
              </w:rPr>
              <w:t>ODLIČAN (5)</w:t>
            </w:r>
          </w:p>
          <w:p w14:paraId="76C6310A" w14:textId="77777777" w:rsidR="00E17DAA" w:rsidRPr="003B38A1" w:rsidRDefault="00E17DAA" w:rsidP="0018212F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32" w:type="dxa"/>
          </w:tcPr>
          <w:p w14:paraId="2C544FE9" w14:textId="77777777" w:rsidR="00E17DAA" w:rsidRPr="003B38A1" w:rsidRDefault="00E17DAA" w:rsidP="0018212F">
            <w:pPr>
              <w:pStyle w:val="Bezproreda"/>
              <w:rPr>
                <w:rFonts w:asciiTheme="minorHAnsi" w:hAnsiTheme="minorHAnsi" w:cstheme="minorHAnsi"/>
              </w:rPr>
            </w:pPr>
          </w:p>
          <w:p w14:paraId="398A5A1D" w14:textId="77777777" w:rsidR="00E17DAA" w:rsidRPr="003B38A1" w:rsidRDefault="00E17DAA" w:rsidP="0018212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usvojeno znanje primjenjuje u novim situacijama i na složenijim primjerima</w:t>
            </w:r>
          </w:p>
          <w:p w14:paraId="0BAFD46B" w14:textId="77777777" w:rsidR="00E17DAA" w:rsidRPr="003B38A1" w:rsidRDefault="00E17DAA" w:rsidP="0018212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uspješno primjenjuje stečeno znanje te korelira usvojeno sa srodnim gradivom</w:t>
            </w:r>
          </w:p>
          <w:p w14:paraId="7374C417" w14:textId="77777777" w:rsidR="00E17DAA" w:rsidRPr="003B38A1" w:rsidRDefault="00E17DAA" w:rsidP="0018212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 xml:space="preserve">- samostalno rješava najsloženije problemske zadatke </w:t>
            </w:r>
          </w:p>
          <w:p w14:paraId="6193A189" w14:textId="77777777" w:rsidR="00E17DAA" w:rsidRPr="003B38A1" w:rsidRDefault="00E17DAA" w:rsidP="0018212F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samostalno uočava i tumači uzročno-posljedične veze i međuodnose u živome svijetu navodeći vlastite primjere</w:t>
            </w:r>
          </w:p>
        </w:tc>
        <w:tc>
          <w:tcPr>
            <w:tcW w:w="1984" w:type="dxa"/>
          </w:tcPr>
          <w:p w14:paraId="77A8F648" w14:textId="77777777" w:rsidR="00E17DAA" w:rsidRPr="003B38A1" w:rsidRDefault="00E17DAA" w:rsidP="0018212F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  <w:p w14:paraId="27FD2F7B" w14:textId="77777777" w:rsidR="00E17DAA" w:rsidRPr="003B38A1" w:rsidRDefault="00E17DAA" w:rsidP="0018212F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  <w:p w14:paraId="371336F5" w14:textId="77777777" w:rsidR="00E17DAA" w:rsidRPr="003B38A1" w:rsidRDefault="00E17DAA" w:rsidP="0018212F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  <w:p w14:paraId="77303476" w14:textId="77777777" w:rsidR="00E17DAA" w:rsidRDefault="00E17DAA" w:rsidP="0018212F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89 – 100 %</w:t>
            </w:r>
          </w:p>
          <w:p w14:paraId="0F597C72" w14:textId="77777777" w:rsidR="00E17DAA" w:rsidRPr="00440480" w:rsidRDefault="00E17DAA" w:rsidP="0018212F"/>
          <w:p w14:paraId="7707D257" w14:textId="77777777" w:rsidR="00E17DAA" w:rsidRPr="00440480" w:rsidRDefault="00E17DAA" w:rsidP="0018212F"/>
          <w:p w14:paraId="021D44E7" w14:textId="77777777" w:rsidR="00E17DAA" w:rsidRPr="00440480" w:rsidRDefault="00E17DAA" w:rsidP="0018212F">
            <w:pPr>
              <w:jc w:val="center"/>
            </w:pPr>
          </w:p>
        </w:tc>
        <w:tc>
          <w:tcPr>
            <w:tcW w:w="3827" w:type="dxa"/>
          </w:tcPr>
          <w:p w14:paraId="37E8F79C" w14:textId="77777777" w:rsidR="00E17DAA" w:rsidRPr="003B38A1" w:rsidRDefault="00E17DAA" w:rsidP="0018212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 xml:space="preserve">- samostalno osmišljava praktične radove te pokazuje originalnost i kreativnost u njihovu izvođenju </w:t>
            </w:r>
          </w:p>
          <w:p w14:paraId="7F6FDD28" w14:textId="77777777" w:rsidR="00E17DAA" w:rsidRPr="003B38A1" w:rsidRDefault="00E17DAA" w:rsidP="0018212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samostalno postavlja istraživačka pitanja i na temelju njih osmišljava istraživanja, a rezultate rada kreativno prikazuje i argumentira uočavajući povezanost promatranih promjena s usvojenim nastavnim sadržajima i svakodnevnim životom</w:t>
            </w:r>
          </w:p>
          <w:p w14:paraId="0184554D" w14:textId="77777777" w:rsidR="00E17DAA" w:rsidRPr="003B38A1" w:rsidRDefault="00E17DAA" w:rsidP="0018212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redovito sudjeluje u raspravama i interpretacijama</w:t>
            </w:r>
          </w:p>
          <w:p w14:paraId="4CC9118F" w14:textId="77777777" w:rsidR="00E17DAA" w:rsidRPr="003B38A1" w:rsidRDefault="00E17DAA" w:rsidP="0018212F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uspješno se služi dodatnom literaturom i izvorima te procjenjuje točnost podataka u dodatnoj literaturi</w:t>
            </w:r>
          </w:p>
        </w:tc>
        <w:tc>
          <w:tcPr>
            <w:tcW w:w="3544" w:type="dxa"/>
            <w:shd w:val="clear" w:color="auto" w:fill="auto"/>
          </w:tcPr>
          <w:p w14:paraId="58B389B1" w14:textId="77777777" w:rsidR="00E17DAA" w:rsidRPr="003B38A1" w:rsidRDefault="00E17DAA" w:rsidP="0018212F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Učenik pokazuje izrazit interes za nastavu, uvijek je aktivan u nastavnom procesu, često se javlja kako bi odgovorio na postavljeno pitanje brzo, točno i s razumijevanjem; redovito i samostalno izvršava obveze.</w:t>
            </w:r>
          </w:p>
        </w:tc>
      </w:tr>
      <w:tr w:rsidR="00E17DAA" w:rsidRPr="003B38A1" w14:paraId="5144D1FB" w14:textId="77777777" w:rsidTr="0018212F">
        <w:trPr>
          <w:trHeight w:val="1171"/>
        </w:trPr>
        <w:tc>
          <w:tcPr>
            <w:tcW w:w="1479" w:type="dxa"/>
          </w:tcPr>
          <w:p w14:paraId="3D1F952F" w14:textId="77777777" w:rsidR="00E17DAA" w:rsidRPr="003B38A1" w:rsidRDefault="00E17DAA" w:rsidP="0018212F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</w:p>
          <w:p w14:paraId="7FAB0576" w14:textId="77777777" w:rsidR="00E17DAA" w:rsidRPr="003B38A1" w:rsidRDefault="00E17DAA" w:rsidP="0018212F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</w:p>
          <w:p w14:paraId="5EFD7474" w14:textId="77777777" w:rsidR="00E17DAA" w:rsidRPr="003B38A1" w:rsidRDefault="00E17DAA" w:rsidP="0018212F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</w:p>
          <w:p w14:paraId="3C697842" w14:textId="77777777" w:rsidR="00E17DAA" w:rsidRPr="003B38A1" w:rsidRDefault="00E17DAA" w:rsidP="0018212F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  <w:b/>
              </w:rPr>
              <w:t>VRLO DOBAR (4)</w:t>
            </w:r>
          </w:p>
        </w:tc>
        <w:tc>
          <w:tcPr>
            <w:tcW w:w="2632" w:type="dxa"/>
          </w:tcPr>
          <w:p w14:paraId="353747F4" w14:textId="77777777" w:rsidR="00E17DAA" w:rsidRPr="003B38A1" w:rsidRDefault="00E17DAA" w:rsidP="0018212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 xml:space="preserve">- uspješno objašnjava naučeno </w:t>
            </w:r>
          </w:p>
          <w:p w14:paraId="24D03C86" w14:textId="77777777" w:rsidR="00E17DAA" w:rsidRPr="003B38A1" w:rsidRDefault="00E17DAA" w:rsidP="0018212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služi se usvojenim znanjem i navodi vlastite primjere te logično obrazlaže prirodne zakonitosti uz rijetke poticaje ili pomoć učitelja</w:t>
            </w:r>
          </w:p>
          <w:p w14:paraId="63AEB532" w14:textId="77777777" w:rsidR="00E17DAA" w:rsidRPr="003B38A1" w:rsidRDefault="00E17DAA" w:rsidP="0018212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povezuje naučene nastavne sadržaje sa svakodnevnim životom</w:t>
            </w:r>
          </w:p>
          <w:p w14:paraId="406A3B2C" w14:textId="77777777" w:rsidR="00E17DAA" w:rsidRPr="003B38A1" w:rsidRDefault="00E17DAA" w:rsidP="0018212F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 xml:space="preserve">- uglavnom samostalno rješava problemske zadatke te objašnjava biološke procese, uzročno-posljedične veze i međuodnose u živome svijetu  </w:t>
            </w:r>
          </w:p>
        </w:tc>
        <w:tc>
          <w:tcPr>
            <w:tcW w:w="1984" w:type="dxa"/>
          </w:tcPr>
          <w:p w14:paraId="466CD210" w14:textId="77777777" w:rsidR="00E17DAA" w:rsidRPr="003B38A1" w:rsidRDefault="00E17DAA" w:rsidP="0018212F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  <w:p w14:paraId="57C389CD" w14:textId="77777777" w:rsidR="00E17DAA" w:rsidRPr="003B38A1" w:rsidRDefault="00E17DAA" w:rsidP="0018212F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  <w:p w14:paraId="038A5D16" w14:textId="77777777" w:rsidR="00E17DAA" w:rsidRPr="003B38A1" w:rsidRDefault="00E17DAA" w:rsidP="0018212F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  <w:p w14:paraId="6E21BFC6" w14:textId="77777777" w:rsidR="00E17DAA" w:rsidRPr="003B38A1" w:rsidRDefault="00E17DAA" w:rsidP="0018212F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77 – 88 %</w:t>
            </w:r>
          </w:p>
        </w:tc>
        <w:tc>
          <w:tcPr>
            <w:tcW w:w="3827" w:type="dxa"/>
          </w:tcPr>
          <w:p w14:paraId="1FC70445" w14:textId="77777777" w:rsidR="00E17DAA" w:rsidRPr="003B38A1" w:rsidRDefault="00E17DAA" w:rsidP="0018212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 xml:space="preserve">- precizno izvodi praktične radove </w:t>
            </w:r>
          </w:p>
          <w:p w14:paraId="30FB8FED" w14:textId="77777777" w:rsidR="00E17DAA" w:rsidRPr="003B38A1" w:rsidRDefault="00E17DAA" w:rsidP="0018212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u provođenju istraživanja u potpunosti slijedi zadane etape uz manju pomoć u formuliranju istraživačkog pitanja</w:t>
            </w:r>
          </w:p>
          <w:p w14:paraId="3DCD4E2A" w14:textId="77777777" w:rsidR="00E17DAA" w:rsidRPr="003B38A1" w:rsidRDefault="00E17DAA" w:rsidP="0018212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 xml:space="preserve">- samostalno prikazuje rezultate istraživanja, analizira ih, izvodi zaključke i prezentira rezultate rada </w:t>
            </w:r>
          </w:p>
          <w:p w14:paraId="083C7DA6" w14:textId="77777777" w:rsidR="00E17DAA" w:rsidRPr="003B38A1" w:rsidRDefault="00E17DAA" w:rsidP="0018212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uspješno samostalno opaža te često sudjeluje u raspravama i interpretacijama</w:t>
            </w:r>
          </w:p>
          <w:p w14:paraId="13ACFB5C" w14:textId="77777777" w:rsidR="00E17DAA" w:rsidRPr="003B38A1" w:rsidRDefault="00E17DAA" w:rsidP="0018212F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 xml:space="preserve">- samostalno odabire adekvatnu literaturu i njome se služi  </w:t>
            </w:r>
          </w:p>
        </w:tc>
        <w:tc>
          <w:tcPr>
            <w:tcW w:w="3544" w:type="dxa"/>
          </w:tcPr>
          <w:p w14:paraId="6E33B8C8" w14:textId="77777777" w:rsidR="00E17DAA" w:rsidRPr="003B38A1" w:rsidRDefault="00E17DAA" w:rsidP="0018212F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Učenik je u radu redovit i samostalan, često se javlja, ali zbog brzopletosti ponekad griješi; pokazuje interes za nastavu.</w:t>
            </w:r>
          </w:p>
        </w:tc>
      </w:tr>
      <w:tr w:rsidR="00E17DAA" w:rsidRPr="003B38A1" w14:paraId="45F33306" w14:textId="77777777" w:rsidTr="0018212F">
        <w:trPr>
          <w:trHeight w:val="1254"/>
        </w:trPr>
        <w:tc>
          <w:tcPr>
            <w:tcW w:w="1479" w:type="dxa"/>
          </w:tcPr>
          <w:p w14:paraId="583877CD" w14:textId="77777777" w:rsidR="00E17DAA" w:rsidRPr="003B38A1" w:rsidRDefault="00E17DAA" w:rsidP="0018212F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</w:p>
          <w:p w14:paraId="0958E9B7" w14:textId="77777777" w:rsidR="00E17DAA" w:rsidRPr="003B38A1" w:rsidRDefault="00E17DAA" w:rsidP="0018212F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</w:p>
          <w:p w14:paraId="330AB6B9" w14:textId="77777777" w:rsidR="00E17DAA" w:rsidRPr="003B38A1" w:rsidRDefault="00E17DAA" w:rsidP="0018212F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</w:p>
          <w:p w14:paraId="3D109540" w14:textId="77777777" w:rsidR="00E17DAA" w:rsidRPr="003B38A1" w:rsidRDefault="00E17DAA" w:rsidP="0018212F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  <w:b/>
              </w:rPr>
              <w:t>DOBAR (3)</w:t>
            </w:r>
          </w:p>
        </w:tc>
        <w:tc>
          <w:tcPr>
            <w:tcW w:w="2632" w:type="dxa"/>
          </w:tcPr>
          <w:p w14:paraId="403A7B03" w14:textId="77777777" w:rsidR="00E17DAA" w:rsidRPr="003B38A1" w:rsidRDefault="00E17DAA" w:rsidP="0018212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razumije osnovne obrađene sadržaje, ali ih ne primjenjuje u novoj situaciji niti potkrepljuje vlastitim primjerima</w:t>
            </w:r>
          </w:p>
          <w:p w14:paraId="1E8DF5DD" w14:textId="77777777" w:rsidR="00E17DAA" w:rsidRPr="003B38A1" w:rsidRDefault="00E17DAA" w:rsidP="0018212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nesigurno objašnjava uzročno-posljedične veze u živome svijetu</w:t>
            </w:r>
          </w:p>
          <w:p w14:paraId="471DD59C" w14:textId="77777777" w:rsidR="00E17DAA" w:rsidRPr="003B38A1" w:rsidRDefault="00E17DAA" w:rsidP="0018212F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 xml:space="preserve">- u rješavanju problemskih zadataka i prikazivanju međuodnosa u živome </w:t>
            </w:r>
            <w:r w:rsidRPr="003B38A1">
              <w:rPr>
                <w:rFonts w:asciiTheme="minorHAnsi" w:hAnsiTheme="minorHAnsi" w:cstheme="minorHAnsi"/>
              </w:rPr>
              <w:lastRenderedPageBreak/>
              <w:t>svijetu treba pomoć učitelja</w:t>
            </w:r>
          </w:p>
        </w:tc>
        <w:tc>
          <w:tcPr>
            <w:tcW w:w="1984" w:type="dxa"/>
          </w:tcPr>
          <w:p w14:paraId="5E988F99" w14:textId="77777777" w:rsidR="00E17DAA" w:rsidRPr="003B38A1" w:rsidRDefault="00E17DAA" w:rsidP="0018212F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  <w:p w14:paraId="1DC9B6D4" w14:textId="77777777" w:rsidR="00E17DAA" w:rsidRPr="003B38A1" w:rsidRDefault="00E17DAA" w:rsidP="0018212F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  <w:p w14:paraId="5E77991D" w14:textId="77777777" w:rsidR="00E17DAA" w:rsidRPr="003B38A1" w:rsidRDefault="00E17DAA" w:rsidP="0018212F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  <w:p w14:paraId="2D39CCEC" w14:textId="77777777" w:rsidR="00E17DAA" w:rsidRPr="003B38A1" w:rsidRDefault="00E17DAA" w:rsidP="0018212F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64 – 76 %</w:t>
            </w:r>
          </w:p>
        </w:tc>
        <w:tc>
          <w:tcPr>
            <w:tcW w:w="3827" w:type="dxa"/>
          </w:tcPr>
          <w:p w14:paraId="1D7735FB" w14:textId="77777777" w:rsidR="00E17DAA" w:rsidRPr="003B38A1" w:rsidRDefault="00E17DAA" w:rsidP="0018212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nedovoljno samostalno izvodi praktične radove, ali rado u njima sudjeluje te nastoji oponašati druge</w:t>
            </w:r>
          </w:p>
          <w:p w14:paraId="015E9329" w14:textId="77777777" w:rsidR="00E17DAA" w:rsidRPr="003B38A1" w:rsidRDefault="00E17DAA" w:rsidP="0018212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nedovoljno samostalno provodi istraživanje i primjenjuje usvojeno teorijsko znanje</w:t>
            </w:r>
          </w:p>
          <w:p w14:paraId="24404F7B" w14:textId="77777777" w:rsidR="00E17DAA" w:rsidRPr="003B38A1" w:rsidRDefault="00E17DAA" w:rsidP="0018212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vidljivi su propusti u opažanju, a u raspravama sudjeluje samo povremeno</w:t>
            </w:r>
          </w:p>
          <w:p w14:paraId="5235F561" w14:textId="77777777" w:rsidR="00E17DAA" w:rsidRPr="003B38A1" w:rsidRDefault="00E17DAA" w:rsidP="0018212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lastRenderedPageBreak/>
              <w:t xml:space="preserve">- prikazivanje i argumentacija rezultata nije dovoljno precizna te treba pomoć učitelja </w:t>
            </w:r>
          </w:p>
          <w:p w14:paraId="7B136B74" w14:textId="77777777" w:rsidR="00E17DAA" w:rsidRPr="003B38A1" w:rsidRDefault="00E17DAA" w:rsidP="0018212F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uz pomoć prepoznaje ili postavlja istraživačka pitanja i služi se dodatnom literaturom</w:t>
            </w:r>
          </w:p>
        </w:tc>
        <w:tc>
          <w:tcPr>
            <w:tcW w:w="3544" w:type="dxa"/>
          </w:tcPr>
          <w:p w14:paraId="330E482A" w14:textId="77777777" w:rsidR="00E17DAA" w:rsidRPr="003B38A1" w:rsidRDefault="00E17DAA" w:rsidP="0018212F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lastRenderedPageBreak/>
              <w:t>Javlja se uglavnom kod lakših i jednostavnijih pitanja, u radu mu je često potrebna pomoć, ne snalazi se u obrazlaganju bioloških zakonitosti.</w:t>
            </w:r>
          </w:p>
        </w:tc>
      </w:tr>
      <w:tr w:rsidR="00E17DAA" w:rsidRPr="003B38A1" w14:paraId="151E3201" w14:textId="77777777" w:rsidTr="0018212F">
        <w:trPr>
          <w:trHeight w:val="1309"/>
        </w:trPr>
        <w:tc>
          <w:tcPr>
            <w:tcW w:w="1479" w:type="dxa"/>
          </w:tcPr>
          <w:p w14:paraId="1DF936C3" w14:textId="77777777" w:rsidR="00E17DAA" w:rsidRPr="003B38A1" w:rsidRDefault="00E17DAA" w:rsidP="0018212F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</w:p>
          <w:p w14:paraId="7CB6988C" w14:textId="77777777" w:rsidR="00E17DAA" w:rsidRPr="003B38A1" w:rsidRDefault="00E17DAA" w:rsidP="0018212F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</w:p>
          <w:p w14:paraId="04073E88" w14:textId="77777777" w:rsidR="00E17DAA" w:rsidRPr="003B38A1" w:rsidRDefault="00E17DAA" w:rsidP="0018212F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</w:p>
          <w:p w14:paraId="24F68AB3" w14:textId="77777777" w:rsidR="00E17DAA" w:rsidRPr="003B38A1" w:rsidRDefault="00E17DAA" w:rsidP="0018212F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  <w:b/>
              </w:rPr>
              <w:t>DOVOLJAN (2)</w:t>
            </w:r>
          </w:p>
        </w:tc>
        <w:tc>
          <w:tcPr>
            <w:tcW w:w="2632" w:type="dxa"/>
          </w:tcPr>
          <w:p w14:paraId="2133BDB6" w14:textId="77777777" w:rsidR="00E17DAA" w:rsidRPr="003B38A1" w:rsidRDefault="00E17DAA" w:rsidP="0018212F">
            <w:pPr>
              <w:pStyle w:val="Bezproreda"/>
              <w:rPr>
                <w:rFonts w:asciiTheme="minorHAnsi" w:hAnsiTheme="minorHAnsi" w:cstheme="minorHAnsi"/>
              </w:rPr>
            </w:pPr>
          </w:p>
          <w:p w14:paraId="5901A9EF" w14:textId="77777777" w:rsidR="00E17DAA" w:rsidRPr="003B38A1" w:rsidRDefault="00E17DAA" w:rsidP="0018212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prepoznaje temeljne biološke pojmove i reproducira ih</w:t>
            </w:r>
          </w:p>
          <w:p w14:paraId="2FE12638" w14:textId="77777777" w:rsidR="00E17DAA" w:rsidRPr="003B38A1" w:rsidRDefault="00E17DAA" w:rsidP="0018212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 xml:space="preserve">- slabo uviđa međuodnose u živome svijetu </w:t>
            </w:r>
          </w:p>
          <w:p w14:paraId="6B83F780" w14:textId="77777777" w:rsidR="00E17DAA" w:rsidRPr="003B38A1" w:rsidRDefault="00E17DAA" w:rsidP="0018212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opisuje biološke pojave i procese nejasno i bez dubljeg razumijevanja, a obrazlaže površno te u navođenju primjera koristi samo primjere iz obrade</w:t>
            </w:r>
          </w:p>
          <w:p w14:paraId="40BADC71" w14:textId="77777777" w:rsidR="00E17DAA" w:rsidRPr="003B38A1" w:rsidRDefault="00E17DAA" w:rsidP="0018212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nabraja faze nekog procesa, ali ne može ga samostalno opisati i izvesti zaključke</w:t>
            </w:r>
          </w:p>
          <w:p w14:paraId="5BA7A71A" w14:textId="77777777" w:rsidR="00E17DAA" w:rsidRPr="003B38A1" w:rsidRDefault="00E17DAA" w:rsidP="0018212F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čak i uz pomoć učitelja slabo i nesigurno primjenjuje znanje</w:t>
            </w:r>
          </w:p>
        </w:tc>
        <w:tc>
          <w:tcPr>
            <w:tcW w:w="1984" w:type="dxa"/>
          </w:tcPr>
          <w:p w14:paraId="49C2784C" w14:textId="77777777" w:rsidR="00E17DAA" w:rsidRPr="003B38A1" w:rsidRDefault="00E17DAA" w:rsidP="0018212F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  <w:p w14:paraId="448DCC02" w14:textId="77777777" w:rsidR="00E17DAA" w:rsidRPr="003B38A1" w:rsidRDefault="00E17DAA" w:rsidP="0018212F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  <w:p w14:paraId="0ED83EBF" w14:textId="77777777" w:rsidR="00E17DAA" w:rsidRPr="003B38A1" w:rsidRDefault="00E17DAA" w:rsidP="0018212F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  <w:p w14:paraId="18EBECF2" w14:textId="77777777" w:rsidR="00E17DAA" w:rsidRPr="003B38A1" w:rsidRDefault="00E17DAA" w:rsidP="0018212F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50 – 63 %</w:t>
            </w:r>
          </w:p>
        </w:tc>
        <w:tc>
          <w:tcPr>
            <w:tcW w:w="3827" w:type="dxa"/>
          </w:tcPr>
          <w:p w14:paraId="2DEDC54D" w14:textId="77777777" w:rsidR="00E17DAA" w:rsidRPr="003B38A1" w:rsidRDefault="00E17DAA" w:rsidP="0018212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pri izvođenju praktičnog rada i provođenju istraživanja treba kontinuiranu pomoć, ali se trudi primijeniti osnovna pravila</w:t>
            </w:r>
          </w:p>
          <w:p w14:paraId="15B6D618" w14:textId="77777777" w:rsidR="00E17DAA" w:rsidRPr="003B38A1" w:rsidRDefault="00E17DAA" w:rsidP="0018212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 xml:space="preserve">- opažanja su manjkava kao i argumentacija dobivenih rezultata </w:t>
            </w:r>
          </w:p>
          <w:p w14:paraId="22401643" w14:textId="77777777" w:rsidR="00E17DAA" w:rsidRPr="003B38A1" w:rsidRDefault="00E17DAA" w:rsidP="0018212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rijetko izrazi vlastito mišljenje</w:t>
            </w:r>
          </w:p>
          <w:p w14:paraId="0FA2BD05" w14:textId="77777777" w:rsidR="00E17DAA" w:rsidRPr="003B38A1" w:rsidRDefault="00E17DAA" w:rsidP="0018212F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slabo se služi dodatnim izvorima znanja i teško procjenjuje točnost ili relevantnost u dodatnoj literaturi</w:t>
            </w:r>
          </w:p>
          <w:p w14:paraId="713A1087" w14:textId="77777777" w:rsidR="00E17DAA" w:rsidRPr="003B38A1" w:rsidRDefault="00E17DAA" w:rsidP="0018212F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- djelomično točno prikazuje rezultate istraživanja, a tumačenja rezultata su jako manjkava</w:t>
            </w:r>
          </w:p>
        </w:tc>
        <w:tc>
          <w:tcPr>
            <w:tcW w:w="3544" w:type="dxa"/>
          </w:tcPr>
          <w:p w14:paraId="5B98EF39" w14:textId="77777777" w:rsidR="00E17DAA" w:rsidRPr="003B38A1" w:rsidRDefault="00E17DAA" w:rsidP="0018212F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Potrebno ga je stalno poticati na rad; u radu redovito traži pomoć i rijetko se javlja; teško usvaja nova znanja.</w:t>
            </w:r>
          </w:p>
        </w:tc>
      </w:tr>
      <w:tr w:rsidR="00E17DAA" w:rsidRPr="003B38A1" w14:paraId="373FBB2F" w14:textId="77777777" w:rsidTr="0018212F">
        <w:tc>
          <w:tcPr>
            <w:tcW w:w="1479" w:type="dxa"/>
          </w:tcPr>
          <w:p w14:paraId="4271111A" w14:textId="77777777" w:rsidR="00E17DAA" w:rsidRPr="003B38A1" w:rsidRDefault="00E17DAA" w:rsidP="0018212F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  <w:p w14:paraId="06A9E9E4" w14:textId="77777777" w:rsidR="00E17DAA" w:rsidRPr="003B38A1" w:rsidRDefault="00E17DAA" w:rsidP="0018212F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</w:p>
          <w:p w14:paraId="3F7E8255" w14:textId="77777777" w:rsidR="00E17DAA" w:rsidRPr="003B38A1" w:rsidRDefault="00E17DAA" w:rsidP="0018212F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  <w:b/>
              </w:rPr>
              <w:t>NEDOVOLJAN (1)</w:t>
            </w:r>
          </w:p>
        </w:tc>
        <w:tc>
          <w:tcPr>
            <w:tcW w:w="2632" w:type="dxa"/>
          </w:tcPr>
          <w:p w14:paraId="735ABAB0" w14:textId="77777777" w:rsidR="00E17DAA" w:rsidRPr="003B38A1" w:rsidRDefault="00E17DAA" w:rsidP="0018212F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 xml:space="preserve">Učenik nije usvojio osnovne pojmove, pogrešno objašnjava i ne povezuje gradivo, ne </w:t>
            </w:r>
            <w:r w:rsidRPr="003B38A1">
              <w:rPr>
                <w:rFonts w:asciiTheme="minorHAnsi" w:hAnsiTheme="minorHAnsi" w:cstheme="minorHAnsi"/>
              </w:rPr>
              <w:lastRenderedPageBreak/>
              <w:t>razumije smisao gradiva. Ne izvršava zadatke, ne surađuje, ne želi govoriti.</w:t>
            </w:r>
          </w:p>
        </w:tc>
        <w:tc>
          <w:tcPr>
            <w:tcW w:w="1984" w:type="dxa"/>
          </w:tcPr>
          <w:p w14:paraId="7AB8DA89" w14:textId="77777777" w:rsidR="00E17DAA" w:rsidRPr="003B38A1" w:rsidRDefault="00E17DAA" w:rsidP="0018212F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  <w:p w14:paraId="20A4A97D" w14:textId="77777777" w:rsidR="00E17DAA" w:rsidRPr="003B38A1" w:rsidRDefault="00E17DAA" w:rsidP="0018212F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</w:p>
          <w:p w14:paraId="6806F3A7" w14:textId="77777777" w:rsidR="00E17DAA" w:rsidRPr="003B38A1" w:rsidRDefault="00E17DAA" w:rsidP="0018212F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0 – 49 %</w:t>
            </w:r>
          </w:p>
        </w:tc>
        <w:tc>
          <w:tcPr>
            <w:tcW w:w="3827" w:type="dxa"/>
          </w:tcPr>
          <w:p w14:paraId="6DBE464D" w14:textId="77777777" w:rsidR="00E17DAA" w:rsidRPr="003B38A1" w:rsidRDefault="00E17DAA" w:rsidP="0018212F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Pokazuje konstantnu nezainteresiranost u proširivanju znanja, u grupnom radu najčešće stoji sa strane i ne sudjeluje.</w:t>
            </w:r>
          </w:p>
          <w:p w14:paraId="379BE2BF" w14:textId="77777777" w:rsidR="00E17DAA" w:rsidRPr="003B38A1" w:rsidRDefault="00E17DAA" w:rsidP="0018212F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Ne izvršava zadane zadatke.</w:t>
            </w:r>
          </w:p>
          <w:p w14:paraId="72568D14" w14:textId="77777777" w:rsidR="00E17DAA" w:rsidRPr="003B38A1" w:rsidRDefault="00E17DAA" w:rsidP="0018212F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lastRenderedPageBreak/>
              <w:t>Nije pripremio unaprijed dogovoreni praktičan rad.</w:t>
            </w:r>
          </w:p>
        </w:tc>
        <w:tc>
          <w:tcPr>
            <w:tcW w:w="3544" w:type="dxa"/>
          </w:tcPr>
          <w:p w14:paraId="7D6F3458" w14:textId="77777777" w:rsidR="00E17DAA" w:rsidRPr="003B38A1" w:rsidRDefault="00E17DAA" w:rsidP="0018212F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lastRenderedPageBreak/>
              <w:t xml:space="preserve">Ne pokazuje interes niti uz poticaj učitelja; na satu gotovo nikada nije aktivan i ne javlja se; izrazito teško </w:t>
            </w:r>
            <w:r w:rsidRPr="003B38A1">
              <w:rPr>
                <w:rFonts w:asciiTheme="minorHAnsi" w:hAnsiTheme="minorHAnsi" w:cstheme="minorHAnsi"/>
              </w:rPr>
              <w:lastRenderedPageBreak/>
              <w:t>usvaja gradivo zbog nezainteresiranosti.</w:t>
            </w:r>
          </w:p>
          <w:p w14:paraId="2E380C61" w14:textId="77777777" w:rsidR="00E17DAA" w:rsidRPr="003B38A1" w:rsidRDefault="00E17DAA" w:rsidP="0018212F">
            <w:pPr>
              <w:pStyle w:val="Bezproreda"/>
              <w:rPr>
                <w:rFonts w:asciiTheme="minorHAnsi" w:hAnsiTheme="minorHAnsi" w:cstheme="minorHAnsi"/>
              </w:rPr>
            </w:pPr>
            <w:r w:rsidRPr="003B38A1">
              <w:rPr>
                <w:rFonts w:asciiTheme="minorHAnsi" w:hAnsiTheme="minorHAnsi" w:cstheme="minorHAnsi"/>
              </w:rPr>
              <w:t>Neodgovoran odnos prema radu.</w:t>
            </w:r>
          </w:p>
        </w:tc>
      </w:tr>
    </w:tbl>
    <w:p w14:paraId="22FCBAAA" w14:textId="32315AAE" w:rsidR="00E17DAA" w:rsidRDefault="004F5337" w:rsidP="00E17DAA">
      <w:pPr>
        <w:spacing w:line="240" w:lineRule="auto"/>
        <w:rPr>
          <w:rFonts w:asciiTheme="minorHAnsi" w:hAnsiTheme="minorHAnsi" w:cstheme="minorHAnsi"/>
        </w:rPr>
      </w:pPr>
      <w:r w:rsidRPr="00F467B9">
        <w:rPr>
          <w:rFonts w:asciiTheme="minorHAnsi" w:hAnsiTheme="minorHAnsi" w:cstheme="minorHAnsi"/>
        </w:rPr>
        <w:lastRenderedPageBreak/>
        <w:t>Napomena: Postoci se računaju u odnosu na ukupan broj bodova na pismenom dijelu ispita. Moguća je izmjena postotka koji je potreban za određenu ocjenu ovisno o rezultatu razreda.</w:t>
      </w:r>
    </w:p>
    <w:p w14:paraId="5491D543" w14:textId="77777777" w:rsidR="00E17DAA" w:rsidRDefault="00E17DAA" w:rsidP="00E17DAA">
      <w:pPr>
        <w:spacing w:line="240" w:lineRule="auto"/>
        <w:rPr>
          <w:rFonts w:asciiTheme="minorHAnsi" w:hAnsiTheme="minorHAnsi" w:cstheme="minorHAnsi"/>
        </w:rPr>
      </w:pPr>
    </w:p>
    <w:p w14:paraId="79AF4C72" w14:textId="77777777" w:rsidR="00E17DAA" w:rsidRDefault="00E17DAA" w:rsidP="00E17DAA">
      <w:pPr>
        <w:spacing w:line="240" w:lineRule="auto"/>
        <w:rPr>
          <w:rFonts w:asciiTheme="minorHAnsi" w:hAnsiTheme="minorHAnsi" w:cstheme="minorHAnsi"/>
        </w:rPr>
      </w:pPr>
    </w:p>
    <w:p w14:paraId="55149AD6" w14:textId="77777777" w:rsidR="00E17DAA" w:rsidRPr="00440480" w:rsidRDefault="00E17DAA" w:rsidP="00E17DAA">
      <w:pPr>
        <w:pStyle w:val="Bezproreda"/>
        <w:rPr>
          <w:rFonts w:asciiTheme="minorHAnsi" w:hAnsiTheme="minorHAnsi" w:cstheme="minorHAnsi"/>
          <w:b/>
          <w:u w:val="single"/>
        </w:rPr>
      </w:pPr>
      <w:r w:rsidRPr="00440480">
        <w:rPr>
          <w:rFonts w:asciiTheme="minorHAnsi" w:hAnsiTheme="minorHAnsi" w:cstheme="minorHAnsi"/>
          <w:b/>
          <w:u w:val="single"/>
        </w:rPr>
        <w:t>Pismeno ispitivanje učenika prema prilagođenom programu</w:t>
      </w:r>
    </w:p>
    <w:p w14:paraId="1284F377" w14:textId="77777777" w:rsidR="00E17DAA" w:rsidRPr="00440480" w:rsidRDefault="00E17DAA" w:rsidP="00E17DAA">
      <w:pPr>
        <w:pStyle w:val="Bezproreda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3402"/>
      </w:tblGrid>
      <w:tr w:rsidR="00E17DAA" w:rsidRPr="00440480" w14:paraId="60BC72B7" w14:textId="77777777" w:rsidTr="0018212F">
        <w:tc>
          <w:tcPr>
            <w:tcW w:w="2802" w:type="dxa"/>
          </w:tcPr>
          <w:p w14:paraId="117CC90A" w14:textId="77777777" w:rsidR="00E17DAA" w:rsidRPr="00440480" w:rsidRDefault="00E17DAA" w:rsidP="0018212F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  <w:r w:rsidRPr="00440480">
              <w:rPr>
                <w:rFonts w:asciiTheme="minorHAnsi" w:hAnsiTheme="minorHAnsi" w:cstheme="minorHAnsi"/>
                <w:b/>
              </w:rPr>
              <w:t>Ocjena</w:t>
            </w:r>
          </w:p>
        </w:tc>
        <w:tc>
          <w:tcPr>
            <w:tcW w:w="3402" w:type="dxa"/>
          </w:tcPr>
          <w:p w14:paraId="7B394FEF" w14:textId="77777777" w:rsidR="00E17DAA" w:rsidRPr="00440480" w:rsidRDefault="00E17DAA" w:rsidP="0018212F">
            <w:pPr>
              <w:pStyle w:val="Bezproreda"/>
              <w:jc w:val="center"/>
              <w:rPr>
                <w:rFonts w:asciiTheme="minorHAnsi" w:hAnsiTheme="minorHAnsi" w:cstheme="minorHAnsi"/>
                <w:b/>
              </w:rPr>
            </w:pPr>
            <w:r w:rsidRPr="00440480">
              <w:rPr>
                <w:rFonts w:asciiTheme="minorHAnsi" w:hAnsiTheme="minorHAnsi" w:cstheme="minorHAnsi"/>
                <w:b/>
              </w:rPr>
              <w:t>Postotak riješenosti zadataka</w:t>
            </w:r>
          </w:p>
        </w:tc>
      </w:tr>
      <w:tr w:rsidR="00E17DAA" w:rsidRPr="00440480" w14:paraId="2CE9E8E6" w14:textId="77777777" w:rsidTr="0018212F">
        <w:tc>
          <w:tcPr>
            <w:tcW w:w="2802" w:type="dxa"/>
          </w:tcPr>
          <w:p w14:paraId="3889D017" w14:textId="77777777" w:rsidR="00E17DAA" w:rsidRPr="00440480" w:rsidRDefault="00E17DAA" w:rsidP="0018212F">
            <w:pPr>
              <w:pStyle w:val="Bezproreda"/>
              <w:rPr>
                <w:rFonts w:asciiTheme="minorHAnsi" w:hAnsiTheme="minorHAnsi" w:cstheme="minorHAnsi"/>
              </w:rPr>
            </w:pPr>
            <w:r w:rsidRPr="00440480">
              <w:rPr>
                <w:rFonts w:asciiTheme="minorHAnsi" w:hAnsiTheme="minorHAnsi" w:cstheme="minorHAnsi"/>
              </w:rPr>
              <w:t>NEDOVOLJAN (1)</w:t>
            </w:r>
          </w:p>
        </w:tc>
        <w:tc>
          <w:tcPr>
            <w:tcW w:w="3402" w:type="dxa"/>
          </w:tcPr>
          <w:p w14:paraId="1A00D4A1" w14:textId="77777777" w:rsidR="00E17DAA" w:rsidRPr="00440480" w:rsidRDefault="00E17DAA" w:rsidP="0018212F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  <w:r w:rsidRPr="00440480">
              <w:rPr>
                <w:rFonts w:asciiTheme="minorHAnsi" w:hAnsiTheme="minorHAnsi" w:cstheme="minorHAnsi"/>
              </w:rPr>
              <w:t>0 – 39 %</w:t>
            </w:r>
          </w:p>
        </w:tc>
      </w:tr>
      <w:tr w:rsidR="00E17DAA" w:rsidRPr="00440480" w14:paraId="656B393F" w14:textId="77777777" w:rsidTr="0018212F">
        <w:tc>
          <w:tcPr>
            <w:tcW w:w="2802" w:type="dxa"/>
          </w:tcPr>
          <w:p w14:paraId="2498932D" w14:textId="77777777" w:rsidR="00E17DAA" w:rsidRPr="00440480" w:rsidRDefault="00E17DAA" w:rsidP="0018212F">
            <w:pPr>
              <w:pStyle w:val="Bezproreda"/>
              <w:rPr>
                <w:rFonts w:asciiTheme="minorHAnsi" w:hAnsiTheme="minorHAnsi" w:cstheme="minorHAnsi"/>
              </w:rPr>
            </w:pPr>
            <w:r w:rsidRPr="00440480">
              <w:rPr>
                <w:rFonts w:asciiTheme="minorHAnsi" w:hAnsiTheme="minorHAnsi" w:cstheme="minorHAnsi"/>
              </w:rPr>
              <w:t>DOVOLJAN (2)</w:t>
            </w:r>
          </w:p>
        </w:tc>
        <w:tc>
          <w:tcPr>
            <w:tcW w:w="3402" w:type="dxa"/>
          </w:tcPr>
          <w:p w14:paraId="0C52F41A" w14:textId="77777777" w:rsidR="00E17DAA" w:rsidRPr="00440480" w:rsidRDefault="00E17DAA" w:rsidP="0018212F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  <w:r w:rsidRPr="00440480">
              <w:rPr>
                <w:rFonts w:asciiTheme="minorHAnsi" w:hAnsiTheme="minorHAnsi" w:cstheme="minorHAnsi"/>
              </w:rPr>
              <w:t>40 – 54 %</w:t>
            </w:r>
          </w:p>
        </w:tc>
      </w:tr>
      <w:tr w:rsidR="00E17DAA" w:rsidRPr="00440480" w14:paraId="3DC67246" w14:textId="77777777" w:rsidTr="0018212F">
        <w:tc>
          <w:tcPr>
            <w:tcW w:w="2802" w:type="dxa"/>
          </w:tcPr>
          <w:p w14:paraId="5D8021BE" w14:textId="77777777" w:rsidR="00E17DAA" w:rsidRPr="00440480" w:rsidRDefault="00E17DAA" w:rsidP="0018212F">
            <w:pPr>
              <w:pStyle w:val="Bezproreda"/>
              <w:tabs>
                <w:tab w:val="left" w:pos="1956"/>
              </w:tabs>
              <w:rPr>
                <w:rFonts w:asciiTheme="minorHAnsi" w:hAnsiTheme="minorHAnsi" w:cstheme="minorHAnsi"/>
              </w:rPr>
            </w:pPr>
            <w:r w:rsidRPr="00440480">
              <w:rPr>
                <w:rFonts w:asciiTheme="minorHAnsi" w:hAnsiTheme="minorHAnsi" w:cstheme="minorHAnsi"/>
              </w:rPr>
              <w:t>DOBAR (3)</w:t>
            </w:r>
          </w:p>
        </w:tc>
        <w:tc>
          <w:tcPr>
            <w:tcW w:w="3402" w:type="dxa"/>
          </w:tcPr>
          <w:p w14:paraId="179B5988" w14:textId="77777777" w:rsidR="00E17DAA" w:rsidRPr="00440480" w:rsidRDefault="00E17DAA" w:rsidP="0018212F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  <w:r w:rsidRPr="00440480">
              <w:rPr>
                <w:rFonts w:asciiTheme="minorHAnsi" w:hAnsiTheme="minorHAnsi" w:cstheme="minorHAnsi"/>
              </w:rPr>
              <w:t>55 – 69 %</w:t>
            </w:r>
          </w:p>
        </w:tc>
      </w:tr>
      <w:tr w:rsidR="00E17DAA" w:rsidRPr="00440480" w14:paraId="5C6EF3B9" w14:textId="77777777" w:rsidTr="0018212F">
        <w:tc>
          <w:tcPr>
            <w:tcW w:w="2802" w:type="dxa"/>
          </w:tcPr>
          <w:p w14:paraId="011AC64B" w14:textId="77777777" w:rsidR="00E17DAA" w:rsidRPr="00440480" w:rsidRDefault="00E17DAA" w:rsidP="0018212F">
            <w:pPr>
              <w:pStyle w:val="Bezproreda"/>
              <w:rPr>
                <w:rFonts w:asciiTheme="minorHAnsi" w:hAnsiTheme="minorHAnsi" w:cstheme="minorHAnsi"/>
              </w:rPr>
            </w:pPr>
            <w:r w:rsidRPr="00440480">
              <w:rPr>
                <w:rFonts w:asciiTheme="minorHAnsi" w:hAnsiTheme="minorHAnsi" w:cstheme="minorHAnsi"/>
              </w:rPr>
              <w:t>VRLO DOBAR (4)</w:t>
            </w:r>
          </w:p>
        </w:tc>
        <w:tc>
          <w:tcPr>
            <w:tcW w:w="3402" w:type="dxa"/>
          </w:tcPr>
          <w:p w14:paraId="7B35DD12" w14:textId="77777777" w:rsidR="00E17DAA" w:rsidRPr="00440480" w:rsidRDefault="00E17DAA" w:rsidP="0018212F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  <w:r w:rsidRPr="00440480">
              <w:rPr>
                <w:rFonts w:asciiTheme="minorHAnsi" w:hAnsiTheme="minorHAnsi" w:cstheme="minorHAnsi"/>
              </w:rPr>
              <w:t>70 – 84 %</w:t>
            </w:r>
          </w:p>
        </w:tc>
      </w:tr>
      <w:tr w:rsidR="00E17DAA" w:rsidRPr="00440480" w14:paraId="3414C3C7" w14:textId="77777777" w:rsidTr="0018212F">
        <w:tc>
          <w:tcPr>
            <w:tcW w:w="2802" w:type="dxa"/>
          </w:tcPr>
          <w:p w14:paraId="2788F313" w14:textId="77777777" w:rsidR="00E17DAA" w:rsidRPr="00440480" w:rsidRDefault="00E17DAA" w:rsidP="0018212F">
            <w:pPr>
              <w:pStyle w:val="Bezproreda"/>
              <w:rPr>
                <w:rFonts w:asciiTheme="minorHAnsi" w:hAnsiTheme="minorHAnsi" w:cstheme="minorHAnsi"/>
              </w:rPr>
            </w:pPr>
            <w:r w:rsidRPr="00440480">
              <w:rPr>
                <w:rFonts w:asciiTheme="minorHAnsi" w:hAnsiTheme="minorHAnsi" w:cstheme="minorHAnsi"/>
              </w:rPr>
              <w:t>ODLIČAN (5)</w:t>
            </w:r>
          </w:p>
        </w:tc>
        <w:tc>
          <w:tcPr>
            <w:tcW w:w="3402" w:type="dxa"/>
          </w:tcPr>
          <w:p w14:paraId="4BE1E4D6" w14:textId="77777777" w:rsidR="00E17DAA" w:rsidRPr="00440480" w:rsidRDefault="00E17DAA" w:rsidP="0018212F">
            <w:pPr>
              <w:pStyle w:val="Bezproreda"/>
              <w:jc w:val="center"/>
              <w:rPr>
                <w:rFonts w:asciiTheme="minorHAnsi" w:hAnsiTheme="minorHAnsi" w:cstheme="minorHAnsi"/>
              </w:rPr>
            </w:pPr>
            <w:r w:rsidRPr="00440480">
              <w:rPr>
                <w:rFonts w:asciiTheme="minorHAnsi" w:hAnsiTheme="minorHAnsi" w:cstheme="minorHAnsi"/>
              </w:rPr>
              <w:t>85 – 100 %</w:t>
            </w:r>
          </w:p>
        </w:tc>
      </w:tr>
    </w:tbl>
    <w:p w14:paraId="1BA78190" w14:textId="77777777" w:rsidR="00E17DAA" w:rsidRPr="00440480" w:rsidRDefault="00E17DAA" w:rsidP="00E17DAA">
      <w:pPr>
        <w:pStyle w:val="Bezproreda"/>
        <w:rPr>
          <w:rFonts w:asciiTheme="minorHAnsi" w:hAnsiTheme="minorHAnsi" w:cstheme="minorHAnsi"/>
        </w:rPr>
      </w:pPr>
    </w:p>
    <w:p w14:paraId="042223BE" w14:textId="77777777" w:rsidR="00E17DAA" w:rsidRPr="00440480" w:rsidRDefault="00E17DAA" w:rsidP="00E17DAA">
      <w:pPr>
        <w:pStyle w:val="Bezproreda"/>
        <w:jc w:val="both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>Prilikom ocjenjivanja učenika s posebnim potrebama (učenici koji pohađaju predmet prirode prema prilagođenom programu s individualiziranim pristupom te učenicima s individualiziranom pristupom) pazit će se na njihove potrebe te će se ovisno o tome i ocjenjivati. Primjerice ako djetetu više odgovara usmeno ispitivanje onda ćemo njegovo znanje provjeravati na taj način.</w:t>
      </w:r>
    </w:p>
    <w:p w14:paraId="2CC1ECDE" w14:textId="77777777" w:rsidR="00E17DAA" w:rsidRPr="00440480" w:rsidRDefault="00E17DAA" w:rsidP="00E17DAA">
      <w:pPr>
        <w:pStyle w:val="Bezproreda"/>
        <w:rPr>
          <w:rFonts w:asciiTheme="minorHAnsi" w:hAnsiTheme="minorHAnsi" w:cstheme="minorHAnsi"/>
        </w:rPr>
      </w:pPr>
    </w:p>
    <w:p w14:paraId="26A8C702" w14:textId="77777777" w:rsidR="00E17DAA" w:rsidRPr="00440480" w:rsidRDefault="00E17DAA" w:rsidP="00E17DAA">
      <w:pPr>
        <w:pStyle w:val="Bezproreda"/>
        <w:jc w:val="both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 xml:space="preserve">Učenicima s posebnim potrebama (daroviti učenici) tijekom nastavnog procesa omogućit će se šire proučavanje tema koje ih zanimaju. </w:t>
      </w:r>
    </w:p>
    <w:p w14:paraId="33E760B5" w14:textId="77777777" w:rsidR="00E17DAA" w:rsidRPr="00440480" w:rsidRDefault="00E17DAA" w:rsidP="00E17DAA">
      <w:pPr>
        <w:pStyle w:val="Bezproreda"/>
        <w:rPr>
          <w:rFonts w:asciiTheme="minorHAnsi" w:hAnsiTheme="minorHAnsi" w:cstheme="minorHAnsi"/>
        </w:rPr>
      </w:pPr>
    </w:p>
    <w:p w14:paraId="4E75D672" w14:textId="77777777" w:rsidR="00E17DAA" w:rsidRPr="00440480" w:rsidRDefault="00E17DAA" w:rsidP="00E17DAA">
      <w:pPr>
        <w:pStyle w:val="Bezproreda"/>
        <w:rPr>
          <w:rFonts w:asciiTheme="minorHAnsi" w:hAnsiTheme="minorHAnsi" w:cstheme="minorHAnsi"/>
        </w:rPr>
      </w:pPr>
    </w:p>
    <w:p w14:paraId="19B0B353" w14:textId="77777777" w:rsidR="00E17DAA" w:rsidRPr="00440480" w:rsidRDefault="00E17DAA" w:rsidP="00E17DAA">
      <w:pPr>
        <w:pStyle w:val="Bezproreda"/>
        <w:rPr>
          <w:rFonts w:asciiTheme="minorHAnsi" w:hAnsiTheme="minorHAnsi" w:cstheme="minorHAnsi"/>
        </w:rPr>
      </w:pPr>
    </w:p>
    <w:p w14:paraId="2ADC3DD0" w14:textId="77777777" w:rsidR="00E17DAA" w:rsidRPr="00440480" w:rsidRDefault="00E17DAA" w:rsidP="00E17DAA">
      <w:pPr>
        <w:pStyle w:val="Bezproreda"/>
        <w:rPr>
          <w:rFonts w:asciiTheme="minorHAnsi" w:hAnsiTheme="minorHAnsi" w:cstheme="minorHAnsi"/>
        </w:rPr>
      </w:pPr>
    </w:p>
    <w:p w14:paraId="5E3C130D" w14:textId="77777777" w:rsidR="00E17DAA" w:rsidRPr="00440480" w:rsidRDefault="00E17DAA" w:rsidP="00E17DAA">
      <w:pPr>
        <w:pStyle w:val="Bezproreda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 xml:space="preserve">- </w:t>
      </w:r>
      <w:r w:rsidRPr="00440480">
        <w:rPr>
          <w:rFonts w:asciiTheme="minorHAnsi" w:hAnsiTheme="minorHAnsi" w:cstheme="minorHAnsi"/>
          <w:b/>
          <w:i/>
          <w:u w:val="single"/>
        </w:rPr>
        <w:t>Zaključivanje ocjena</w:t>
      </w:r>
      <w:r w:rsidRPr="00440480">
        <w:rPr>
          <w:rFonts w:asciiTheme="minorHAnsi" w:hAnsiTheme="minorHAnsi" w:cstheme="minorHAnsi"/>
        </w:rPr>
        <w:t xml:space="preserve"> - Učeniku u zbir zaključne ocjene ulaze ocjene i bilješke iz cijele nastavne godine. </w:t>
      </w:r>
    </w:p>
    <w:p w14:paraId="41B3C64B" w14:textId="77777777" w:rsidR="00E17DAA" w:rsidRPr="00440480" w:rsidRDefault="00E17DAA" w:rsidP="00E17DAA">
      <w:pPr>
        <w:pStyle w:val="Bezproreda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 xml:space="preserve">                                    </w:t>
      </w:r>
      <w:r>
        <w:rPr>
          <w:rFonts w:asciiTheme="minorHAnsi" w:hAnsiTheme="minorHAnsi" w:cstheme="minorHAnsi"/>
        </w:rPr>
        <w:t xml:space="preserve">  </w:t>
      </w:r>
      <w:r w:rsidRPr="00440480">
        <w:rPr>
          <w:rFonts w:asciiTheme="minorHAnsi" w:hAnsiTheme="minorHAnsi" w:cstheme="minorHAnsi"/>
        </w:rPr>
        <w:t xml:space="preserve">  - Zaključna ocjena ne mora proizlaziti iz aritmetičke sredine svih ocjena.</w:t>
      </w:r>
    </w:p>
    <w:p w14:paraId="28CB0CA8" w14:textId="77777777" w:rsidR="00E17DAA" w:rsidRPr="00440480" w:rsidRDefault="00E17DAA" w:rsidP="00E17DAA">
      <w:pPr>
        <w:pStyle w:val="Bezproreda"/>
        <w:rPr>
          <w:rFonts w:asciiTheme="minorHAnsi" w:hAnsiTheme="minorHAnsi" w:cstheme="minorHAnsi"/>
        </w:rPr>
      </w:pPr>
    </w:p>
    <w:p w14:paraId="10B1419B" w14:textId="1C1C5AD2" w:rsidR="00E17DAA" w:rsidRPr="00440480" w:rsidRDefault="00E17DAA" w:rsidP="00E17DAA">
      <w:pPr>
        <w:pStyle w:val="Bezproreda"/>
        <w:numPr>
          <w:ilvl w:val="0"/>
          <w:numId w:val="4"/>
        </w:numPr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t xml:space="preserve">Kod zaključivanja ocjena u obzir će se uzimati rubrika </w:t>
      </w:r>
      <w:r w:rsidRPr="00440480">
        <w:rPr>
          <w:rFonts w:asciiTheme="minorHAnsi" w:hAnsiTheme="minorHAnsi" w:cstheme="minorHAnsi"/>
          <w:i/>
        </w:rPr>
        <w:t>Bilješke</w:t>
      </w:r>
      <w:r w:rsidRPr="00440480">
        <w:rPr>
          <w:rFonts w:asciiTheme="minorHAnsi" w:hAnsiTheme="minorHAnsi" w:cstheme="minorHAnsi"/>
        </w:rPr>
        <w:t xml:space="preserve"> i to na način da ukoliko je učenik između dviju zaključnih ocjena, primjerice vrlo dobar (4 ) ili odličan (5), a u </w:t>
      </w:r>
      <w:r w:rsidRPr="00440480">
        <w:rPr>
          <w:rFonts w:asciiTheme="minorHAnsi" w:hAnsiTheme="minorHAnsi" w:cstheme="minorHAnsi"/>
          <w:i/>
        </w:rPr>
        <w:t>Bilješkama</w:t>
      </w:r>
      <w:r w:rsidRPr="00440480">
        <w:rPr>
          <w:rFonts w:asciiTheme="minorHAnsi" w:hAnsiTheme="minorHAnsi" w:cstheme="minorHAnsi"/>
        </w:rPr>
        <w:t xml:space="preserve"> je zabilježeno da je učenik aktivan u radu, da redovito rješava domaće zadaće i zadatke u radnoj bilježnici, to </w:t>
      </w:r>
      <w:r w:rsidR="00BC6BF9">
        <w:rPr>
          <w:rFonts w:asciiTheme="minorHAnsi" w:hAnsiTheme="minorHAnsi" w:cstheme="minorHAnsi"/>
        </w:rPr>
        <w:t>može</w:t>
      </w:r>
      <w:r w:rsidRPr="00440480">
        <w:rPr>
          <w:rFonts w:asciiTheme="minorHAnsi" w:hAnsiTheme="minorHAnsi" w:cstheme="minorHAnsi"/>
        </w:rPr>
        <w:t xml:space="preserve"> rezultirati zaključnom ocjenom odličan (5), a u suprotnome ocjenom vrlo dobar (4).</w:t>
      </w:r>
    </w:p>
    <w:p w14:paraId="545B17CB" w14:textId="77777777" w:rsidR="00E17DAA" w:rsidRPr="00440480" w:rsidRDefault="00E17DAA" w:rsidP="00E17DAA">
      <w:pPr>
        <w:pStyle w:val="Bezproreda"/>
        <w:rPr>
          <w:rFonts w:asciiTheme="minorHAnsi" w:hAnsiTheme="minorHAnsi" w:cstheme="minorHAnsi"/>
        </w:rPr>
      </w:pPr>
      <w:r w:rsidRPr="00440480">
        <w:rPr>
          <w:rFonts w:asciiTheme="minorHAnsi" w:hAnsiTheme="minorHAnsi" w:cstheme="minorHAnsi"/>
        </w:rPr>
        <w:lastRenderedPageBreak/>
        <w:t>Napomena 1: U razredima u kojima su evidentne slabije sposobnosti učenika, prilikom pismene provjere znanja moguće je kriterije/postotke riješenosti iz gornje tablice smanjiti i prilagoditi razrednoj situaciji.</w:t>
      </w:r>
    </w:p>
    <w:p w14:paraId="45ACA0E3" w14:textId="77777777" w:rsidR="00E17DAA" w:rsidRPr="00440480" w:rsidRDefault="00E17DAA" w:rsidP="00E17DAA">
      <w:pPr>
        <w:pStyle w:val="Bezproreda"/>
        <w:rPr>
          <w:rFonts w:asciiTheme="minorHAnsi" w:hAnsiTheme="minorHAnsi" w:cstheme="minorHAnsi"/>
        </w:rPr>
      </w:pPr>
    </w:p>
    <w:p w14:paraId="0AA4EBA6" w14:textId="77777777" w:rsidR="00E17DAA" w:rsidRPr="00440480" w:rsidRDefault="00E17DAA" w:rsidP="00E17DAA">
      <w:pPr>
        <w:pStyle w:val="Bezproreda"/>
        <w:rPr>
          <w:rFonts w:asciiTheme="minorHAnsi" w:hAnsiTheme="minorHAnsi" w:cstheme="minorHAnsi"/>
          <w:color w:val="000000"/>
        </w:rPr>
      </w:pPr>
      <w:r w:rsidRPr="00440480">
        <w:rPr>
          <w:rFonts w:asciiTheme="minorHAnsi" w:hAnsiTheme="minorHAnsi" w:cstheme="minorHAnsi"/>
          <w:color w:val="000000"/>
        </w:rPr>
        <w:t>Napomena 2: Ukoliko na pismenoj provjeri više od 60% učenika postigne ocjenu nedovoljan, pismena provjera će se ponoviti. Međutim, ako učenici iz protesta nisu rješavali zadatke, neće biti ponavljanja pismene provjere znanja.</w:t>
      </w:r>
    </w:p>
    <w:p w14:paraId="73F10835" w14:textId="77777777" w:rsidR="00E17DAA" w:rsidRPr="00440480" w:rsidRDefault="00E17DAA" w:rsidP="00E17DAA">
      <w:pPr>
        <w:pStyle w:val="Bezproreda"/>
        <w:rPr>
          <w:rFonts w:asciiTheme="minorHAnsi" w:hAnsiTheme="minorHAnsi" w:cstheme="minorHAnsi"/>
        </w:rPr>
      </w:pPr>
    </w:p>
    <w:p w14:paraId="00D4CF58" w14:textId="64C6DE6B" w:rsidR="00E17DAA" w:rsidRPr="00440480" w:rsidRDefault="00E17DAA" w:rsidP="00E17DAA">
      <w:pPr>
        <w:pStyle w:val="Bezproreda"/>
        <w:rPr>
          <w:rFonts w:asciiTheme="minorHAnsi" w:hAnsiTheme="minorHAnsi" w:cstheme="minorHAnsi"/>
        </w:rPr>
      </w:pPr>
      <w:bookmarkStart w:id="0" w:name="_Hlk238628961"/>
      <w:r w:rsidRPr="00440480">
        <w:rPr>
          <w:rFonts w:asciiTheme="minorHAnsi" w:hAnsiTheme="minorHAnsi" w:cstheme="minorHAnsi"/>
        </w:rPr>
        <w:t>Napomena 3: Učenik koji ima više negativnih ocjena, za ispravak tih ocjena mora zadovoljiti minimalno gradivo u dogovoru s nastavnikom.</w:t>
      </w:r>
      <w:r w:rsidR="00BC6BF9">
        <w:rPr>
          <w:rFonts w:asciiTheme="minorHAnsi" w:hAnsiTheme="minorHAnsi" w:cstheme="minorHAnsi"/>
        </w:rPr>
        <w:t xml:space="preserve"> Negativne ocjene iz pismenih provjera znanja moraju biti ispravljene na pozitivnu ocjenu, dok negativne ocjene iz usmenih provjera znanja učenik može ispravljati po želji i potrebi.</w:t>
      </w:r>
      <w:r w:rsidRPr="00440480">
        <w:rPr>
          <w:rFonts w:asciiTheme="minorHAnsi" w:hAnsiTheme="minorHAnsi" w:cstheme="minorHAnsi"/>
        </w:rPr>
        <w:t xml:space="preserve"> Gradivo koje učenik treba usvojiti bit će prilagođeno mogućnostima učenika i naglasak će biti na onim dijelovima nastavnog sadržaja koji su nužni za daljnje praćenje predmeta prirode odnosno biologije.</w:t>
      </w:r>
    </w:p>
    <w:bookmarkEnd w:id="0"/>
    <w:p w14:paraId="7F2320A2" w14:textId="77777777" w:rsidR="00E17DAA" w:rsidRDefault="00E17DAA" w:rsidP="00E17DAA">
      <w:pPr>
        <w:spacing w:line="240" w:lineRule="auto"/>
        <w:rPr>
          <w:rFonts w:asciiTheme="minorHAnsi" w:hAnsiTheme="minorHAnsi" w:cstheme="minorHAnsi"/>
        </w:rPr>
      </w:pPr>
    </w:p>
    <w:p w14:paraId="01A7D381" w14:textId="77777777" w:rsidR="00E17DAA" w:rsidRDefault="00E17DAA" w:rsidP="00E17DAA">
      <w:pPr>
        <w:spacing w:line="240" w:lineRule="auto"/>
        <w:rPr>
          <w:rFonts w:asciiTheme="minorHAnsi" w:hAnsiTheme="minorHAnsi" w:cstheme="minorHAnsi"/>
        </w:rPr>
      </w:pPr>
    </w:p>
    <w:p w14:paraId="1E69A30E" w14:textId="77777777" w:rsidR="00E17DAA" w:rsidRPr="00705D4F" w:rsidRDefault="00E17DAA" w:rsidP="00E17DAA">
      <w:pPr>
        <w:ind w:left="-142" w:firstLine="142"/>
        <w:rPr>
          <w:b/>
          <w:bCs/>
        </w:rPr>
      </w:pPr>
      <w:r>
        <w:rPr>
          <w:b/>
          <w:bCs/>
        </w:rPr>
        <w:t xml:space="preserve">RAZINE USVOJENOSTI ODGOJNO-OBRAZOVNIH ISHODA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2"/>
        <w:gridCol w:w="2437"/>
        <w:gridCol w:w="1964"/>
        <w:gridCol w:w="1899"/>
        <w:gridCol w:w="2667"/>
        <w:gridCol w:w="2603"/>
      </w:tblGrid>
      <w:tr w:rsidR="00E17DAA" w:rsidRPr="00705D4F" w14:paraId="55149504" w14:textId="77777777" w:rsidTr="0018212F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DEEBF6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5A1037D" w14:textId="77777777" w:rsidR="00E17DAA" w:rsidRPr="00705D4F" w:rsidRDefault="00E17DAA" w:rsidP="0018212F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</w:rPr>
            </w:pPr>
            <w:r w:rsidRPr="00705D4F">
              <w:rPr>
                <w:rFonts w:asciiTheme="minorHAnsi" w:hAnsiTheme="minorHAnsi" w:cstheme="minorHAnsi"/>
                <w:b/>
                <w:bCs/>
              </w:rPr>
              <w:t>RAZINE USVOJENOSTI</w:t>
            </w:r>
            <w:r w:rsidRPr="00705D4F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DEEBF6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D0FA89E" w14:textId="77777777" w:rsidR="00E17DAA" w:rsidRPr="00705D4F" w:rsidRDefault="00E17DAA" w:rsidP="0018212F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</w:rPr>
            </w:pPr>
            <w:r w:rsidRPr="00705D4F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DEEBF6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CC47B3A" w14:textId="77777777" w:rsidR="00E17DAA" w:rsidRPr="00705D4F" w:rsidRDefault="00E17DAA" w:rsidP="0018212F">
            <w:pPr>
              <w:spacing w:after="0" w:line="24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705D4F">
              <w:rPr>
                <w:rFonts w:asciiTheme="minorHAnsi" w:hAnsiTheme="minorHAnsi" w:cstheme="minorHAnsi"/>
                <w:b/>
                <w:bCs/>
              </w:rPr>
              <w:t>zadovoljavajuća</w:t>
            </w:r>
            <w:r w:rsidRPr="00705D4F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DEEBF6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8B86B5D" w14:textId="77777777" w:rsidR="00E17DAA" w:rsidRPr="00705D4F" w:rsidRDefault="00E17DAA" w:rsidP="0018212F">
            <w:pPr>
              <w:spacing w:after="0" w:line="24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705D4F">
              <w:rPr>
                <w:rFonts w:asciiTheme="minorHAnsi" w:hAnsiTheme="minorHAnsi" w:cstheme="minorHAnsi"/>
                <w:b/>
                <w:bCs/>
              </w:rPr>
              <w:t>dobra</w:t>
            </w:r>
            <w:r w:rsidRPr="00705D4F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DEEBF6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5FB9C09" w14:textId="77777777" w:rsidR="00E17DAA" w:rsidRPr="00705D4F" w:rsidRDefault="00E17DAA" w:rsidP="0018212F">
            <w:pPr>
              <w:spacing w:after="0" w:line="24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705D4F">
              <w:rPr>
                <w:rFonts w:asciiTheme="minorHAnsi" w:hAnsiTheme="minorHAnsi" w:cstheme="minorHAnsi"/>
                <w:b/>
                <w:bCs/>
              </w:rPr>
              <w:t>vrlo dobra</w:t>
            </w:r>
            <w:r w:rsidRPr="00705D4F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shd w:val="clear" w:color="auto" w:fill="DEEBF6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09DE986" w14:textId="77777777" w:rsidR="00E17DAA" w:rsidRPr="00705D4F" w:rsidRDefault="00E17DAA" w:rsidP="0018212F">
            <w:pPr>
              <w:spacing w:after="0" w:line="24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705D4F">
              <w:rPr>
                <w:rFonts w:asciiTheme="minorHAnsi" w:hAnsiTheme="minorHAnsi" w:cstheme="minorHAnsi"/>
                <w:b/>
                <w:bCs/>
              </w:rPr>
              <w:t>iznimna</w:t>
            </w:r>
            <w:r w:rsidRPr="00705D4F">
              <w:rPr>
                <w:rFonts w:asciiTheme="minorHAnsi" w:hAnsiTheme="minorHAnsi" w:cstheme="minorHAnsi"/>
              </w:rPr>
              <w:t> </w:t>
            </w:r>
          </w:p>
        </w:tc>
      </w:tr>
      <w:tr w:rsidR="00E17DAA" w:rsidRPr="00705D4F" w14:paraId="486848D4" w14:textId="77777777" w:rsidTr="0018212F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1A5A468" w14:textId="77777777" w:rsidR="00E17DAA" w:rsidRPr="00705D4F" w:rsidRDefault="00E17DAA" w:rsidP="0018212F">
            <w:pPr>
              <w:spacing w:after="0" w:line="24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705D4F">
              <w:rPr>
                <w:rFonts w:asciiTheme="minorHAnsi" w:hAnsiTheme="minorHAnsi" w:cstheme="minorHAnsi"/>
              </w:rPr>
              <w:t>ELEMENTI  OCJENJIVANJA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AA0D71E" w14:textId="77777777" w:rsidR="00E17DAA" w:rsidRPr="00705D4F" w:rsidRDefault="00E17DAA" w:rsidP="0018212F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</w:rPr>
            </w:pPr>
            <w:r w:rsidRPr="00705D4F">
              <w:rPr>
                <w:rFonts w:asciiTheme="minorHAnsi" w:hAnsiTheme="minorHAnsi" w:cstheme="minorHAnsi"/>
              </w:rPr>
              <w:t>USVOJENOST NASTAVNIH SADRŽAJA 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7694941" w14:textId="77777777" w:rsidR="00E17DAA" w:rsidRPr="00705D4F" w:rsidRDefault="00E17DAA" w:rsidP="0018212F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</w:rPr>
            </w:pPr>
            <w:r w:rsidRPr="00705D4F">
              <w:rPr>
                <w:rFonts w:asciiTheme="minorHAnsi" w:hAnsiTheme="minorHAnsi" w:cstheme="minorHAnsi"/>
              </w:rPr>
              <w:t>Učenik djelomično poznaje osnovne pojmove, zakone i jedinice. Učenik  griješi, ali uz pomoć nastavnika dođe do ispravnog odgovora.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D2C14AA" w14:textId="77777777" w:rsidR="00E17DAA" w:rsidRPr="00705D4F" w:rsidRDefault="00E17DAA" w:rsidP="0018212F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</w:rPr>
            </w:pPr>
            <w:r w:rsidRPr="00705D4F">
              <w:rPr>
                <w:rFonts w:asciiTheme="minorHAnsi" w:hAnsiTheme="minorHAnsi" w:cstheme="minorHAnsi"/>
              </w:rPr>
              <w:t>Učenik poznaje sve pojmove, zakone i jedinice. </w:t>
            </w:r>
          </w:p>
          <w:p w14:paraId="6F216D43" w14:textId="77777777" w:rsidR="00E17DAA" w:rsidRPr="00705D4F" w:rsidRDefault="00E17DAA" w:rsidP="0018212F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</w:rPr>
            </w:pPr>
            <w:r w:rsidRPr="00705D4F">
              <w:rPr>
                <w:rFonts w:asciiTheme="minorHAnsi" w:hAnsiTheme="minorHAnsi" w:cstheme="minorHAnsi"/>
              </w:rPr>
              <w:t>  </w:t>
            </w:r>
          </w:p>
          <w:p w14:paraId="70698352" w14:textId="77777777" w:rsidR="00E17DAA" w:rsidRPr="00705D4F" w:rsidRDefault="00E17DAA" w:rsidP="0018212F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</w:rPr>
            </w:pPr>
            <w:r w:rsidRPr="00705D4F">
              <w:rPr>
                <w:rFonts w:asciiTheme="minorHAnsi" w:hAnsiTheme="minorHAnsi" w:cstheme="minorHAnsi"/>
              </w:rPr>
              <w:t>Sadržaje je usvojio u većoj mjeri bez pojedinosti, ne </w:t>
            </w:r>
          </w:p>
          <w:p w14:paraId="1ADFD4DB" w14:textId="77777777" w:rsidR="00E17DAA" w:rsidRPr="00705D4F" w:rsidRDefault="00E17DAA" w:rsidP="0018212F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</w:rPr>
            </w:pPr>
            <w:r w:rsidRPr="00705D4F">
              <w:rPr>
                <w:rFonts w:asciiTheme="minorHAnsi" w:hAnsiTheme="minorHAnsi" w:cstheme="minorHAnsi"/>
              </w:rPr>
              <w:t>primjenjuje stečeno znanje na samostalnim primjerima ili u novim situacijama.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7F596F9" w14:textId="77777777" w:rsidR="00E17DAA" w:rsidRPr="00705D4F" w:rsidRDefault="00E17DAA" w:rsidP="0018212F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</w:rPr>
            </w:pPr>
            <w:r w:rsidRPr="00705D4F">
              <w:rPr>
                <w:rFonts w:asciiTheme="minorHAnsi" w:hAnsiTheme="minorHAnsi" w:cstheme="minorHAnsi"/>
              </w:rPr>
              <w:t>Učenik razumije pojave, zakone i teorije i obrazlaže uzročno-posljedične veze uz povremenu pomoć nastavnika. </w:t>
            </w:r>
          </w:p>
          <w:p w14:paraId="43AD97E3" w14:textId="77777777" w:rsidR="00E17DAA" w:rsidRPr="00705D4F" w:rsidRDefault="00E17DAA" w:rsidP="0018212F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</w:rPr>
            </w:pPr>
            <w:r w:rsidRPr="00705D4F">
              <w:rPr>
                <w:rFonts w:asciiTheme="minorHAnsi" w:hAnsiTheme="minorHAnsi" w:cstheme="minorHAnsi"/>
              </w:rPr>
              <w:t>  </w:t>
            </w:r>
          </w:p>
          <w:p w14:paraId="75A8B99A" w14:textId="77777777" w:rsidR="00E17DAA" w:rsidRPr="00705D4F" w:rsidRDefault="00E17DAA" w:rsidP="0018212F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</w:rPr>
            </w:pPr>
            <w:r w:rsidRPr="00705D4F">
              <w:rPr>
                <w:rFonts w:asciiTheme="minorHAnsi" w:hAnsiTheme="minorHAnsi" w:cstheme="minorHAnsi"/>
              </w:rPr>
              <w:t>Učenik navodi svoje primjere iz svakodnevnog života.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4E5367D" w14:textId="77777777" w:rsidR="00E17DAA" w:rsidRPr="00705D4F" w:rsidRDefault="00E17DAA" w:rsidP="0018212F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</w:rPr>
            </w:pPr>
            <w:r w:rsidRPr="00705D4F">
              <w:rPr>
                <w:rFonts w:asciiTheme="minorHAnsi" w:hAnsiTheme="minorHAnsi" w:cstheme="minorHAnsi"/>
              </w:rPr>
              <w:t>Učenik potpuno samostalno interpretira pojave, zakone i teorije i obrazlaže uzročno-posljedične veze, te primjenjuje sadržaje u novim (vlastitim) primjerima iz situacijama ili novim problemima. </w:t>
            </w:r>
          </w:p>
        </w:tc>
      </w:tr>
      <w:tr w:rsidR="00E17DAA" w:rsidRPr="00705D4F" w14:paraId="32FE78B5" w14:textId="77777777" w:rsidTr="0018212F"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3BECAAD" w14:textId="77777777" w:rsidR="00E17DAA" w:rsidRPr="00705D4F" w:rsidRDefault="00E17DAA" w:rsidP="0018212F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</w:rPr>
            </w:pPr>
            <w:r w:rsidRPr="00705D4F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9722AA3" w14:textId="77777777" w:rsidR="00E17DAA" w:rsidRPr="00705D4F" w:rsidRDefault="00E17DAA" w:rsidP="0018212F">
            <w:pPr>
              <w:spacing w:after="0" w:line="240" w:lineRule="auto"/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705D4F">
              <w:rPr>
                <w:rFonts w:asciiTheme="minorHAnsi" w:hAnsiTheme="minorHAnsi" w:cstheme="minorHAnsi"/>
              </w:rPr>
              <w:t>PRIRODOSLOVNI  PRISTUP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BDA7640" w14:textId="77777777" w:rsidR="00E17DAA" w:rsidRPr="00705D4F" w:rsidRDefault="00E17DAA" w:rsidP="0018212F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</w:rPr>
            </w:pPr>
            <w:r w:rsidRPr="00705D4F">
              <w:rPr>
                <w:rFonts w:asciiTheme="minorHAnsi" w:hAnsiTheme="minorHAnsi" w:cstheme="minorHAnsi"/>
              </w:rPr>
              <w:t xml:space="preserve">Rješava jednostavne šablonske zadatke izravnim </w:t>
            </w:r>
            <w:r w:rsidRPr="00705D4F">
              <w:rPr>
                <w:rFonts w:asciiTheme="minorHAnsi" w:hAnsiTheme="minorHAnsi" w:cstheme="minorHAnsi"/>
              </w:rPr>
              <w:lastRenderedPageBreak/>
              <w:t>uvrštavanjem veličina u formulu uz ne uvijek cjelovit postupak. </w:t>
            </w:r>
          </w:p>
          <w:p w14:paraId="26F73038" w14:textId="77777777" w:rsidR="00E17DAA" w:rsidRPr="00705D4F" w:rsidRDefault="00E17DAA" w:rsidP="0018212F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</w:rPr>
            </w:pPr>
            <w:r w:rsidRPr="00705D4F">
              <w:rPr>
                <w:rFonts w:asciiTheme="minorHAnsi" w:hAnsiTheme="minorHAnsi" w:cstheme="minorHAnsi"/>
              </w:rPr>
              <w:t>  </w:t>
            </w:r>
          </w:p>
          <w:p w14:paraId="7401AC4F" w14:textId="77777777" w:rsidR="00E17DAA" w:rsidRPr="00705D4F" w:rsidRDefault="00E17DAA" w:rsidP="0018212F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</w:rPr>
            </w:pPr>
            <w:r w:rsidRPr="00705D4F">
              <w:rPr>
                <w:rFonts w:asciiTheme="minorHAnsi" w:hAnsiTheme="minorHAnsi" w:cstheme="minorHAnsi"/>
              </w:rPr>
              <w:t>Ne povezuje rezultate i zaključke pokusa ili dobivenih podataka s konceptualnim spoznajama. </w:t>
            </w:r>
          </w:p>
          <w:p w14:paraId="7F3C35FA" w14:textId="77777777" w:rsidR="00E17DAA" w:rsidRPr="00705D4F" w:rsidRDefault="00E17DAA" w:rsidP="0018212F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</w:rPr>
            </w:pPr>
            <w:r w:rsidRPr="00705D4F">
              <w:rPr>
                <w:rFonts w:asciiTheme="minorHAnsi" w:hAnsiTheme="minorHAnsi" w:cstheme="minorHAnsi"/>
              </w:rPr>
              <w:t>. </w:t>
            </w:r>
          </w:p>
          <w:p w14:paraId="43EFAB96" w14:textId="77777777" w:rsidR="00E17DAA" w:rsidRPr="00705D4F" w:rsidRDefault="00E17DAA" w:rsidP="0018212F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</w:rPr>
            </w:pPr>
            <w:r w:rsidRPr="00705D4F">
              <w:rPr>
                <w:rFonts w:asciiTheme="minorHAnsi" w:hAnsiTheme="minorHAnsi" w:cstheme="minorHAnsi"/>
              </w:rPr>
              <w:t>Učenik rijetko izrađuje domaće i školske zadaće, nepotpuno i s greškama, ne uključuje u rasprave, kasni s izradom samostalnog praktičnog rada, prezentacije ili plakati i seminarski radovi su oskudni i neprikladni.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C966565" w14:textId="77777777" w:rsidR="00E17DAA" w:rsidRPr="00705D4F" w:rsidRDefault="00E17DAA" w:rsidP="0018212F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</w:rPr>
            </w:pPr>
            <w:r w:rsidRPr="00705D4F">
              <w:rPr>
                <w:rFonts w:asciiTheme="minorHAnsi" w:hAnsiTheme="minorHAnsi" w:cstheme="minorHAnsi"/>
              </w:rPr>
              <w:lastRenderedPageBreak/>
              <w:t>Rješava jednostavne i šablonske zadatke uz cjelovit postupak. </w:t>
            </w:r>
          </w:p>
          <w:p w14:paraId="10BCAD9C" w14:textId="77777777" w:rsidR="00E17DAA" w:rsidRPr="00705D4F" w:rsidRDefault="00E17DAA" w:rsidP="0018212F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</w:rPr>
            </w:pPr>
            <w:r w:rsidRPr="00705D4F">
              <w:rPr>
                <w:rFonts w:asciiTheme="minorHAnsi" w:hAnsiTheme="minorHAnsi" w:cstheme="minorHAnsi"/>
              </w:rPr>
              <w:lastRenderedPageBreak/>
              <w:t>  </w:t>
            </w:r>
          </w:p>
          <w:p w14:paraId="315CEBF3" w14:textId="77777777" w:rsidR="00E17DAA" w:rsidRPr="00705D4F" w:rsidRDefault="00E17DAA" w:rsidP="0018212F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</w:rPr>
            </w:pPr>
            <w:r w:rsidRPr="00705D4F">
              <w:rPr>
                <w:rFonts w:asciiTheme="minorHAnsi" w:hAnsiTheme="minorHAnsi" w:cstheme="minorHAnsi"/>
              </w:rPr>
              <w:t>Ne povezuje rezultate i zaključke pokusa ili dobivenih podataka s konceptualnim spoznajama. </w:t>
            </w:r>
          </w:p>
          <w:p w14:paraId="54D49E8B" w14:textId="77777777" w:rsidR="00E17DAA" w:rsidRPr="00705D4F" w:rsidRDefault="00E17DAA" w:rsidP="0018212F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</w:rPr>
            </w:pPr>
            <w:r w:rsidRPr="00705D4F">
              <w:rPr>
                <w:rFonts w:asciiTheme="minorHAnsi" w:hAnsiTheme="minorHAnsi" w:cstheme="minorHAnsi"/>
              </w:rPr>
              <w:t>  </w:t>
            </w:r>
          </w:p>
          <w:p w14:paraId="7BD32F75" w14:textId="77777777" w:rsidR="00E17DAA" w:rsidRPr="00705D4F" w:rsidRDefault="00E17DAA" w:rsidP="0018212F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</w:rPr>
            </w:pPr>
            <w:r w:rsidRPr="00705D4F">
              <w:rPr>
                <w:rFonts w:asciiTheme="minorHAnsi" w:hAnsiTheme="minorHAnsi" w:cstheme="minorHAnsi"/>
              </w:rPr>
              <w:t>Učenik uglavnom izrađuje domaće i školske zadaće, ali su često nepotpune ili s greškama, ponekad se uključuje u raspravu, samostalne praktične radove izrađuje na vrijeme, ali površno, prezentacije ili plakati i seminarski radovi su također načinjeni površno.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FD08A18" w14:textId="77777777" w:rsidR="00E17DAA" w:rsidRPr="00705D4F" w:rsidRDefault="00E17DAA" w:rsidP="0018212F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</w:rPr>
            </w:pPr>
            <w:r w:rsidRPr="00705D4F">
              <w:rPr>
                <w:rFonts w:asciiTheme="minorHAnsi" w:hAnsiTheme="minorHAnsi" w:cstheme="minorHAnsi"/>
              </w:rPr>
              <w:lastRenderedPageBreak/>
              <w:t>Rješava složenije zadatke ili uz pomoć nastavnika ili bez cjelovitog  postupka. </w:t>
            </w:r>
          </w:p>
          <w:p w14:paraId="2E4EBED2" w14:textId="77777777" w:rsidR="00E17DAA" w:rsidRPr="00705D4F" w:rsidRDefault="00E17DAA" w:rsidP="0018212F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</w:rPr>
            </w:pPr>
            <w:r w:rsidRPr="00705D4F">
              <w:rPr>
                <w:rFonts w:asciiTheme="minorHAnsi" w:hAnsiTheme="minorHAnsi" w:cstheme="minorHAnsi"/>
              </w:rPr>
              <w:lastRenderedPageBreak/>
              <w:t>  </w:t>
            </w:r>
          </w:p>
          <w:p w14:paraId="1DFB3AC2" w14:textId="77777777" w:rsidR="00E17DAA" w:rsidRPr="00705D4F" w:rsidRDefault="00E17DAA" w:rsidP="0018212F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</w:rPr>
            </w:pPr>
            <w:r w:rsidRPr="00705D4F">
              <w:rPr>
                <w:rFonts w:asciiTheme="minorHAnsi" w:hAnsiTheme="minorHAnsi" w:cstheme="minorHAnsi"/>
              </w:rPr>
              <w:t>Djelomično povezuje rezultate i zaključke pokusa ili dobivenih podataka s konceptualnim spoznajama. </w:t>
            </w:r>
          </w:p>
          <w:p w14:paraId="4A09EE5B" w14:textId="77777777" w:rsidR="00E17DAA" w:rsidRPr="00705D4F" w:rsidRDefault="00E17DAA" w:rsidP="0018212F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</w:rPr>
            </w:pPr>
            <w:r w:rsidRPr="00705D4F">
              <w:rPr>
                <w:rFonts w:asciiTheme="minorHAnsi" w:hAnsiTheme="minorHAnsi" w:cstheme="minorHAnsi"/>
              </w:rPr>
              <w:t>  </w:t>
            </w:r>
          </w:p>
          <w:p w14:paraId="7A09F6A4" w14:textId="77777777" w:rsidR="00E17DAA" w:rsidRPr="00705D4F" w:rsidRDefault="00E17DAA" w:rsidP="0018212F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</w:rPr>
            </w:pPr>
            <w:r w:rsidRPr="00705D4F">
              <w:rPr>
                <w:rFonts w:asciiTheme="minorHAnsi" w:hAnsiTheme="minorHAnsi" w:cstheme="minorHAnsi"/>
              </w:rPr>
              <w:t>Učenik redovito izrađuje domaće i školske zadaće, pri čemu ponekad griješi, u raspravama ponekad navodi pogrešnu argumentaciju ili zaključak, samostalne praktične radove izrađuje korektno, prezentacije i seminarski radovi su pregledni, točni i uočava se uloženi trud – međutim upute nisu poštovane do kraja ili se mogu uočiti nepreciznosti u pokrivanju zadatka (teme) ili izražavanju. </w:t>
            </w:r>
          </w:p>
        </w:tc>
        <w:tc>
          <w:tcPr>
            <w:tcW w:w="0" w:type="auto"/>
            <w:tcBorders>
              <w:top w:val="single" w:sz="6" w:space="0" w:color="C8CACC"/>
              <w:left w:val="single" w:sz="6" w:space="0" w:color="C8CACC"/>
              <w:bottom w:val="single" w:sz="6" w:space="0" w:color="C8CACC"/>
              <w:right w:val="single" w:sz="6" w:space="0" w:color="C8CACC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B47ECC2" w14:textId="77777777" w:rsidR="00E17DAA" w:rsidRPr="00705D4F" w:rsidRDefault="00E17DAA" w:rsidP="0018212F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</w:rPr>
            </w:pPr>
            <w:r w:rsidRPr="00705D4F">
              <w:rPr>
                <w:rFonts w:asciiTheme="minorHAnsi" w:hAnsiTheme="minorHAnsi" w:cstheme="minorHAnsi"/>
              </w:rPr>
              <w:lastRenderedPageBreak/>
              <w:t xml:space="preserve">Samostalno, točno i cjelovito rješava nove problemske </w:t>
            </w:r>
            <w:r w:rsidRPr="00705D4F">
              <w:rPr>
                <w:rFonts w:asciiTheme="minorHAnsi" w:hAnsiTheme="minorHAnsi" w:cstheme="minorHAnsi"/>
              </w:rPr>
              <w:lastRenderedPageBreak/>
              <w:t>situacije ili konceptualne zadatke. </w:t>
            </w:r>
          </w:p>
          <w:p w14:paraId="4152BFFE" w14:textId="77777777" w:rsidR="00E17DAA" w:rsidRPr="00705D4F" w:rsidRDefault="00E17DAA" w:rsidP="0018212F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</w:rPr>
            </w:pPr>
            <w:r w:rsidRPr="00705D4F">
              <w:rPr>
                <w:rFonts w:asciiTheme="minorHAnsi" w:hAnsiTheme="minorHAnsi" w:cstheme="minorHAnsi"/>
              </w:rPr>
              <w:t>  </w:t>
            </w:r>
          </w:p>
          <w:p w14:paraId="1E9C544F" w14:textId="77777777" w:rsidR="00E17DAA" w:rsidRPr="00705D4F" w:rsidRDefault="00E17DAA" w:rsidP="0018212F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</w:rPr>
            </w:pPr>
            <w:r w:rsidRPr="00705D4F">
              <w:rPr>
                <w:rFonts w:asciiTheme="minorHAnsi" w:hAnsiTheme="minorHAnsi" w:cstheme="minorHAnsi"/>
              </w:rPr>
              <w:t>Stečeno znanje primjenjuje u svim situacijama. Sistematično i logično analizira podatke. Povezuje rezultate i zaključke pokusa ili dobivenih podataka s konceptualnim spoznajama. </w:t>
            </w:r>
          </w:p>
          <w:p w14:paraId="6E5B16CA" w14:textId="77777777" w:rsidR="00E17DAA" w:rsidRPr="00705D4F" w:rsidRDefault="00E17DAA" w:rsidP="0018212F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</w:rPr>
            </w:pPr>
            <w:r w:rsidRPr="00705D4F">
              <w:rPr>
                <w:rFonts w:asciiTheme="minorHAnsi" w:hAnsiTheme="minorHAnsi" w:cstheme="minorHAnsi"/>
              </w:rPr>
              <w:t>  </w:t>
            </w:r>
          </w:p>
          <w:p w14:paraId="37863726" w14:textId="77777777" w:rsidR="00E17DAA" w:rsidRPr="00705D4F" w:rsidRDefault="00E17DAA" w:rsidP="0018212F">
            <w:pPr>
              <w:spacing w:after="0" w:line="240" w:lineRule="auto"/>
              <w:textAlignment w:val="baseline"/>
              <w:rPr>
                <w:rFonts w:asciiTheme="minorHAnsi" w:hAnsiTheme="minorHAnsi" w:cstheme="minorHAnsi"/>
              </w:rPr>
            </w:pPr>
            <w:r w:rsidRPr="00705D4F">
              <w:rPr>
                <w:rFonts w:asciiTheme="minorHAnsi" w:hAnsiTheme="minorHAnsi" w:cstheme="minorHAnsi"/>
              </w:rPr>
              <w:t>Učenik redovito i točno izrađuje domaće i školske zadaće,  argumentirano raspravlja i točno zaključuje, samostalne praktične radove izrađuje korektno, na vrijeme, prezentacije ili plakati i seminarski radovi su pregledni, točni i kreativni. </w:t>
            </w:r>
          </w:p>
        </w:tc>
      </w:tr>
    </w:tbl>
    <w:p w14:paraId="676991AA" w14:textId="77777777" w:rsidR="00E17DAA" w:rsidRDefault="00E17DAA" w:rsidP="00E17DAA">
      <w:pPr>
        <w:textAlignment w:val="baseline"/>
        <w:rPr>
          <w:b/>
          <w:bCs/>
          <w:color w:val="000000"/>
        </w:rPr>
      </w:pPr>
    </w:p>
    <w:p w14:paraId="580625C3" w14:textId="77777777" w:rsidR="00E17DAA" w:rsidRDefault="00E17DAA" w:rsidP="00E17DAA">
      <w:pPr>
        <w:textAlignment w:val="baseline"/>
        <w:rPr>
          <w:b/>
          <w:bCs/>
          <w:color w:val="000000"/>
        </w:rPr>
      </w:pPr>
    </w:p>
    <w:p w14:paraId="74E61424" w14:textId="77777777" w:rsidR="008A5AD4" w:rsidRDefault="008A5AD4" w:rsidP="00E17DAA">
      <w:pPr>
        <w:textAlignment w:val="baseline"/>
        <w:rPr>
          <w:b/>
          <w:bCs/>
          <w:color w:val="000000"/>
        </w:rPr>
      </w:pPr>
    </w:p>
    <w:p w14:paraId="07B22973" w14:textId="77777777" w:rsidR="008A5AD4" w:rsidRDefault="008A5AD4" w:rsidP="00E17DAA">
      <w:pPr>
        <w:textAlignment w:val="baseline"/>
        <w:rPr>
          <w:b/>
          <w:bCs/>
          <w:color w:val="000000"/>
        </w:rPr>
      </w:pPr>
    </w:p>
    <w:p w14:paraId="0E1C4FDF" w14:textId="77777777" w:rsidR="008A5AD4" w:rsidRDefault="008A5AD4" w:rsidP="00E17DAA">
      <w:pPr>
        <w:textAlignment w:val="baseline"/>
        <w:rPr>
          <w:b/>
          <w:bCs/>
          <w:color w:val="000000"/>
        </w:rPr>
      </w:pPr>
    </w:p>
    <w:p w14:paraId="3269A264" w14:textId="58ECC3B1" w:rsidR="00E17DAA" w:rsidRPr="00705D4F" w:rsidRDefault="00E17DAA" w:rsidP="00E17DAA">
      <w:pPr>
        <w:textAlignment w:val="baseline"/>
        <w:rPr>
          <w:color w:val="000000"/>
          <w:sz w:val="4"/>
          <w:szCs w:val="4"/>
        </w:rPr>
      </w:pPr>
      <w:r>
        <w:rPr>
          <w:b/>
          <w:bCs/>
          <w:color w:val="000000"/>
        </w:rPr>
        <w:t>KRITERIJI OCJENJIVANJA PLAKATA I PPT PREZENTACIJE</w:t>
      </w:r>
    </w:p>
    <w:p w14:paraId="198792A6" w14:textId="77777777" w:rsidR="00E17DAA" w:rsidRPr="00CD3B8E" w:rsidRDefault="00E17DAA" w:rsidP="00E17DAA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en-US"/>
        </w:rPr>
      </w:pPr>
    </w:p>
    <w:tbl>
      <w:tblPr>
        <w:tblW w:w="1383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735"/>
        <w:gridCol w:w="2907"/>
        <w:gridCol w:w="2883"/>
        <w:gridCol w:w="3063"/>
        <w:gridCol w:w="3243"/>
      </w:tblGrid>
      <w:tr w:rsidR="00E17DAA" w:rsidRPr="008A5AD4" w14:paraId="7B72D48C" w14:textId="77777777" w:rsidTr="008A5AD4">
        <w:trPr>
          <w:trHeight w:val="439"/>
        </w:trPr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111A640" w14:textId="77777777" w:rsidR="00E17DAA" w:rsidRPr="008A5AD4" w:rsidRDefault="00E17DAA" w:rsidP="0018212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</w:pPr>
            <w:r w:rsidRPr="008A5AD4">
              <w:rPr>
                <w:rFonts w:asciiTheme="minorHAnsi" w:eastAsia="Calibr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2096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1D23A4B7" w14:textId="77777777" w:rsidR="00E17DAA" w:rsidRPr="008A5AD4" w:rsidRDefault="00E17DAA" w:rsidP="0018212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A5AD4">
              <w:rPr>
                <w:rStyle w:val="normaltextrun"/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OPIS UČENIČKOG POSTIGNUĆA I OCJENE</w:t>
            </w:r>
          </w:p>
        </w:tc>
      </w:tr>
      <w:tr w:rsidR="00E17DAA" w:rsidRPr="008A5AD4" w14:paraId="4157DFC1" w14:textId="77777777" w:rsidTr="008A5AD4">
        <w:trPr>
          <w:trHeight w:val="439"/>
        </w:trPr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7F5102EB" w14:textId="77777777" w:rsidR="00E17DAA" w:rsidRPr="008A5AD4" w:rsidRDefault="00E17DAA" w:rsidP="0018212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A5AD4">
              <w:rPr>
                <w:rStyle w:val="normaltextrun"/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Elementi</w:t>
            </w:r>
          </w:p>
        </w:tc>
        <w:tc>
          <w:tcPr>
            <w:tcW w:w="2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61E9E3EF" w14:textId="77777777" w:rsidR="00E17DAA" w:rsidRPr="008A5AD4" w:rsidRDefault="00E17DAA" w:rsidP="0018212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A5AD4">
              <w:rPr>
                <w:rStyle w:val="normaltextrun"/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Dovoljan</w:t>
            </w:r>
            <w:r w:rsidRPr="008A5AD4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 (2)</w:t>
            </w:r>
          </w:p>
        </w:tc>
        <w:tc>
          <w:tcPr>
            <w:tcW w:w="28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64DA3DAF" w14:textId="77777777" w:rsidR="00E17DAA" w:rsidRPr="008A5AD4" w:rsidRDefault="00E17DAA" w:rsidP="0018212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A5AD4">
              <w:rPr>
                <w:rStyle w:val="normaltextrun"/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Dobar </w:t>
            </w:r>
            <w:r w:rsidRPr="008A5AD4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(3)</w:t>
            </w:r>
          </w:p>
        </w:tc>
        <w:tc>
          <w:tcPr>
            <w:tcW w:w="30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237D5810" w14:textId="77777777" w:rsidR="00E17DAA" w:rsidRPr="008A5AD4" w:rsidRDefault="00E17DAA" w:rsidP="0018212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A5AD4">
              <w:rPr>
                <w:rStyle w:val="normaltextrun"/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Vrlo dobar</w:t>
            </w:r>
            <w:r w:rsidRPr="008A5AD4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 (4)</w:t>
            </w:r>
          </w:p>
        </w:tc>
        <w:tc>
          <w:tcPr>
            <w:tcW w:w="32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14:paraId="1AA83076" w14:textId="77777777" w:rsidR="00E17DAA" w:rsidRPr="008A5AD4" w:rsidRDefault="00E17DAA" w:rsidP="0018212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A5AD4">
              <w:rPr>
                <w:rStyle w:val="normaltextrun"/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Odličan </w:t>
            </w:r>
            <w:r w:rsidRPr="008A5AD4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(5)</w:t>
            </w:r>
          </w:p>
        </w:tc>
      </w:tr>
      <w:tr w:rsidR="00E17DAA" w:rsidRPr="008A5AD4" w14:paraId="5F886E7C" w14:textId="77777777" w:rsidTr="008A5AD4">
        <w:trPr>
          <w:trHeight w:val="1480"/>
        </w:trPr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32FD47D" w14:textId="77777777" w:rsidR="00E17DAA" w:rsidRPr="008A5AD4" w:rsidRDefault="00E17DAA" w:rsidP="0018212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A5AD4">
              <w:rPr>
                <w:rStyle w:val="normaltextrun"/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Izgled plakata</w:t>
            </w:r>
            <w:r w:rsidRPr="008A5AD4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/PPT</w:t>
            </w:r>
          </w:p>
        </w:tc>
        <w:tc>
          <w:tcPr>
            <w:tcW w:w="2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CF7B666" w14:textId="77777777" w:rsidR="00E17DAA" w:rsidRPr="008A5AD4" w:rsidRDefault="00E17DAA" w:rsidP="0018212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A5AD4">
              <w:rPr>
                <w:rStyle w:val="normaltextrun"/>
                <w:rFonts w:asciiTheme="minorHAnsi" w:eastAsia="Calibri" w:hAnsiTheme="minorHAnsi" w:cstheme="minorHAnsi"/>
                <w:sz w:val="20"/>
                <w:szCs w:val="20"/>
              </w:rPr>
              <w:t>Bez vizualnih osobitosti; sadržaji su nasumično postavljeni; nedostaju slike; neurednost; greške u pravopisu</w:t>
            </w:r>
            <w:r w:rsidRPr="008A5AD4">
              <w:rPr>
                <w:rStyle w:val="eop"/>
                <w:rFonts w:asciiTheme="minorHAnsi" w:eastAsia="Calibr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8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61D2B9E" w14:textId="77777777" w:rsidR="00E17DAA" w:rsidRPr="008A5AD4" w:rsidRDefault="00E17DAA" w:rsidP="0018212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A5AD4">
              <w:rPr>
                <w:rStyle w:val="normaltextrun"/>
                <w:rFonts w:asciiTheme="minorHAnsi" w:eastAsia="Calibri" w:hAnsiTheme="minorHAnsi" w:cstheme="minorHAnsi"/>
                <w:sz w:val="20"/>
                <w:szCs w:val="20"/>
              </w:rPr>
              <w:t>Pojedini dijelovi plakata su prazni, a pojedini pretrpani; nedostaju slike ili tekst; slova su nečitljiva s veće udaljenosti</w:t>
            </w:r>
            <w:r w:rsidRPr="008A5AD4">
              <w:rPr>
                <w:rStyle w:val="eop"/>
                <w:rFonts w:asciiTheme="minorHAnsi" w:eastAsia="Calibr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0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81F0798" w14:textId="77777777" w:rsidR="00E17DAA" w:rsidRPr="008A5AD4" w:rsidRDefault="00E17DAA" w:rsidP="0018212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A5AD4">
              <w:rPr>
                <w:rStyle w:val="normaltextrun"/>
                <w:rFonts w:asciiTheme="minorHAnsi" w:eastAsia="Calibri" w:hAnsiTheme="minorHAnsi" w:cstheme="minorHAnsi"/>
                <w:sz w:val="20"/>
                <w:szCs w:val="20"/>
              </w:rPr>
              <w:t>Plakat uredan, ali ne privlači pozornost; na plakatu ima  previše teksta, a slova bi trebala biti veća kao i naslov rada.</w:t>
            </w:r>
            <w:r w:rsidRPr="008A5AD4">
              <w:rPr>
                <w:rStyle w:val="eop"/>
                <w:rFonts w:asciiTheme="minorHAnsi" w:eastAsia="Calibr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2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97318BA" w14:textId="77777777" w:rsidR="00E17DAA" w:rsidRPr="008A5AD4" w:rsidRDefault="00E17DAA" w:rsidP="0018212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A5AD4">
              <w:rPr>
                <w:rStyle w:val="normaltextrun"/>
                <w:rFonts w:asciiTheme="minorHAnsi" w:eastAsia="Calibri" w:hAnsiTheme="minorHAnsi" w:cstheme="minorHAnsi"/>
                <w:sz w:val="20"/>
                <w:szCs w:val="20"/>
              </w:rPr>
              <w:t>Snažan vizualni dojam; odličan omjer teksta i slika; Očita je kreativnost u izradi plakata, dobra veličina slova</w:t>
            </w:r>
            <w:r w:rsidRPr="008A5AD4">
              <w:rPr>
                <w:rStyle w:val="eop"/>
                <w:rFonts w:asciiTheme="minorHAnsi" w:eastAsia="Calibri" w:hAnsiTheme="minorHAnsi" w:cstheme="minorHAnsi"/>
                <w:sz w:val="20"/>
                <w:szCs w:val="20"/>
              </w:rPr>
              <w:t> </w:t>
            </w:r>
          </w:p>
        </w:tc>
      </w:tr>
      <w:tr w:rsidR="00E17DAA" w:rsidRPr="008A5AD4" w14:paraId="7841294F" w14:textId="77777777" w:rsidTr="008A5AD4">
        <w:trPr>
          <w:trHeight w:val="1978"/>
        </w:trPr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0037FDD" w14:textId="77777777" w:rsidR="00E17DAA" w:rsidRPr="008A5AD4" w:rsidRDefault="00E17DAA" w:rsidP="0018212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A5AD4">
              <w:rPr>
                <w:rStyle w:val="normaltextrun"/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Sadržaj plakata/PPT</w:t>
            </w:r>
          </w:p>
        </w:tc>
        <w:tc>
          <w:tcPr>
            <w:tcW w:w="2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14CFB94" w14:textId="77777777" w:rsidR="00E17DAA" w:rsidRPr="008A5AD4" w:rsidRDefault="00E17DAA" w:rsidP="0018212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A5AD4">
              <w:rPr>
                <w:rStyle w:val="normaltextrun"/>
                <w:rFonts w:asciiTheme="minorHAnsi" w:eastAsia="Calibri" w:hAnsiTheme="minorHAnsi" w:cstheme="minorHAnsi"/>
                <w:sz w:val="20"/>
                <w:szCs w:val="20"/>
              </w:rPr>
              <w:t>Većina sadržaja se ne odnosi na temu; neprimjeren uzrastu i predznanju. Sadržaji su preuzeti iz znanstveno neprovjerenih izvora. Ne razlikuju se glavni i sporedni sadržaji. </w:t>
            </w:r>
            <w:r w:rsidRPr="008A5AD4">
              <w:rPr>
                <w:rStyle w:val="eop"/>
                <w:rFonts w:asciiTheme="minorHAnsi" w:eastAsia="Calibr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8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15C42BF" w14:textId="77777777" w:rsidR="00E17DAA" w:rsidRPr="008A5AD4" w:rsidRDefault="00E17DAA" w:rsidP="0018212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A5AD4">
              <w:rPr>
                <w:rStyle w:val="normaltextrun"/>
                <w:rFonts w:asciiTheme="minorHAnsi" w:eastAsia="Calibri" w:hAnsiTheme="minorHAnsi" w:cstheme="minorHAnsi"/>
                <w:sz w:val="20"/>
                <w:szCs w:val="20"/>
              </w:rPr>
              <w:t>Sadržaji nisu dobro odabrani (prelagani ili presloženi). Učenici ne razumiju pojedine pojmove.</w:t>
            </w:r>
            <w:r w:rsidRPr="008A5AD4">
              <w:rPr>
                <w:rStyle w:val="eop"/>
                <w:rFonts w:asciiTheme="minorHAnsi" w:eastAsia="Calibri" w:hAnsiTheme="minorHAnsi" w:cstheme="minorHAnsi"/>
                <w:sz w:val="20"/>
                <w:szCs w:val="20"/>
              </w:rPr>
              <w:t> </w:t>
            </w:r>
          </w:p>
          <w:p w14:paraId="3B79551B" w14:textId="77777777" w:rsidR="00E17DAA" w:rsidRPr="008A5AD4" w:rsidRDefault="00E17DAA" w:rsidP="0018212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A5AD4">
              <w:rPr>
                <w:rStyle w:val="normaltextrun"/>
                <w:rFonts w:asciiTheme="minorHAnsi" w:eastAsia="Calibri" w:hAnsiTheme="minorHAnsi" w:cstheme="minorHAnsi"/>
                <w:sz w:val="20"/>
                <w:szCs w:val="20"/>
              </w:rPr>
              <w:t>Logički slijed postoji, ali bez uvodnog dijela i zaključka.</w:t>
            </w:r>
            <w:r w:rsidRPr="008A5AD4">
              <w:rPr>
                <w:rStyle w:val="eop"/>
                <w:rFonts w:asciiTheme="minorHAnsi" w:eastAsia="Calibr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0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8C2BDBB" w14:textId="77777777" w:rsidR="00E17DAA" w:rsidRPr="008A5AD4" w:rsidRDefault="00E17DAA" w:rsidP="0018212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A5AD4">
              <w:rPr>
                <w:rStyle w:val="normaltextrun"/>
                <w:rFonts w:asciiTheme="minorHAnsi" w:eastAsia="Calibri" w:hAnsiTheme="minorHAnsi" w:cstheme="minorHAnsi"/>
                <w:sz w:val="20"/>
                <w:szCs w:val="20"/>
              </w:rPr>
              <w:t>Pojedini sadržaji nisu primjereni uzrastu učenika, ali većina dobro opisuje temu.</w:t>
            </w:r>
            <w:r w:rsidRPr="008A5AD4">
              <w:rPr>
                <w:rStyle w:val="eop"/>
                <w:rFonts w:asciiTheme="minorHAnsi" w:eastAsia="Calibri" w:hAnsiTheme="minorHAnsi" w:cstheme="minorHAnsi"/>
                <w:sz w:val="20"/>
                <w:szCs w:val="20"/>
              </w:rPr>
              <w:t> </w:t>
            </w:r>
          </w:p>
          <w:p w14:paraId="21F58F5E" w14:textId="77777777" w:rsidR="00E17DAA" w:rsidRPr="008A5AD4" w:rsidRDefault="00E17DAA" w:rsidP="0018212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A5AD4">
              <w:rPr>
                <w:rStyle w:val="normaltextrun"/>
                <w:rFonts w:asciiTheme="minorHAnsi" w:eastAsia="Calibri" w:hAnsiTheme="minorHAnsi" w:cstheme="minorHAnsi"/>
                <w:sz w:val="20"/>
                <w:szCs w:val="20"/>
              </w:rPr>
              <w:t>Sadržaji imaju logički slijed, samo neki odlomci sadrže previše teksta. </w:t>
            </w:r>
            <w:r w:rsidRPr="008A5AD4">
              <w:rPr>
                <w:rStyle w:val="eop"/>
                <w:rFonts w:asciiTheme="minorHAnsi" w:eastAsia="Calibr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2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489DA38" w14:textId="77777777" w:rsidR="00E17DAA" w:rsidRPr="008A5AD4" w:rsidRDefault="00E17DAA" w:rsidP="0018212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A5AD4">
              <w:rPr>
                <w:rStyle w:val="normaltextrun"/>
                <w:rFonts w:asciiTheme="minorHAnsi" w:eastAsia="Calibri" w:hAnsiTheme="minorHAnsi" w:cstheme="minorHAnsi"/>
                <w:sz w:val="20"/>
                <w:szCs w:val="20"/>
              </w:rPr>
              <w:t>Odabrani sadržaji odlično opisuju temu; prilagođeni uzrastu i predznanju učenika i znanstveno su utemeljeni.</w:t>
            </w:r>
            <w:r w:rsidRPr="008A5AD4">
              <w:rPr>
                <w:rStyle w:val="eop"/>
                <w:rFonts w:asciiTheme="minorHAnsi" w:eastAsia="Calibri" w:hAnsiTheme="minorHAnsi" w:cstheme="minorHAnsi"/>
                <w:sz w:val="20"/>
                <w:szCs w:val="20"/>
              </w:rPr>
              <w:t> </w:t>
            </w:r>
          </w:p>
          <w:p w14:paraId="178584B7" w14:textId="77777777" w:rsidR="00E17DAA" w:rsidRPr="008A5AD4" w:rsidRDefault="00E17DAA" w:rsidP="0018212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A5AD4">
              <w:rPr>
                <w:rStyle w:val="normaltextrun"/>
                <w:rFonts w:asciiTheme="minorHAnsi" w:eastAsia="Calibri" w:hAnsiTheme="minorHAnsi" w:cstheme="minorHAnsi"/>
                <w:sz w:val="20"/>
                <w:szCs w:val="20"/>
              </w:rPr>
              <w:t>Sadržaji su složeni  logičkim slijedom; u obliku odlomaka; svaki odlomak uz korištenje natuknica</w:t>
            </w:r>
            <w:r w:rsidRPr="008A5AD4">
              <w:rPr>
                <w:rStyle w:val="eop"/>
                <w:rFonts w:asciiTheme="minorHAnsi" w:eastAsia="Calibri" w:hAnsiTheme="minorHAnsi" w:cstheme="minorHAnsi"/>
                <w:sz w:val="20"/>
                <w:szCs w:val="20"/>
              </w:rPr>
              <w:t> </w:t>
            </w:r>
          </w:p>
        </w:tc>
      </w:tr>
      <w:tr w:rsidR="00E17DAA" w:rsidRPr="008A5AD4" w14:paraId="74B51EC3" w14:textId="77777777" w:rsidTr="008A5AD4">
        <w:trPr>
          <w:trHeight w:val="982"/>
        </w:trPr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6DAAAD1" w14:textId="77777777" w:rsidR="00E17DAA" w:rsidRPr="008A5AD4" w:rsidRDefault="00E17DAA" w:rsidP="0018212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A5AD4">
              <w:rPr>
                <w:rStyle w:val="normaltextrun"/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Prezentacija plakata</w:t>
            </w:r>
            <w:r w:rsidRPr="008A5AD4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/PPT</w:t>
            </w:r>
          </w:p>
        </w:tc>
        <w:tc>
          <w:tcPr>
            <w:tcW w:w="29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DD7FC27" w14:textId="77777777" w:rsidR="00E17DAA" w:rsidRPr="008A5AD4" w:rsidRDefault="00E17DAA" w:rsidP="0018212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A5AD4">
              <w:rPr>
                <w:rStyle w:val="normaltextrun"/>
                <w:rFonts w:asciiTheme="minorHAnsi" w:eastAsia="Calibri" w:hAnsiTheme="minorHAnsi" w:cstheme="minorHAnsi"/>
                <w:sz w:val="20"/>
                <w:szCs w:val="20"/>
              </w:rPr>
              <w:t>Učenik se nije pripremio za izlaganje, ne zna odgovoriti na pitanja učitelja i učenika.</w:t>
            </w:r>
            <w:r w:rsidRPr="008A5AD4">
              <w:rPr>
                <w:rStyle w:val="eop"/>
                <w:rFonts w:asciiTheme="minorHAnsi" w:eastAsia="Calibr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8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1F1311F" w14:textId="77777777" w:rsidR="00E17DAA" w:rsidRPr="008A5AD4" w:rsidRDefault="00E17DAA" w:rsidP="0018212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A5AD4">
              <w:rPr>
                <w:rStyle w:val="normaltextrun"/>
                <w:rFonts w:asciiTheme="minorHAnsi" w:eastAsia="Calibri" w:hAnsiTheme="minorHAnsi" w:cstheme="minorHAnsi"/>
                <w:sz w:val="20"/>
                <w:szCs w:val="20"/>
              </w:rPr>
              <w:t>Učenik tijekom izlaganja čita s plakata; izbjegava komunikaciju s učiteljem i učenicima</w:t>
            </w:r>
            <w:r w:rsidRPr="008A5AD4">
              <w:rPr>
                <w:rStyle w:val="eop"/>
                <w:rFonts w:asciiTheme="minorHAnsi" w:eastAsia="Calibr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0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CF63AA5" w14:textId="77777777" w:rsidR="00E17DAA" w:rsidRPr="008A5AD4" w:rsidRDefault="00E17DAA" w:rsidP="0018212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A5AD4">
              <w:rPr>
                <w:rStyle w:val="normaltextrun"/>
                <w:rFonts w:asciiTheme="minorHAnsi" w:eastAsia="Calibri" w:hAnsiTheme="minorHAnsi" w:cstheme="minorHAnsi"/>
                <w:sz w:val="20"/>
                <w:szCs w:val="20"/>
              </w:rPr>
              <w:t>Učenik pokazuje manju nesigurnost u komunikaciji s učiteljem i učenicima</w:t>
            </w:r>
            <w:r w:rsidRPr="008A5AD4">
              <w:rPr>
                <w:rStyle w:val="eop"/>
                <w:rFonts w:asciiTheme="minorHAnsi" w:eastAsia="Calibr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24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D349140" w14:textId="77777777" w:rsidR="00E17DAA" w:rsidRPr="008A5AD4" w:rsidRDefault="00E17DAA" w:rsidP="0018212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8A5AD4">
              <w:rPr>
                <w:rStyle w:val="normaltextrun"/>
                <w:rFonts w:asciiTheme="minorHAnsi" w:eastAsia="Calibri" w:hAnsiTheme="minorHAnsi" w:cstheme="minorHAnsi"/>
                <w:sz w:val="20"/>
                <w:szCs w:val="20"/>
              </w:rPr>
              <w:t>Učenik s lakoćom izlaže i uspostavlja komunikaciju s učiteljem i učenicim</w:t>
            </w:r>
            <w:r w:rsidRPr="008A5AD4">
              <w:rPr>
                <w:rFonts w:asciiTheme="minorHAnsi" w:eastAsia="Calibri" w:hAnsiTheme="minorHAnsi" w:cstheme="minorHAnsi"/>
                <w:sz w:val="20"/>
                <w:szCs w:val="20"/>
              </w:rPr>
              <w:t>a</w:t>
            </w:r>
          </w:p>
        </w:tc>
      </w:tr>
    </w:tbl>
    <w:p w14:paraId="636A08DD" w14:textId="77777777" w:rsidR="00E17DAA" w:rsidRPr="00440480" w:rsidRDefault="00E17DAA" w:rsidP="00E17DAA">
      <w:pPr>
        <w:spacing w:line="240" w:lineRule="auto"/>
        <w:rPr>
          <w:rFonts w:asciiTheme="minorHAnsi" w:hAnsiTheme="minorHAnsi" w:cstheme="minorHAnsi"/>
        </w:rPr>
      </w:pPr>
    </w:p>
    <w:p w14:paraId="6CE16B1A" w14:textId="77777777" w:rsidR="007C5BB6" w:rsidRDefault="007C5BB6"/>
    <w:sectPr w:rsidR="007C5BB6" w:rsidSect="0044048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63806"/>
    <w:multiLevelType w:val="hybridMultilevel"/>
    <w:tmpl w:val="F042A788"/>
    <w:lvl w:ilvl="0" w:tplc="041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FC14E0D"/>
    <w:multiLevelType w:val="hybridMultilevel"/>
    <w:tmpl w:val="A71E9546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82779"/>
    <w:multiLevelType w:val="hybridMultilevel"/>
    <w:tmpl w:val="0422E5E6"/>
    <w:lvl w:ilvl="0" w:tplc="041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3FB3752"/>
    <w:multiLevelType w:val="hybridMultilevel"/>
    <w:tmpl w:val="AE9AFB96"/>
    <w:lvl w:ilvl="0" w:tplc="E32E2012">
      <w:numFmt w:val="bullet"/>
      <w:lvlText w:val="-"/>
      <w:lvlJc w:val="left"/>
      <w:pPr>
        <w:ind w:left="244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DAA"/>
    <w:rsid w:val="00133291"/>
    <w:rsid w:val="004F5337"/>
    <w:rsid w:val="007361B7"/>
    <w:rsid w:val="007C5BB6"/>
    <w:rsid w:val="008A5AD4"/>
    <w:rsid w:val="00BC6BF9"/>
    <w:rsid w:val="00DE799B"/>
    <w:rsid w:val="00E1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C7405"/>
  <w15:chartTrackingRefBased/>
  <w15:docId w15:val="{3CCF25F8-ECE1-4704-B1CB-688B872B0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DAA"/>
    <w:pPr>
      <w:spacing w:after="200" w:line="276" w:lineRule="auto"/>
    </w:pPr>
    <w:rPr>
      <w:rFonts w:ascii="Calibri" w:eastAsia="Times New Roman" w:hAnsi="Calibri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17DAA"/>
    <w:pPr>
      <w:ind w:left="720"/>
      <w:contextualSpacing/>
    </w:pPr>
  </w:style>
  <w:style w:type="paragraph" w:styleId="Bezproreda">
    <w:name w:val="No Spacing"/>
    <w:uiPriority w:val="1"/>
    <w:qFormat/>
    <w:rsid w:val="00E17DAA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customStyle="1" w:styleId="paragraph">
    <w:name w:val="paragraph"/>
    <w:basedOn w:val="Normal"/>
    <w:rsid w:val="00E17D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rsid w:val="00E17DAA"/>
  </w:style>
  <w:style w:type="character" w:customStyle="1" w:styleId="eop">
    <w:name w:val="eop"/>
    <w:rsid w:val="00E17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2004</Words>
  <Characters>11427</Characters>
  <Application>Microsoft Office Word</Application>
  <DocSecurity>0</DocSecurity>
  <Lines>95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Grabar</dc:creator>
  <cp:keywords/>
  <dc:description/>
  <cp:lastModifiedBy>Mateja</cp:lastModifiedBy>
  <cp:revision>5</cp:revision>
  <dcterms:created xsi:type="dcterms:W3CDTF">2023-08-23T12:09:00Z</dcterms:created>
  <dcterms:modified xsi:type="dcterms:W3CDTF">2026-08-26T07:30:00Z</dcterms:modified>
</cp:coreProperties>
</file>