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3B1FA" w14:textId="77777777" w:rsidR="00B84259" w:rsidRDefault="009A75EC">
      <w:pPr>
        <w:tabs>
          <w:tab w:val="left" w:pos="4320"/>
        </w:tabs>
        <w:spacing w:line="252" w:lineRule="auto"/>
        <w:jc w:val="center"/>
      </w:pPr>
      <w:r>
        <w:rPr>
          <w:rFonts w:eastAsia="Calibri" w:cs="Calibri"/>
          <w:b/>
          <w:bCs/>
          <w:color w:val="000000" w:themeColor="text1"/>
          <w:sz w:val="32"/>
          <w:szCs w:val="32"/>
        </w:rPr>
        <w:t xml:space="preserve">Godišnji izvedbeni kurikulum za </w:t>
      </w:r>
    </w:p>
    <w:p w14:paraId="79EF96FD" w14:textId="65EEA6F1" w:rsidR="00B84259" w:rsidRDefault="009A75EC">
      <w:pPr>
        <w:tabs>
          <w:tab w:val="left" w:pos="4320"/>
        </w:tabs>
        <w:spacing w:line="252" w:lineRule="auto"/>
        <w:jc w:val="center"/>
      </w:pPr>
      <w:r>
        <w:rPr>
          <w:rFonts w:eastAsia="Calibri" w:cs="Calibri"/>
          <w:b/>
          <w:bCs/>
          <w:color w:val="000000" w:themeColor="text1"/>
          <w:sz w:val="32"/>
          <w:szCs w:val="32"/>
        </w:rPr>
        <w:t>Tjelesnu i zdravstvenu kulturu u 8. razredu osnovne škole za školsku godinu 202</w:t>
      </w:r>
      <w:r w:rsidR="00846349">
        <w:rPr>
          <w:rFonts w:eastAsia="Calibri" w:cs="Calibri"/>
          <w:b/>
          <w:bCs/>
          <w:color w:val="000000" w:themeColor="text1"/>
          <w:sz w:val="32"/>
          <w:szCs w:val="32"/>
        </w:rPr>
        <w:t>6</w:t>
      </w:r>
      <w:r>
        <w:rPr>
          <w:rFonts w:eastAsia="Calibri" w:cs="Calibri"/>
          <w:b/>
          <w:bCs/>
          <w:color w:val="000000" w:themeColor="text1"/>
          <w:sz w:val="32"/>
          <w:szCs w:val="32"/>
        </w:rPr>
        <w:t>./202</w:t>
      </w:r>
      <w:r w:rsidR="00846349">
        <w:rPr>
          <w:rFonts w:eastAsia="Calibri" w:cs="Calibri"/>
          <w:b/>
          <w:bCs/>
          <w:color w:val="000000" w:themeColor="text1"/>
          <w:sz w:val="32"/>
          <w:szCs w:val="32"/>
        </w:rPr>
        <w:t>7</w:t>
      </w:r>
      <w:r>
        <w:rPr>
          <w:rFonts w:eastAsia="Calibri" w:cs="Calibri"/>
          <w:b/>
          <w:bCs/>
          <w:color w:val="000000" w:themeColor="text1"/>
          <w:sz w:val="32"/>
          <w:szCs w:val="32"/>
        </w:rPr>
        <w:t>.</w:t>
      </w:r>
      <w:r>
        <w:rPr>
          <w:sz w:val="32"/>
          <w:szCs w:val="32"/>
        </w:rPr>
        <w:t xml:space="preserve"> </w:t>
      </w:r>
    </w:p>
    <w:p w14:paraId="77805993" w14:textId="77777777" w:rsidR="00B84259" w:rsidRDefault="009A75EC">
      <w:pPr>
        <w:shd w:val="clear" w:color="auto" w:fill="FFFF00"/>
        <w:tabs>
          <w:tab w:val="left" w:pos="4320"/>
        </w:tabs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Aktivnosti s rekvizitima</w:t>
      </w:r>
    </w:p>
    <w:p w14:paraId="11F94B60" w14:textId="77777777" w:rsidR="00B84259" w:rsidRDefault="00B84259">
      <w:pPr>
        <w:rPr>
          <w:sz w:val="32"/>
          <w:szCs w:val="32"/>
        </w:rPr>
      </w:pPr>
    </w:p>
    <w:tbl>
      <w:tblPr>
        <w:tblStyle w:val="Reetkatablice"/>
        <w:tblW w:w="13994" w:type="dxa"/>
        <w:tblLayout w:type="fixed"/>
        <w:tblLook w:val="04A0" w:firstRow="1" w:lastRow="0" w:firstColumn="1" w:lastColumn="0" w:noHBand="0" w:noVBand="1"/>
      </w:tblPr>
      <w:tblGrid>
        <w:gridCol w:w="842"/>
        <w:gridCol w:w="1559"/>
        <w:gridCol w:w="1275"/>
        <w:gridCol w:w="3314"/>
        <w:gridCol w:w="1745"/>
        <w:gridCol w:w="1749"/>
        <w:gridCol w:w="1748"/>
        <w:gridCol w:w="1762"/>
      </w:tblGrid>
      <w:tr w:rsidR="00B84259" w14:paraId="56A8C4F6" w14:textId="77777777">
        <w:tc>
          <w:tcPr>
            <w:tcW w:w="841" w:type="dxa"/>
            <w:shd w:val="clear" w:color="auto" w:fill="FFC000" w:themeFill="accent4"/>
            <w:vAlign w:val="center"/>
          </w:tcPr>
          <w:p w14:paraId="23CD55CD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Rb.</w:t>
            </w:r>
          </w:p>
        </w:tc>
        <w:tc>
          <w:tcPr>
            <w:tcW w:w="1558" w:type="dxa"/>
            <w:shd w:val="clear" w:color="auto" w:fill="FFC000" w:themeFill="accent4"/>
            <w:vAlign w:val="center"/>
          </w:tcPr>
          <w:p w14:paraId="17616E9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TEMA</w:t>
            </w:r>
          </w:p>
        </w:tc>
        <w:tc>
          <w:tcPr>
            <w:tcW w:w="1275" w:type="dxa"/>
            <w:shd w:val="clear" w:color="auto" w:fill="FFC000" w:themeFill="accent4"/>
            <w:vAlign w:val="center"/>
          </w:tcPr>
          <w:p w14:paraId="0FDC7DE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NASTAVNI SAT</w:t>
            </w:r>
          </w:p>
        </w:tc>
        <w:tc>
          <w:tcPr>
            <w:tcW w:w="3314" w:type="dxa"/>
            <w:shd w:val="clear" w:color="auto" w:fill="FFC000" w:themeFill="accent4"/>
            <w:vAlign w:val="center"/>
          </w:tcPr>
          <w:p w14:paraId="18D61794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AKTIVNOST</w:t>
            </w:r>
          </w:p>
        </w:tc>
        <w:tc>
          <w:tcPr>
            <w:tcW w:w="1745" w:type="dxa"/>
            <w:shd w:val="clear" w:color="auto" w:fill="FFC000" w:themeFill="accent4"/>
            <w:vAlign w:val="center"/>
          </w:tcPr>
          <w:p w14:paraId="68533F6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ISHODI    A  područje</w:t>
            </w:r>
          </w:p>
        </w:tc>
        <w:tc>
          <w:tcPr>
            <w:tcW w:w="1749" w:type="dxa"/>
            <w:shd w:val="clear" w:color="auto" w:fill="FFC000" w:themeFill="accent4"/>
            <w:vAlign w:val="center"/>
          </w:tcPr>
          <w:p w14:paraId="5CB3A2C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ISHODI    B  područje</w:t>
            </w:r>
          </w:p>
        </w:tc>
        <w:tc>
          <w:tcPr>
            <w:tcW w:w="1748" w:type="dxa"/>
            <w:shd w:val="clear" w:color="auto" w:fill="FFC000" w:themeFill="accent4"/>
            <w:vAlign w:val="center"/>
          </w:tcPr>
          <w:p w14:paraId="7277FEF5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ISHODI    C  područje</w:t>
            </w:r>
          </w:p>
        </w:tc>
        <w:tc>
          <w:tcPr>
            <w:tcW w:w="1762" w:type="dxa"/>
            <w:shd w:val="clear" w:color="auto" w:fill="FFC000" w:themeFill="accent4"/>
            <w:vAlign w:val="center"/>
          </w:tcPr>
          <w:p w14:paraId="007D0155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ISHODI    D   područje</w:t>
            </w:r>
          </w:p>
        </w:tc>
      </w:tr>
      <w:tr w:rsidR="00B84259" w14:paraId="7ED68618" w14:textId="77777777">
        <w:tc>
          <w:tcPr>
            <w:tcW w:w="841" w:type="dxa"/>
            <w:shd w:val="clear" w:color="auto" w:fill="auto"/>
          </w:tcPr>
          <w:p w14:paraId="2398FC3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</w:t>
            </w:r>
          </w:p>
        </w:tc>
        <w:tc>
          <w:tcPr>
            <w:tcW w:w="1558" w:type="dxa"/>
            <w:shd w:val="clear" w:color="auto" w:fill="9EC7F8"/>
          </w:tcPr>
          <w:p w14:paraId="3F10B00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ATLETIKA    TRČANJA</w:t>
            </w:r>
          </w:p>
        </w:tc>
        <w:tc>
          <w:tcPr>
            <w:tcW w:w="1275" w:type="dxa"/>
            <w:shd w:val="clear" w:color="auto" w:fill="auto"/>
          </w:tcPr>
          <w:p w14:paraId="7E3E0BE1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1.</w:t>
            </w:r>
          </w:p>
        </w:tc>
        <w:tc>
          <w:tcPr>
            <w:tcW w:w="3314" w:type="dxa"/>
            <w:shd w:val="clear" w:color="auto" w:fill="auto"/>
          </w:tcPr>
          <w:p w14:paraId="2D5AA2F0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 xml:space="preserve">Uvodni sat- upoznavanje učenika s izvedbenim kurikulumom i kriterijima praćenja i vrednovanja 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09298FC2" w14:textId="77777777" w:rsidR="00B84259" w:rsidRDefault="009A75EC">
            <w:pPr>
              <w:widowControl w:val="0"/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A7CAC4B" w14:textId="77777777" w:rsidR="00B84259" w:rsidRDefault="009A75EC">
            <w:pPr>
              <w:widowControl w:val="0"/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3BEA702B" w14:textId="77777777" w:rsidR="00B84259" w:rsidRDefault="009A75EC">
            <w:pPr>
              <w:widowControl w:val="0"/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2BDE00EE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00101220" w14:textId="77777777">
        <w:tc>
          <w:tcPr>
            <w:tcW w:w="841" w:type="dxa"/>
            <w:shd w:val="clear" w:color="auto" w:fill="auto"/>
          </w:tcPr>
          <w:p w14:paraId="06E34C8B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558" w:type="dxa"/>
            <w:shd w:val="clear" w:color="auto" w:fill="auto"/>
          </w:tcPr>
          <w:p w14:paraId="58FC33DB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14:paraId="5E5E3DB6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2.</w:t>
            </w:r>
          </w:p>
        </w:tc>
        <w:tc>
          <w:tcPr>
            <w:tcW w:w="3314" w:type="dxa"/>
            <w:shd w:val="clear" w:color="auto" w:fill="auto"/>
          </w:tcPr>
          <w:p w14:paraId="60725132" w14:textId="77777777" w:rsidR="00B84259" w:rsidRDefault="009A75EC">
            <w:pPr>
              <w:widowControl w:val="0"/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eastAsia="Calibri" w:cs="Calibri"/>
                <w:color w:val="FF0000"/>
              </w:rPr>
              <w:t>Ponavljanje nastavnih tema iz cjelina – 7. razreda OŠ</w:t>
            </w:r>
            <w:r>
              <w:rPr>
                <w:rFonts w:eastAsia="Calibri" w:cs="Calibri"/>
                <w:color w:val="000000" w:themeColor="text1"/>
              </w:rPr>
              <w:t xml:space="preserve"> </w:t>
            </w:r>
          </w:p>
          <w:p w14:paraId="1CA1E274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 xml:space="preserve">Tehnika trčanja  - iz niskog starta na kratke pruge </w:t>
            </w:r>
          </w:p>
          <w:p w14:paraId="09793637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Tehnika trčanja  - na srednje pruge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0A2186B1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4338FC4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748" w:type="dxa"/>
            <w:shd w:val="clear" w:color="auto" w:fill="auto"/>
            <w:vAlign w:val="center"/>
          </w:tcPr>
          <w:p w14:paraId="7C342B8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 w14:paraId="7876C929" w14:textId="77777777" w:rsidR="00B84259" w:rsidRDefault="009A75EC">
            <w:pPr>
              <w:widowControl w:val="0"/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54DE43F9" w14:textId="77777777">
        <w:trPr>
          <w:trHeight w:val="121"/>
        </w:trPr>
        <w:tc>
          <w:tcPr>
            <w:tcW w:w="841" w:type="dxa"/>
            <w:shd w:val="clear" w:color="auto" w:fill="auto"/>
          </w:tcPr>
          <w:p w14:paraId="0393FC3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558" w:type="dxa"/>
            <w:shd w:val="clear" w:color="auto" w:fill="auto"/>
          </w:tcPr>
          <w:p w14:paraId="5F3F925C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14:paraId="24DECCC0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314" w:type="dxa"/>
            <w:shd w:val="clear" w:color="auto" w:fill="auto"/>
          </w:tcPr>
          <w:p w14:paraId="1261B6A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45" w:type="dxa"/>
            <w:shd w:val="clear" w:color="auto" w:fill="auto"/>
            <w:vAlign w:val="center"/>
          </w:tcPr>
          <w:p w14:paraId="49A8AA10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669104A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748" w:type="dxa"/>
            <w:shd w:val="clear" w:color="auto" w:fill="auto"/>
            <w:vAlign w:val="center"/>
          </w:tcPr>
          <w:p w14:paraId="646C302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 w14:paraId="2580AFA0" w14:textId="77777777" w:rsidR="00B84259" w:rsidRDefault="009A75EC">
            <w:pPr>
              <w:widowControl w:val="0"/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6DE27FCC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4" w:type="dxa"/>
        <w:tblLayout w:type="fixed"/>
        <w:tblLook w:val="04A0" w:firstRow="1" w:lastRow="0" w:firstColumn="1" w:lastColumn="0" w:noHBand="0" w:noVBand="1"/>
      </w:tblPr>
      <w:tblGrid>
        <w:gridCol w:w="842"/>
        <w:gridCol w:w="1559"/>
        <w:gridCol w:w="1275"/>
        <w:gridCol w:w="3314"/>
        <w:gridCol w:w="1745"/>
        <w:gridCol w:w="1749"/>
        <w:gridCol w:w="1748"/>
        <w:gridCol w:w="1762"/>
      </w:tblGrid>
      <w:tr w:rsidR="00B84259" w14:paraId="449C7D4F" w14:textId="77777777">
        <w:tc>
          <w:tcPr>
            <w:tcW w:w="841" w:type="dxa"/>
            <w:shd w:val="clear" w:color="auto" w:fill="auto"/>
          </w:tcPr>
          <w:p w14:paraId="254D94D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</w:t>
            </w:r>
          </w:p>
        </w:tc>
        <w:tc>
          <w:tcPr>
            <w:tcW w:w="1558" w:type="dxa"/>
            <w:shd w:val="clear" w:color="auto" w:fill="9EC7F8"/>
          </w:tcPr>
          <w:p w14:paraId="2C54E7E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ATLETIKA    TRČANJA</w:t>
            </w:r>
          </w:p>
        </w:tc>
        <w:tc>
          <w:tcPr>
            <w:tcW w:w="1275" w:type="dxa"/>
            <w:shd w:val="clear" w:color="auto" w:fill="auto"/>
          </w:tcPr>
          <w:p w14:paraId="50509DC5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3314" w:type="dxa"/>
            <w:shd w:val="clear" w:color="auto" w:fill="auto"/>
          </w:tcPr>
          <w:p w14:paraId="3FC17225" w14:textId="77777777" w:rsidR="00B84259" w:rsidRDefault="009A75EC">
            <w:pPr>
              <w:widowControl w:val="0"/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eastAsia="Calibri" w:cs="Calibri"/>
                <w:color w:val="FF0000"/>
              </w:rPr>
              <w:t>Ponavljanje nastavnih tema iz cjelina – 7. razreda OŠ</w:t>
            </w:r>
            <w:r>
              <w:rPr>
                <w:rFonts w:eastAsia="Calibri" w:cs="Calibri"/>
                <w:color w:val="000000" w:themeColor="text1"/>
              </w:rPr>
              <w:t xml:space="preserve"> </w:t>
            </w:r>
          </w:p>
          <w:p w14:paraId="7B44DEA3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>Kratki sprintevi do 20 m</w:t>
            </w:r>
          </w:p>
          <w:p w14:paraId="1C1E1452" w14:textId="77777777" w:rsidR="00B84259" w:rsidRDefault="009A75EC">
            <w:pPr>
              <w:widowControl w:val="0"/>
              <w:spacing w:after="0" w:line="240" w:lineRule="auto"/>
            </w:pPr>
            <w:r>
              <w:t xml:space="preserve">Tehnika trčanja  -  vježbe za pravilnu tehniku trčanja (pozicija tijela, položaj glave, rad ruku, rad </w:t>
            </w:r>
            <w:r>
              <w:lastRenderedPageBreak/>
              <w:t>nogu)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48FE4011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lastRenderedPageBreak/>
              <w:t>OŠ TZK A.8.1.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5CECA171" w14:textId="77777777" w:rsidR="00B84259" w:rsidRDefault="009A75EC">
            <w:pPr>
              <w:widowControl w:val="0"/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7CFA6103" w14:textId="77777777" w:rsidR="00B84259" w:rsidRDefault="009A75EC">
            <w:pPr>
              <w:widowControl w:val="0"/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2C689EA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2E96800C" w14:textId="77777777">
        <w:tc>
          <w:tcPr>
            <w:tcW w:w="841" w:type="dxa"/>
            <w:shd w:val="clear" w:color="auto" w:fill="auto"/>
          </w:tcPr>
          <w:p w14:paraId="4280227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558" w:type="dxa"/>
            <w:shd w:val="clear" w:color="auto" w:fill="auto"/>
          </w:tcPr>
          <w:p w14:paraId="48B6A56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14:paraId="21F4B537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3314" w:type="dxa"/>
            <w:shd w:val="clear" w:color="auto" w:fill="auto"/>
          </w:tcPr>
          <w:p w14:paraId="43D8D36D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 w:themeColor="text1"/>
              </w:rPr>
              <w:t>Škola trčanja  (niski skip, visoki skip, visoki skip s poskokom, izbacivanje potkoljenice, zabacivanje potkoljenice, grabeći  korak)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7033CB45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0E0A0BA2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48" w:type="dxa"/>
            <w:shd w:val="clear" w:color="auto" w:fill="auto"/>
            <w:vAlign w:val="center"/>
          </w:tcPr>
          <w:p w14:paraId="326CF92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 w14:paraId="19A01D7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2AD3B5DC" w14:textId="77777777">
        <w:trPr>
          <w:trHeight w:val="121"/>
        </w:trPr>
        <w:tc>
          <w:tcPr>
            <w:tcW w:w="841" w:type="dxa"/>
            <w:shd w:val="clear" w:color="auto" w:fill="auto"/>
          </w:tcPr>
          <w:p w14:paraId="5EBB19D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558" w:type="dxa"/>
            <w:shd w:val="clear" w:color="auto" w:fill="auto"/>
          </w:tcPr>
          <w:p w14:paraId="4ADAF98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14:paraId="4DA3F1F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314" w:type="dxa"/>
            <w:shd w:val="clear" w:color="auto" w:fill="auto"/>
          </w:tcPr>
          <w:p w14:paraId="2586212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45" w:type="dxa"/>
            <w:shd w:val="clear" w:color="auto" w:fill="auto"/>
            <w:vAlign w:val="center"/>
          </w:tcPr>
          <w:p w14:paraId="25B23374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406CA6A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48" w:type="dxa"/>
            <w:shd w:val="clear" w:color="auto" w:fill="auto"/>
            <w:vAlign w:val="center"/>
          </w:tcPr>
          <w:p w14:paraId="234259B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 w14:paraId="43799847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16F47923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4" w:type="dxa"/>
        <w:tblLayout w:type="fixed"/>
        <w:tblLook w:val="04A0" w:firstRow="1" w:lastRow="0" w:firstColumn="1" w:lastColumn="0" w:noHBand="0" w:noVBand="1"/>
      </w:tblPr>
      <w:tblGrid>
        <w:gridCol w:w="835"/>
        <w:gridCol w:w="1713"/>
        <w:gridCol w:w="1258"/>
        <w:gridCol w:w="3268"/>
        <w:gridCol w:w="1728"/>
        <w:gridCol w:w="1724"/>
        <w:gridCol w:w="1730"/>
        <w:gridCol w:w="1738"/>
      </w:tblGrid>
      <w:tr w:rsidR="00B84259" w14:paraId="269C417E" w14:textId="77777777">
        <w:tc>
          <w:tcPr>
            <w:tcW w:w="834" w:type="dxa"/>
            <w:shd w:val="clear" w:color="auto" w:fill="auto"/>
          </w:tcPr>
          <w:p w14:paraId="3BD800BE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3.</w:t>
            </w:r>
          </w:p>
        </w:tc>
        <w:tc>
          <w:tcPr>
            <w:tcW w:w="1712" w:type="dxa"/>
            <w:shd w:val="clear" w:color="auto" w:fill="FFFF00"/>
          </w:tcPr>
          <w:p w14:paraId="68A1485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POČETNO PROVJERAVANJE antropološkog statusa  i  MOTORIČKIH SPOSOBNOSTI </w:t>
            </w:r>
          </w:p>
          <w:p w14:paraId="0E624C11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8" w:type="dxa"/>
            <w:shd w:val="clear" w:color="auto" w:fill="auto"/>
          </w:tcPr>
          <w:p w14:paraId="6C0CDCB3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3268" w:type="dxa"/>
            <w:shd w:val="clear" w:color="auto" w:fill="auto"/>
          </w:tcPr>
          <w:p w14:paraId="447BA588" w14:textId="77777777" w:rsidR="00B84259" w:rsidRDefault="009A75EC">
            <w:pPr>
              <w:widowControl w:val="0"/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eastAsia="Calibri" w:cs="Calibri"/>
                <w:color w:val="FF0000"/>
              </w:rPr>
              <w:t>Ponavljanje nastavnih tema iz cjelina – 7. razreda OŠ</w:t>
            </w:r>
            <w:r>
              <w:rPr>
                <w:rFonts w:eastAsia="Calibri" w:cs="Calibri"/>
                <w:color w:val="000000" w:themeColor="text1"/>
              </w:rPr>
              <w:t xml:space="preserve"> </w:t>
            </w:r>
          </w:p>
          <w:p w14:paraId="568A1877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 w:themeColor="text1"/>
              </w:rPr>
              <w:t xml:space="preserve">Provjera - visine i težine                                             </w:t>
            </w:r>
          </w:p>
          <w:p w14:paraId="0AD960B4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 w:themeColor="text1"/>
              </w:rPr>
              <w:t xml:space="preserve">Provjera - skok u dalj, podizanje trupa, agilnost </w:t>
            </w:r>
            <w:r>
              <w:rPr>
                <w:rFonts w:cs="Calibri"/>
              </w:rPr>
              <w:t>(test prenošenje predmeta - spužve)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505F9A34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4" w:type="dxa"/>
            <w:shd w:val="clear" w:color="auto" w:fill="auto"/>
            <w:vAlign w:val="center"/>
          </w:tcPr>
          <w:p w14:paraId="7EAB9B4C" w14:textId="77777777" w:rsidR="00B84259" w:rsidRDefault="009A75EC">
            <w:pPr>
              <w:widowControl w:val="0"/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1871ADB8" w14:textId="77777777" w:rsidR="00B84259" w:rsidRDefault="009A75EC">
            <w:pPr>
              <w:widowControl w:val="0"/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C22301A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6BAA7745" w14:textId="77777777">
        <w:tc>
          <w:tcPr>
            <w:tcW w:w="834" w:type="dxa"/>
            <w:shd w:val="clear" w:color="auto" w:fill="auto"/>
          </w:tcPr>
          <w:p w14:paraId="538955C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12" w:type="dxa"/>
            <w:shd w:val="clear" w:color="auto" w:fill="auto"/>
          </w:tcPr>
          <w:p w14:paraId="56AC159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8" w:type="dxa"/>
            <w:shd w:val="clear" w:color="auto" w:fill="auto"/>
          </w:tcPr>
          <w:p w14:paraId="22C6514D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3268" w:type="dxa"/>
            <w:shd w:val="clear" w:color="auto" w:fill="auto"/>
          </w:tcPr>
          <w:p w14:paraId="2D29B6F7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Vježbe istezanja</w:t>
            </w:r>
          </w:p>
          <w:p w14:paraId="345CD9DA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B050"/>
              </w:rPr>
              <w:t>Elementarna igra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691E5BE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4" w:type="dxa"/>
            <w:shd w:val="clear" w:color="auto" w:fill="auto"/>
            <w:vAlign w:val="center"/>
          </w:tcPr>
          <w:p w14:paraId="4CB8B9B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14:paraId="65B93A3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14:paraId="0DFADAD9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47F76A4F" w14:textId="77777777">
        <w:trPr>
          <w:trHeight w:val="121"/>
        </w:trPr>
        <w:tc>
          <w:tcPr>
            <w:tcW w:w="834" w:type="dxa"/>
            <w:shd w:val="clear" w:color="auto" w:fill="auto"/>
          </w:tcPr>
          <w:p w14:paraId="05AE7400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12" w:type="dxa"/>
            <w:shd w:val="clear" w:color="auto" w:fill="auto"/>
          </w:tcPr>
          <w:p w14:paraId="10A4E710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8" w:type="dxa"/>
            <w:shd w:val="clear" w:color="auto" w:fill="auto"/>
          </w:tcPr>
          <w:p w14:paraId="21411A1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8" w:type="dxa"/>
            <w:shd w:val="clear" w:color="auto" w:fill="auto"/>
          </w:tcPr>
          <w:p w14:paraId="5992D6EB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714BEB2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4" w:type="dxa"/>
            <w:shd w:val="clear" w:color="auto" w:fill="auto"/>
            <w:vAlign w:val="center"/>
          </w:tcPr>
          <w:p w14:paraId="08894C0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14:paraId="16376591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14:paraId="6640332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79B63E4C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712D8B6E" w14:textId="77777777">
        <w:tc>
          <w:tcPr>
            <w:tcW w:w="832" w:type="dxa"/>
            <w:shd w:val="clear" w:color="auto" w:fill="auto"/>
          </w:tcPr>
          <w:p w14:paraId="5F80F580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4.</w:t>
            </w:r>
          </w:p>
        </w:tc>
        <w:tc>
          <w:tcPr>
            <w:tcW w:w="1728" w:type="dxa"/>
            <w:shd w:val="clear" w:color="auto" w:fill="9EC7F8"/>
            <w:vAlign w:val="center"/>
          </w:tcPr>
          <w:p w14:paraId="71570E2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ATLETIKA    TRČANJA</w:t>
            </w:r>
          </w:p>
        </w:tc>
        <w:tc>
          <w:tcPr>
            <w:tcW w:w="1255" w:type="dxa"/>
            <w:shd w:val="clear" w:color="auto" w:fill="auto"/>
          </w:tcPr>
          <w:p w14:paraId="33C61800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3265" w:type="dxa"/>
            <w:shd w:val="clear" w:color="auto" w:fill="auto"/>
          </w:tcPr>
          <w:p w14:paraId="51939655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Štafetno trčanje                                    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25FB2F05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0479B20" w14:textId="77777777" w:rsidR="00B84259" w:rsidRDefault="009A75EC">
            <w:pPr>
              <w:widowControl w:val="0"/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616D8F7" w14:textId="77777777" w:rsidR="00B84259" w:rsidRDefault="009A75EC">
            <w:pPr>
              <w:widowControl w:val="0"/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758E5A5D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5E192EF6" w14:textId="77777777">
        <w:tc>
          <w:tcPr>
            <w:tcW w:w="832" w:type="dxa"/>
            <w:shd w:val="clear" w:color="auto" w:fill="auto"/>
          </w:tcPr>
          <w:p w14:paraId="7B4AFFA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FFFF00"/>
            <w:vAlign w:val="bottom"/>
          </w:tcPr>
          <w:p w14:paraId="073EC440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 xml:space="preserve">PROVJERA  FUNKCIONALNIH SPOSOBNOSTI </w:t>
            </w:r>
          </w:p>
        </w:tc>
        <w:tc>
          <w:tcPr>
            <w:tcW w:w="1255" w:type="dxa"/>
            <w:shd w:val="clear" w:color="auto" w:fill="auto"/>
          </w:tcPr>
          <w:p w14:paraId="0DFB743D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3265" w:type="dxa"/>
            <w:shd w:val="clear" w:color="auto" w:fill="auto"/>
          </w:tcPr>
          <w:p w14:paraId="02A7095A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Provjera  trčanja: dječaci 800m,  djevojčice 600m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5D1E763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4AA28D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3EEDE9E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4832C0B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2E064FAB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072B697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2779A26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0057BDF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411F1B7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616EB984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FCFF822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186F21D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7A7322AD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432B20AC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11285AE7" w14:textId="77777777">
        <w:tc>
          <w:tcPr>
            <w:tcW w:w="832" w:type="dxa"/>
            <w:shd w:val="clear" w:color="auto" w:fill="auto"/>
          </w:tcPr>
          <w:p w14:paraId="6891403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5.</w:t>
            </w:r>
          </w:p>
        </w:tc>
        <w:tc>
          <w:tcPr>
            <w:tcW w:w="1728" w:type="dxa"/>
            <w:shd w:val="clear" w:color="auto" w:fill="9EC7F8"/>
            <w:vAlign w:val="center"/>
          </w:tcPr>
          <w:p w14:paraId="275AA1F5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ATLETIKA    TRČANJA</w:t>
            </w:r>
          </w:p>
        </w:tc>
        <w:tc>
          <w:tcPr>
            <w:tcW w:w="1255" w:type="dxa"/>
            <w:shd w:val="clear" w:color="auto" w:fill="auto"/>
          </w:tcPr>
          <w:p w14:paraId="5B03EB26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3265" w:type="dxa"/>
            <w:shd w:val="clear" w:color="auto" w:fill="auto"/>
          </w:tcPr>
          <w:p w14:paraId="40610505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Orijentacijsko kretanje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650A6017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A1532F0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A500031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6A24644A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168F100E" w14:textId="77777777">
        <w:tc>
          <w:tcPr>
            <w:tcW w:w="832" w:type="dxa"/>
            <w:shd w:val="clear" w:color="auto" w:fill="auto"/>
          </w:tcPr>
          <w:p w14:paraId="5434189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9EC7F8"/>
            <w:vAlign w:val="bottom"/>
          </w:tcPr>
          <w:p w14:paraId="6DA086C3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425ED73C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10.</w:t>
            </w:r>
          </w:p>
          <w:p w14:paraId="4B73DDF5" w14:textId="77777777" w:rsidR="00B84259" w:rsidRDefault="00B84259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3265" w:type="dxa"/>
            <w:shd w:val="clear" w:color="auto" w:fill="auto"/>
          </w:tcPr>
          <w:p w14:paraId="3716CC95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Pretrčavanje niskih prepona</w:t>
            </w:r>
          </w:p>
          <w:p w14:paraId="00B33C09" w14:textId="77777777" w:rsidR="00B84259" w:rsidRDefault="009A75EC">
            <w:pPr>
              <w:widowControl w:val="0"/>
              <w:spacing w:after="0" w:line="240" w:lineRule="auto"/>
            </w:pPr>
            <w:r>
              <w:rPr>
                <w:color w:val="00B050"/>
              </w:rPr>
              <w:t>Štafetna igra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7712D8D1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914C8E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1D6D335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01578B7E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3DB19B91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0967B42B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6A7794B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089251A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7052F87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3A12B8A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B43E81D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772C98D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04F17211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61A9D5A7" w14:textId="77777777" w:rsidR="00B84259" w:rsidRDefault="00B84259">
      <w:pPr>
        <w:jc w:val="center"/>
        <w:rPr>
          <w:sz w:val="32"/>
          <w:szCs w:val="32"/>
        </w:rPr>
      </w:pPr>
    </w:p>
    <w:p w14:paraId="4B76488D" w14:textId="77777777" w:rsidR="00B84259" w:rsidRDefault="00B84259">
      <w:pPr>
        <w:jc w:val="center"/>
        <w:rPr>
          <w:sz w:val="32"/>
          <w:szCs w:val="32"/>
        </w:rPr>
      </w:pPr>
    </w:p>
    <w:p w14:paraId="13CA1DBF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3A773D52" w14:textId="77777777">
        <w:tc>
          <w:tcPr>
            <w:tcW w:w="832" w:type="dxa"/>
            <w:shd w:val="clear" w:color="auto" w:fill="auto"/>
          </w:tcPr>
          <w:p w14:paraId="4BE3D7AB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</w:t>
            </w:r>
          </w:p>
        </w:tc>
        <w:tc>
          <w:tcPr>
            <w:tcW w:w="1728" w:type="dxa"/>
            <w:shd w:val="clear" w:color="auto" w:fill="9EC7F8"/>
            <w:vAlign w:val="center"/>
          </w:tcPr>
          <w:p w14:paraId="7ED5863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ATLETIKA    TRČANJA</w:t>
            </w:r>
          </w:p>
        </w:tc>
        <w:tc>
          <w:tcPr>
            <w:tcW w:w="1255" w:type="dxa"/>
            <w:shd w:val="clear" w:color="auto" w:fill="auto"/>
          </w:tcPr>
          <w:p w14:paraId="608A2C84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3265" w:type="dxa"/>
            <w:shd w:val="clear" w:color="auto" w:fill="auto"/>
          </w:tcPr>
          <w:p w14:paraId="2FDAA3A3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>Brzo trčanje iz niskog starta  do 60 m</w:t>
            </w:r>
          </w:p>
          <w:p w14:paraId="71C47C54" w14:textId="77777777" w:rsidR="00B84259" w:rsidRDefault="009A75EC">
            <w:pPr>
              <w:widowControl w:val="0"/>
              <w:spacing w:after="0" w:line="240" w:lineRule="auto"/>
            </w:pPr>
            <w:r>
              <w:t xml:space="preserve">Vježbe ubrzanja 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19E293B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44A5875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3304D14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7F09EA87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1AE7EFD5" w14:textId="77777777">
        <w:tc>
          <w:tcPr>
            <w:tcW w:w="832" w:type="dxa"/>
            <w:shd w:val="clear" w:color="auto" w:fill="auto"/>
          </w:tcPr>
          <w:p w14:paraId="0B784B6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9EC7F8"/>
            <w:vAlign w:val="bottom"/>
          </w:tcPr>
          <w:p w14:paraId="20F2903B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1493F609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3265" w:type="dxa"/>
            <w:shd w:val="clear" w:color="auto" w:fill="auto"/>
          </w:tcPr>
          <w:p w14:paraId="0B527F81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>Brzo trčanje iz niskog starta do 60 m</w:t>
            </w:r>
          </w:p>
          <w:p w14:paraId="76F22F3B" w14:textId="77777777" w:rsidR="00B84259" w:rsidRDefault="009A75EC">
            <w:pPr>
              <w:widowControl w:val="0"/>
              <w:spacing w:after="0" w:line="240" w:lineRule="auto"/>
            </w:pPr>
            <w:r>
              <w:rPr>
                <w:color w:val="00B050"/>
              </w:rPr>
              <w:t>Štafetna igra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440AF38D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32E51A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52FF169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1F1244D9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14AB2999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4EE87E4B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4841DAC3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21724AAD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38A78E8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0F1406B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E53933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3743B04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3ACE3A9B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05678B88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7ED1C518" w14:textId="77777777">
        <w:tc>
          <w:tcPr>
            <w:tcW w:w="832" w:type="dxa"/>
            <w:shd w:val="clear" w:color="auto" w:fill="auto"/>
          </w:tcPr>
          <w:p w14:paraId="706095AD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7.</w:t>
            </w:r>
          </w:p>
        </w:tc>
        <w:tc>
          <w:tcPr>
            <w:tcW w:w="1728" w:type="dxa"/>
            <w:shd w:val="clear" w:color="auto" w:fill="9EC7F8"/>
            <w:vAlign w:val="center"/>
          </w:tcPr>
          <w:p w14:paraId="445B13AB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ATLETIKA  TRČANJA</w:t>
            </w:r>
          </w:p>
          <w:p w14:paraId="750E70D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460BF39F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3265" w:type="dxa"/>
            <w:shd w:val="clear" w:color="auto" w:fill="auto"/>
          </w:tcPr>
          <w:p w14:paraId="538DFCFE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 xml:space="preserve">Škola trčanja preko agilnih ljestava  (visoki skip, niski skip, i naglasak na pravilan rad ruku) 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092F7B2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D939F8A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35C695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2B412FC1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3D6B26C2" w14:textId="77777777">
        <w:tc>
          <w:tcPr>
            <w:tcW w:w="832" w:type="dxa"/>
            <w:shd w:val="clear" w:color="auto" w:fill="auto"/>
          </w:tcPr>
          <w:p w14:paraId="50831C9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9EC7F8"/>
            <w:vAlign w:val="bottom"/>
          </w:tcPr>
          <w:p w14:paraId="50EC6B80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1255" w:type="dxa"/>
            <w:shd w:val="clear" w:color="auto" w:fill="auto"/>
          </w:tcPr>
          <w:p w14:paraId="18E4F282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3265" w:type="dxa"/>
            <w:shd w:val="clear" w:color="auto" w:fill="auto"/>
          </w:tcPr>
          <w:p w14:paraId="22381303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Različiti načini preskakivanja vijače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5C3E0CE4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3816683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264687B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7AD0F59B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1699977F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52BAA63C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5D8829C1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4BB6C8C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3E4130D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65FB8AE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E0DE310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75CCE0C2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4FD76DB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1D55A095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4F8635B5" w14:textId="77777777">
        <w:tc>
          <w:tcPr>
            <w:tcW w:w="832" w:type="dxa"/>
            <w:shd w:val="clear" w:color="auto" w:fill="auto"/>
          </w:tcPr>
          <w:p w14:paraId="78FE2581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8.</w:t>
            </w:r>
          </w:p>
        </w:tc>
        <w:tc>
          <w:tcPr>
            <w:tcW w:w="1728" w:type="dxa"/>
            <w:shd w:val="clear" w:color="auto" w:fill="9EC7F8"/>
            <w:vAlign w:val="center"/>
          </w:tcPr>
          <w:p w14:paraId="48F1BA9A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ATLETIKA    BACANJA</w:t>
            </w:r>
          </w:p>
        </w:tc>
        <w:tc>
          <w:tcPr>
            <w:tcW w:w="1255" w:type="dxa"/>
            <w:shd w:val="clear" w:color="auto" w:fill="auto"/>
          </w:tcPr>
          <w:p w14:paraId="7C907FC8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3265" w:type="dxa"/>
            <w:shd w:val="clear" w:color="auto" w:fill="auto"/>
          </w:tcPr>
          <w:p w14:paraId="4E8313B1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>Bacanje vorteksa tehnikom  bacanja koplja</w:t>
            </w:r>
          </w:p>
          <w:p w14:paraId="159746D8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B050"/>
              </w:rPr>
              <w:t xml:space="preserve">Igra     </w:t>
            </w:r>
            <w:r>
              <w:rPr>
                <w:rFonts w:cs="Calibri"/>
              </w:rPr>
              <w:t xml:space="preserve">                                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67858244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7E35495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7307E7E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5A71819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2BD7BE24" w14:textId="77777777">
        <w:tc>
          <w:tcPr>
            <w:tcW w:w="832" w:type="dxa"/>
            <w:shd w:val="clear" w:color="auto" w:fill="auto"/>
          </w:tcPr>
          <w:p w14:paraId="6AC73A2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9EC7F8"/>
            <w:vAlign w:val="bottom"/>
          </w:tcPr>
          <w:p w14:paraId="780E6BAA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1255" w:type="dxa"/>
            <w:shd w:val="clear" w:color="auto" w:fill="auto"/>
          </w:tcPr>
          <w:p w14:paraId="5C454ADF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3265" w:type="dxa"/>
            <w:shd w:val="clear" w:color="auto" w:fill="auto"/>
          </w:tcPr>
          <w:p w14:paraId="69563F6D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Bacanje medicinke do 2kg O'Brien tehnikom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2CCC207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E05AC2D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2AAB105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7F9FADB4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056726B5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0EA6265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1719F1D0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595E64F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1555597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0655E10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7A5B4BD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1B13742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545CC10E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6144A174" w14:textId="77777777" w:rsidR="00B84259" w:rsidRDefault="00B84259">
      <w:pPr>
        <w:jc w:val="center"/>
        <w:rPr>
          <w:sz w:val="32"/>
          <w:szCs w:val="32"/>
        </w:rPr>
      </w:pPr>
    </w:p>
    <w:p w14:paraId="20F2C5B8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447C37DF" w14:textId="77777777">
        <w:tc>
          <w:tcPr>
            <w:tcW w:w="832" w:type="dxa"/>
            <w:shd w:val="clear" w:color="auto" w:fill="auto"/>
          </w:tcPr>
          <w:p w14:paraId="1C97F0D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</w:t>
            </w:r>
          </w:p>
        </w:tc>
        <w:tc>
          <w:tcPr>
            <w:tcW w:w="1728" w:type="dxa"/>
            <w:shd w:val="clear" w:color="auto" w:fill="9EC7F8"/>
            <w:vAlign w:val="center"/>
          </w:tcPr>
          <w:p w14:paraId="0C006A5D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ATLETIKA   SKOKOVI</w:t>
            </w:r>
          </w:p>
        </w:tc>
        <w:tc>
          <w:tcPr>
            <w:tcW w:w="1255" w:type="dxa"/>
            <w:shd w:val="clear" w:color="auto" w:fill="auto"/>
          </w:tcPr>
          <w:p w14:paraId="06FD32FA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3265" w:type="dxa"/>
            <w:shd w:val="clear" w:color="auto" w:fill="auto"/>
          </w:tcPr>
          <w:p w14:paraId="3A995559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 xml:space="preserve">Skok u vis iz polukružnog zaleta 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276BF779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401A30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DD7A3EB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54B87C0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18914FDE" w14:textId="77777777">
        <w:tc>
          <w:tcPr>
            <w:tcW w:w="832" w:type="dxa"/>
            <w:shd w:val="clear" w:color="auto" w:fill="auto"/>
          </w:tcPr>
          <w:p w14:paraId="6C78397B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9EC7F8"/>
            <w:vAlign w:val="bottom"/>
          </w:tcPr>
          <w:p w14:paraId="5B420AD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1255" w:type="dxa"/>
            <w:shd w:val="clear" w:color="auto" w:fill="auto"/>
          </w:tcPr>
          <w:p w14:paraId="0FA77869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3265" w:type="dxa"/>
            <w:shd w:val="clear" w:color="auto" w:fill="auto"/>
            <w:vAlign w:val="bottom"/>
          </w:tcPr>
          <w:p w14:paraId="26C3097F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Skok u dalj iz zaleta jedan i pol koračnom tehnikom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23500D34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11742FB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04716EC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0EB388B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106833C7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19B1BAA3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5251C18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257A285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5A6B6D32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66490934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AF2FB4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769E1E5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2AFEEA1D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08971996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6BC78080" w14:textId="77777777">
        <w:tc>
          <w:tcPr>
            <w:tcW w:w="832" w:type="dxa"/>
            <w:shd w:val="clear" w:color="auto" w:fill="auto"/>
          </w:tcPr>
          <w:p w14:paraId="27BD3D20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</w:t>
            </w:r>
          </w:p>
        </w:tc>
        <w:tc>
          <w:tcPr>
            <w:tcW w:w="1728" w:type="dxa"/>
            <w:shd w:val="clear" w:color="auto" w:fill="FFFFC9"/>
            <w:vAlign w:val="center"/>
          </w:tcPr>
          <w:p w14:paraId="21DEBFDB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FITNES / vježbe za poboljšanje motoričkih sposobnosti</w:t>
            </w:r>
          </w:p>
          <w:p w14:paraId="7972F61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4A58DAA1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3265" w:type="dxa"/>
            <w:shd w:val="clear" w:color="auto" w:fill="auto"/>
          </w:tcPr>
          <w:p w14:paraId="4DC82489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 xml:space="preserve">Vježbe jačanja mišića  ramenog pojasa                                                 </w:t>
            </w:r>
            <w:r>
              <w:rPr>
                <w:rFonts w:cs="Calibri"/>
                <w:color w:val="00B050"/>
              </w:rPr>
              <w:t>Vježbe jačanja mišića nogu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122E71A4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ACA5A3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FF32427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0DBECCE7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7D2AE883" w14:textId="77777777">
        <w:tc>
          <w:tcPr>
            <w:tcW w:w="832" w:type="dxa"/>
            <w:shd w:val="clear" w:color="auto" w:fill="auto"/>
          </w:tcPr>
          <w:p w14:paraId="5F998C62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FFFFC9"/>
            <w:vAlign w:val="bottom"/>
          </w:tcPr>
          <w:p w14:paraId="20AB7C5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1255" w:type="dxa"/>
            <w:shd w:val="clear" w:color="auto" w:fill="auto"/>
          </w:tcPr>
          <w:p w14:paraId="6DCF0A25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3265" w:type="dxa"/>
            <w:shd w:val="clear" w:color="auto" w:fill="auto"/>
          </w:tcPr>
          <w:p w14:paraId="3AC53224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Vježbe istezanja mišića nogu i  ramenog pojasa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3A215CEE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CF6E5BD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16D83DE2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00CABFC0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661E1146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7226D98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57742A0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1E7CE62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3895FB9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6CE1F47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36CA24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699A0283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545F4670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2A899B6C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000BF2F6" w14:textId="77777777">
        <w:tc>
          <w:tcPr>
            <w:tcW w:w="832" w:type="dxa"/>
            <w:shd w:val="clear" w:color="auto" w:fill="auto"/>
          </w:tcPr>
          <w:p w14:paraId="7C1C54C6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11.</w:t>
            </w:r>
          </w:p>
        </w:tc>
        <w:tc>
          <w:tcPr>
            <w:tcW w:w="1728" w:type="dxa"/>
            <w:shd w:val="clear" w:color="auto" w:fill="FFFFC9"/>
            <w:vAlign w:val="center"/>
          </w:tcPr>
          <w:p w14:paraId="65ED284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FITNES / vježbe za poboljšanje motoričkih sposobnosti</w:t>
            </w:r>
          </w:p>
          <w:p w14:paraId="562E87C0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521AC2CA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3265" w:type="dxa"/>
            <w:shd w:val="clear" w:color="auto" w:fill="auto"/>
          </w:tcPr>
          <w:p w14:paraId="67AFAAC1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 w:themeColor="text1"/>
              </w:rPr>
              <w:t xml:space="preserve">Vježbe jačanja mišića  trbuha            </w:t>
            </w:r>
          </w:p>
          <w:p w14:paraId="5936931E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B050"/>
              </w:rPr>
              <w:t xml:space="preserve">Vježbe jačanja mišića ruku 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1DB6BA0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60C112A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7FB3195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1AA9D2E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05463C62" w14:textId="77777777">
        <w:tc>
          <w:tcPr>
            <w:tcW w:w="832" w:type="dxa"/>
            <w:shd w:val="clear" w:color="auto" w:fill="auto"/>
          </w:tcPr>
          <w:p w14:paraId="6574661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FFFFC9"/>
            <w:vAlign w:val="bottom"/>
          </w:tcPr>
          <w:p w14:paraId="3D7D45F7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1255" w:type="dxa"/>
            <w:shd w:val="clear" w:color="auto" w:fill="auto"/>
          </w:tcPr>
          <w:p w14:paraId="09F1F265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3265" w:type="dxa"/>
            <w:shd w:val="clear" w:color="auto" w:fill="auto"/>
          </w:tcPr>
          <w:p w14:paraId="21ECC21E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 xml:space="preserve">Vježbe istezanja mišića trbuha i ruku 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12DFBFE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CD2EECB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331FB9B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63245E65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59160168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7287407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49C0C5E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03763E5D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6A4335C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2F72CB6A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1F27D3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2EBAB3C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4B8F7205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3C40D995" w14:textId="77777777" w:rsidR="00B84259" w:rsidRDefault="00B84259">
      <w:pPr>
        <w:jc w:val="center"/>
        <w:rPr>
          <w:sz w:val="32"/>
          <w:szCs w:val="32"/>
        </w:rPr>
      </w:pPr>
    </w:p>
    <w:p w14:paraId="1EE80B10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3CFB3734" w14:textId="77777777">
        <w:tc>
          <w:tcPr>
            <w:tcW w:w="832" w:type="dxa"/>
            <w:shd w:val="clear" w:color="auto" w:fill="auto"/>
          </w:tcPr>
          <w:p w14:paraId="46FD27C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</w:t>
            </w:r>
          </w:p>
        </w:tc>
        <w:tc>
          <w:tcPr>
            <w:tcW w:w="1728" w:type="dxa"/>
            <w:shd w:val="clear" w:color="auto" w:fill="FFFFC9"/>
            <w:vAlign w:val="center"/>
          </w:tcPr>
          <w:p w14:paraId="78ECA5C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FITNES / vježbe za poboljšanje motoričkih sposobnosti</w:t>
            </w:r>
          </w:p>
          <w:p w14:paraId="29A0E05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1BCB5F05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3265" w:type="dxa"/>
            <w:shd w:val="clear" w:color="auto" w:fill="auto"/>
          </w:tcPr>
          <w:p w14:paraId="64090E7E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Vježbe jačanja mišića leđa </w:t>
            </w:r>
          </w:p>
          <w:p w14:paraId="4A7DE325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 xml:space="preserve">Vježbe jačanja stražnje strane nogu                                              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5A7FE77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7DED48E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A8D4B1D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5987775E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56DAD2B4" w14:textId="77777777">
        <w:tc>
          <w:tcPr>
            <w:tcW w:w="832" w:type="dxa"/>
            <w:shd w:val="clear" w:color="auto" w:fill="auto"/>
          </w:tcPr>
          <w:p w14:paraId="0C818881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FFFFC9"/>
            <w:vAlign w:val="center"/>
          </w:tcPr>
          <w:p w14:paraId="605E82B2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24C8CB98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3265" w:type="dxa"/>
            <w:shd w:val="clear" w:color="auto" w:fill="auto"/>
          </w:tcPr>
          <w:p w14:paraId="46375365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Vježbe istezanja leđa, nogu   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538726FA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2EF2422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2B49E1A1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4C619696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4A185256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23D237E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52B78411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6552504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21DE6DF1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6D2C683A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BA76351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3F9A0A2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1384009D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221B9C23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39FB542D" w14:textId="77777777">
        <w:tc>
          <w:tcPr>
            <w:tcW w:w="832" w:type="dxa"/>
            <w:shd w:val="clear" w:color="auto" w:fill="auto"/>
          </w:tcPr>
          <w:p w14:paraId="1841BDF7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13.</w:t>
            </w:r>
          </w:p>
        </w:tc>
        <w:tc>
          <w:tcPr>
            <w:tcW w:w="1728" w:type="dxa"/>
            <w:shd w:val="clear" w:color="auto" w:fill="FFFFC9"/>
            <w:vAlign w:val="center"/>
          </w:tcPr>
          <w:p w14:paraId="2D2158A4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FITNES / vježbe za poboljšanje motoričkih sposobnosti</w:t>
            </w:r>
          </w:p>
          <w:p w14:paraId="73524FFC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37D37088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3265" w:type="dxa"/>
            <w:shd w:val="clear" w:color="auto" w:fill="auto"/>
          </w:tcPr>
          <w:p w14:paraId="4590E028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B050"/>
              </w:rPr>
              <w:t xml:space="preserve">Kružni oblik rada 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61F434B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0968C85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A99ADD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54AE3385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45CA0B46" w14:textId="77777777">
        <w:tc>
          <w:tcPr>
            <w:tcW w:w="832" w:type="dxa"/>
            <w:shd w:val="clear" w:color="auto" w:fill="auto"/>
          </w:tcPr>
          <w:p w14:paraId="79D91A8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FFFFC9"/>
            <w:vAlign w:val="center"/>
          </w:tcPr>
          <w:p w14:paraId="18DBF1F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48DE04F7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3265" w:type="dxa"/>
            <w:shd w:val="clear" w:color="auto" w:fill="auto"/>
          </w:tcPr>
          <w:p w14:paraId="08716415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 xml:space="preserve">Vježbe istezanja i relaksacije 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01191FC6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BE48D80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4A15458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2D197C80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4AF745A2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731F4EEC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1323B36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5BA6B0C3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24D81F1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122D0DD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579E20D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0FE1F5D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6AA15999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0B3725C8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6146FB64" w14:textId="77777777">
        <w:tc>
          <w:tcPr>
            <w:tcW w:w="832" w:type="dxa"/>
            <w:shd w:val="clear" w:color="auto" w:fill="auto"/>
          </w:tcPr>
          <w:p w14:paraId="5DB11989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14.</w:t>
            </w:r>
          </w:p>
        </w:tc>
        <w:tc>
          <w:tcPr>
            <w:tcW w:w="1728" w:type="dxa"/>
            <w:shd w:val="clear" w:color="auto" w:fill="F8E290"/>
            <w:vAlign w:val="center"/>
          </w:tcPr>
          <w:p w14:paraId="6E2D793B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VJEŽBE  KOORDINACIJE </w:t>
            </w:r>
          </w:p>
          <w:p w14:paraId="6190ABD1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061C539C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27.</w:t>
            </w:r>
          </w:p>
        </w:tc>
        <w:tc>
          <w:tcPr>
            <w:tcW w:w="3265" w:type="dxa"/>
            <w:shd w:val="clear" w:color="auto" w:fill="auto"/>
          </w:tcPr>
          <w:p w14:paraId="07C0439E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Vježbe za koordinaciju ruku i nogu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75EEC3D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3DCC95A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8257A6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40D5B329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7521F6C1" w14:textId="77777777">
        <w:tc>
          <w:tcPr>
            <w:tcW w:w="832" w:type="dxa"/>
            <w:shd w:val="clear" w:color="auto" w:fill="auto"/>
          </w:tcPr>
          <w:p w14:paraId="7B2720D0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F8E290"/>
            <w:vAlign w:val="center"/>
          </w:tcPr>
          <w:p w14:paraId="2722C493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7BDBFC5D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28.</w:t>
            </w:r>
          </w:p>
        </w:tc>
        <w:tc>
          <w:tcPr>
            <w:tcW w:w="3265" w:type="dxa"/>
            <w:shd w:val="clear" w:color="auto" w:fill="auto"/>
          </w:tcPr>
          <w:p w14:paraId="416D6822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Vježbe za koordinaciju ruku i nogu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1D40AD01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539D23C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26431D9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77D302DE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793A5BDD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330450E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47A0CBCB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7EB6F9B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4C96F2E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55F1EA9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CC0F500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5183D48B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497DC6A4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4EE328C4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27495081" w14:textId="77777777">
        <w:tc>
          <w:tcPr>
            <w:tcW w:w="832" w:type="dxa"/>
            <w:shd w:val="clear" w:color="auto" w:fill="auto"/>
          </w:tcPr>
          <w:p w14:paraId="7B9FCE3A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</w:t>
            </w:r>
          </w:p>
        </w:tc>
        <w:tc>
          <w:tcPr>
            <w:tcW w:w="1728" w:type="dxa"/>
            <w:shd w:val="clear" w:color="auto" w:fill="F2B7F3"/>
            <w:vAlign w:val="center"/>
          </w:tcPr>
          <w:p w14:paraId="3CB77DE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ODBOJKA</w:t>
            </w:r>
          </w:p>
          <w:p w14:paraId="66660A6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73AA7C3E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29.</w:t>
            </w:r>
          </w:p>
        </w:tc>
        <w:tc>
          <w:tcPr>
            <w:tcW w:w="3265" w:type="dxa"/>
            <w:shd w:val="clear" w:color="auto" w:fill="auto"/>
          </w:tcPr>
          <w:p w14:paraId="6E6D3A66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 xml:space="preserve">Dizanje lopte na krajeve mreže (priprema za smeč) (O)                                </w:t>
            </w:r>
          </w:p>
          <w:p w14:paraId="6F666033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 xml:space="preserve">"Kuhanje"  (O)                      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45857C30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CFA1A6D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1D48B09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21E69E0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616CC45E" w14:textId="77777777">
        <w:tc>
          <w:tcPr>
            <w:tcW w:w="832" w:type="dxa"/>
            <w:shd w:val="clear" w:color="auto" w:fill="auto"/>
          </w:tcPr>
          <w:p w14:paraId="42A2362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F2B7F3"/>
            <w:vAlign w:val="center"/>
          </w:tcPr>
          <w:p w14:paraId="64049FC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207384AB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30.</w:t>
            </w:r>
          </w:p>
        </w:tc>
        <w:tc>
          <w:tcPr>
            <w:tcW w:w="3265" w:type="dxa"/>
            <w:shd w:val="clear" w:color="auto" w:fill="auto"/>
          </w:tcPr>
          <w:p w14:paraId="0AB55E01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>Različita kretanja uz mrežu (O)</w:t>
            </w:r>
          </w:p>
          <w:p w14:paraId="6AE40395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 xml:space="preserve">Skok u blok (O)                       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486A6650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4E3D63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239DDCF1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7A31BEA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156F60C1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24B63BF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7E274932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442FF48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7EC4D880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60B2913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D791E2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6A879D9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6FB532EB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6CDF777F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30F960CF" w14:textId="77777777">
        <w:tc>
          <w:tcPr>
            <w:tcW w:w="832" w:type="dxa"/>
            <w:shd w:val="clear" w:color="auto" w:fill="auto"/>
          </w:tcPr>
          <w:p w14:paraId="53F8237E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16.</w:t>
            </w:r>
          </w:p>
        </w:tc>
        <w:tc>
          <w:tcPr>
            <w:tcW w:w="1728" w:type="dxa"/>
            <w:shd w:val="clear" w:color="auto" w:fill="F2B7F3"/>
            <w:vAlign w:val="center"/>
          </w:tcPr>
          <w:p w14:paraId="7176896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ODBOJKA</w:t>
            </w:r>
          </w:p>
          <w:p w14:paraId="6B819B6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6633320E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31.</w:t>
            </w:r>
          </w:p>
        </w:tc>
        <w:tc>
          <w:tcPr>
            <w:tcW w:w="3265" w:type="dxa"/>
            <w:shd w:val="clear" w:color="auto" w:fill="auto"/>
          </w:tcPr>
          <w:p w14:paraId="55141E1F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Prijem lopte  nakon servisa (O)                                                     Podlaktično odbijanje u različitim stavovima (O)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7FD47FB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633DA36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E46F78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63939CF5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46D4B70C" w14:textId="77777777">
        <w:tc>
          <w:tcPr>
            <w:tcW w:w="832" w:type="dxa"/>
            <w:shd w:val="clear" w:color="auto" w:fill="auto"/>
          </w:tcPr>
          <w:p w14:paraId="6A03BE10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F2B7F3"/>
            <w:vAlign w:val="center"/>
          </w:tcPr>
          <w:p w14:paraId="2C9F55FD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77B28D25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32.</w:t>
            </w:r>
          </w:p>
        </w:tc>
        <w:tc>
          <w:tcPr>
            <w:tcW w:w="3265" w:type="dxa"/>
            <w:shd w:val="clear" w:color="auto" w:fill="auto"/>
          </w:tcPr>
          <w:p w14:paraId="17DDB42A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Gornji servis (O)</w:t>
            </w:r>
          </w:p>
          <w:p w14:paraId="2F555C24" w14:textId="77777777" w:rsidR="00B84259" w:rsidRDefault="009A75EC">
            <w:pPr>
              <w:widowControl w:val="0"/>
              <w:spacing w:after="0" w:line="240" w:lineRule="auto"/>
            </w:pPr>
            <w:r>
              <w:rPr>
                <w:color w:val="00B050"/>
              </w:rPr>
              <w:t xml:space="preserve">Elementarna igra 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78BCA359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7D3781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06B37782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2DFC65A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7B8BBB54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697F191B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4BF3012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448098B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146FE3B3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237F127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CF4EB53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3AF4A58C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567FAFE5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3A9E8F3C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1C86F63E" w14:textId="77777777">
        <w:tc>
          <w:tcPr>
            <w:tcW w:w="832" w:type="dxa"/>
            <w:shd w:val="clear" w:color="auto" w:fill="auto"/>
          </w:tcPr>
          <w:p w14:paraId="6FE9C53D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17.</w:t>
            </w:r>
          </w:p>
        </w:tc>
        <w:tc>
          <w:tcPr>
            <w:tcW w:w="1728" w:type="dxa"/>
            <w:shd w:val="clear" w:color="auto" w:fill="FCAEF8"/>
            <w:vAlign w:val="center"/>
          </w:tcPr>
          <w:p w14:paraId="7640AA3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ODBOJKA </w:t>
            </w:r>
          </w:p>
          <w:p w14:paraId="29CE35E1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66F5BA00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33.</w:t>
            </w:r>
          </w:p>
        </w:tc>
        <w:tc>
          <w:tcPr>
            <w:tcW w:w="3265" w:type="dxa"/>
            <w:shd w:val="clear" w:color="auto" w:fill="auto"/>
          </w:tcPr>
          <w:p w14:paraId="7BED73DA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Različita kretanja i prijem lopte (O)                                                 Vršno i podlaktično odbijanje (O)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5F827AF0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BB3360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52DB45E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156D489A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02491CF6" w14:textId="77777777">
        <w:tc>
          <w:tcPr>
            <w:tcW w:w="832" w:type="dxa"/>
            <w:shd w:val="clear" w:color="auto" w:fill="auto"/>
          </w:tcPr>
          <w:p w14:paraId="00A1682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FCAEF8"/>
            <w:vAlign w:val="center"/>
          </w:tcPr>
          <w:p w14:paraId="4B24E8B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6200CB29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34.</w:t>
            </w:r>
          </w:p>
        </w:tc>
        <w:tc>
          <w:tcPr>
            <w:tcW w:w="3265" w:type="dxa"/>
            <w:shd w:val="clear" w:color="auto" w:fill="auto"/>
          </w:tcPr>
          <w:p w14:paraId="537ED3E9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>Kretanje u obrani (O)</w:t>
            </w:r>
          </w:p>
          <w:p w14:paraId="439480B0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 xml:space="preserve">Vježbe reakcije na dolazeću loptu u napadu (O) </w:t>
            </w:r>
          </w:p>
          <w:p w14:paraId="3319C11F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color w:val="00B050"/>
              </w:rPr>
              <w:t>Igra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7E128C4A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89CDE6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250D086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00095D3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7814DEEE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49E8BC0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0081EB3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13299E1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3EA26432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76EAABF6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3D4042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17AF91A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45736C77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53B93829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476BF573" w14:textId="77777777">
        <w:tc>
          <w:tcPr>
            <w:tcW w:w="832" w:type="dxa"/>
            <w:shd w:val="clear" w:color="auto" w:fill="auto"/>
          </w:tcPr>
          <w:p w14:paraId="03AC65B9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18.</w:t>
            </w:r>
          </w:p>
        </w:tc>
        <w:tc>
          <w:tcPr>
            <w:tcW w:w="1728" w:type="dxa"/>
            <w:shd w:val="clear" w:color="auto" w:fill="C1F0FF"/>
            <w:vAlign w:val="center"/>
          </w:tcPr>
          <w:p w14:paraId="07C7221B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PLESOVI  I  RITMIČKE KRETNJE</w:t>
            </w:r>
          </w:p>
          <w:p w14:paraId="7D742C9D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6CE075D3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35.</w:t>
            </w:r>
          </w:p>
        </w:tc>
        <w:tc>
          <w:tcPr>
            <w:tcW w:w="3265" w:type="dxa"/>
            <w:shd w:val="clear" w:color="auto" w:fill="auto"/>
          </w:tcPr>
          <w:p w14:paraId="7A1503FA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>Galop strance</w:t>
            </w:r>
          </w:p>
          <w:p w14:paraId="1346966B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 xml:space="preserve">Galop naprijed  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16053F7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25FB135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C1E325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7D7D3520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0239373A" w14:textId="77777777">
        <w:tc>
          <w:tcPr>
            <w:tcW w:w="832" w:type="dxa"/>
            <w:shd w:val="clear" w:color="auto" w:fill="auto"/>
          </w:tcPr>
          <w:p w14:paraId="13B41B1D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C1F0FF"/>
            <w:vAlign w:val="center"/>
          </w:tcPr>
          <w:p w14:paraId="7F80F54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114FC65F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36.</w:t>
            </w:r>
          </w:p>
        </w:tc>
        <w:tc>
          <w:tcPr>
            <w:tcW w:w="3265" w:type="dxa"/>
            <w:shd w:val="clear" w:color="auto" w:fill="auto"/>
          </w:tcPr>
          <w:p w14:paraId="3C79E8ED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>Mačji skok</w:t>
            </w:r>
          </w:p>
          <w:p w14:paraId="2BE9B1B4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 xml:space="preserve">Dječji skok na niskoj gredi </w:t>
            </w:r>
          </w:p>
          <w:p w14:paraId="3F53058E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 xml:space="preserve">Vježba na gredi </w:t>
            </w:r>
          </w:p>
          <w:p w14:paraId="6F08F725" w14:textId="77777777" w:rsidR="00B84259" w:rsidRDefault="009A75EC">
            <w:pPr>
              <w:widowControl w:val="0"/>
              <w:spacing w:after="0" w:line="240" w:lineRule="auto"/>
            </w:pPr>
            <w:r>
              <w:rPr>
                <w:rFonts w:cs="Calibri"/>
                <w:color w:val="00B050"/>
              </w:rPr>
              <w:t>Elementarna igra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45FE291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27C6CA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3A60BC60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2C277ED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60B09D80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680865FD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253D846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440D976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5875E311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3D94FA2A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74DE1D2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21DCF07C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34028B8E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72972C4F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0FA5F254" w14:textId="77777777">
        <w:tc>
          <w:tcPr>
            <w:tcW w:w="832" w:type="dxa"/>
            <w:shd w:val="clear" w:color="auto" w:fill="auto"/>
          </w:tcPr>
          <w:p w14:paraId="2C8BD9B9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19.</w:t>
            </w:r>
          </w:p>
        </w:tc>
        <w:tc>
          <w:tcPr>
            <w:tcW w:w="1728" w:type="dxa"/>
            <w:shd w:val="clear" w:color="auto" w:fill="C1F0FF"/>
            <w:vAlign w:val="center"/>
          </w:tcPr>
          <w:p w14:paraId="0C2C4DF9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PLESOVI  I  RITMIČKE KRETNJE</w:t>
            </w:r>
          </w:p>
          <w:p w14:paraId="1AB8130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22BF2859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37.</w:t>
            </w:r>
          </w:p>
        </w:tc>
        <w:tc>
          <w:tcPr>
            <w:tcW w:w="3265" w:type="dxa"/>
            <w:shd w:val="clear" w:color="auto" w:fill="auto"/>
          </w:tcPr>
          <w:p w14:paraId="1A7B9D46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Društveni ples - LA ples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134D5016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80624AD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EB9BBAB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76615926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4C7FC36B" w14:textId="77777777">
        <w:tc>
          <w:tcPr>
            <w:tcW w:w="832" w:type="dxa"/>
            <w:shd w:val="clear" w:color="auto" w:fill="auto"/>
          </w:tcPr>
          <w:p w14:paraId="6C4E4D2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C1F0FF"/>
            <w:vAlign w:val="center"/>
          </w:tcPr>
          <w:p w14:paraId="12F33D7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188AE0B8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38.</w:t>
            </w:r>
          </w:p>
        </w:tc>
        <w:tc>
          <w:tcPr>
            <w:tcW w:w="3265" w:type="dxa"/>
            <w:shd w:val="clear" w:color="auto" w:fill="auto"/>
          </w:tcPr>
          <w:p w14:paraId="22DBB36F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Društveni ples - LA ples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617F72D4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165101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4D285EA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20C54F4B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1688FB1C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5C78AB2C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1C4BA5E1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1D277BFC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0ECC44D2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4D78F0B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3B6D6A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08556D0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50458841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20161E51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3919D6D7" w14:textId="77777777">
        <w:tc>
          <w:tcPr>
            <w:tcW w:w="832" w:type="dxa"/>
            <w:shd w:val="clear" w:color="auto" w:fill="auto"/>
          </w:tcPr>
          <w:p w14:paraId="0B95C54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20.</w:t>
            </w:r>
          </w:p>
        </w:tc>
        <w:tc>
          <w:tcPr>
            <w:tcW w:w="1728" w:type="dxa"/>
            <w:shd w:val="clear" w:color="auto" w:fill="07F3F9"/>
            <w:vAlign w:val="bottom"/>
          </w:tcPr>
          <w:p w14:paraId="0BBEAD1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AEROBIK</w:t>
            </w:r>
          </w:p>
        </w:tc>
        <w:tc>
          <w:tcPr>
            <w:tcW w:w="1255" w:type="dxa"/>
            <w:shd w:val="clear" w:color="auto" w:fill="auto"/>
          </w:tcPr>
          <w:p w14:paraId="2D03BD00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39.</w:t>
            </w:r>
          </w:p>
        </w:tc>
        <w:tc>
          <w:tcPr>
            <w:tcW w:w="3265" w:type="dxa"/>
            <w:shd w:val="clear" w:color="auto" w:fill="auto"/>
          </w:tcPr>
          <w:p w14:paraId="03767AD3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 xml:space="preserve">Koreografija - osnovni koraci visokog intenziteta 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7352B19D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674C06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8053C4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4BE55C7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6ADD0A17" w14:textId="77777777">
        <w:tc>
          <w:tcPr>
            <w:tcW w:w="832" w:type="dxa"/>
            <w:shd w:val="clear" w:color="auto" w:fill="auto"/>
          </w:tcPr>
          <w:p w14:paraId="2F53CF1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07F3F9"/>
            <w:vAlign w:val="bottom"/>
          </w:tcPr>
          <w:p w14:paraId="3D3DAA02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01AFEF17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40.</w:t>
            </w:r>
          </w:p>
        </w:tc>
        <w:tc>
          <w:tcPr>
            <w:tcW w:w="3265" w:type="dxa"/>
            <w:shd w:val="clear" w:color="auto" w:fill="auto"/>
          </w:tcPr>
          <w:p w14:paraId="5573E918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Koreografija uz glazbu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5AC23036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6C06713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7E3F2D7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58C07889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3CA995AB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3CD90AE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6D83B47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70AEA7F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776FC42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15C57A11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3E8ACED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203ED64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25AEC43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50DFA35A" w14:textId="77777777" w:rsidR="00B84259" w:rsidRDefault="00B84259">
      <w:pPr>
        <w:jc w:val="center"/>
        <w:rPr>
          <w:sz w:val="32"/>
          <w:szCs w:val="32"/>
        </w:rPr>
      </w:pPr>
    </w:p>
    <w:p w14:paraId="2E8A928E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9" w:type="dxa"/>
        <w:tblLayout w:type="fixed"/>
        <w:tblLook w:val="04A0" w:firstRow="1" w:lastRow="0" w:firstColumn="1" w:lastColumn="0" w:noHBand="0" w:noVBand="1"/>
      </w:tblPr>
      <w:tblGrid>
        <w:gridCol w:w="832"/>
        <w:gridCol w:w="1731"/>
        <w:gridCol w:w="1253"/>
        <w:gridCol w:w="3263"/>
        <w:gridCol w:w="1725"/>
        <w:gridCol w:w="1728"/>
        <w:gridCol w:w="1726"/>
        <w:gridCol w:w="1741"/>
      </w:tblGrid>
      <w:tr w:rsidR="00B84259" w14:paraId="383B3DF9" w14:textId="77777777">
        <w:tc>
          <w:tcPr>
            <w:tcW w:w="831" w:type="dxa"/>
            <w:shd w:val="clear" w:color="auto" w:fill="auto"/>
          </w:tcPr>
          <w:p w14:paraId="152529C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21.</w:t>
            </w:r>
          </w:p>
        </w:tc>
        <w:tc>
          <w:tcPr>
            <w:tcW w:w="1730" w:type="dxa"/>
            <w:shd w:val="clear" w:color="auto" w:fill="DAFFC1"/>
            <w:vAlign w:val="bottom"/>
          </w:tcPr>
          <w:p w14:paraId="4DC0891D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RAVNOTEŽNI POLOŽAJI</w:t>
            </w:r>
          </w:p>
          <w:p w14:paraId="6E5904DC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3" w:type="dxa"/>
            <w:shd w:val="clear" w:color="auto" w:fill="auto"/>
          </w:tcPr>
          <w:p w14:paraId="681C5844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41.</w:t>
            </w:r>
          </w:p>
        </w:tc>
        <w:tc>
          <w:tcPr>
            <w:tcW w:w="3263" w:type="dxa"/>
            <w:shd w:val="clear" w:color="auto" w:fill="auto"/>
          </w:tcPr>
          <w:p w14:paraId="22731BB8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 xml:space="preserve">Skokovi na jednoj nozi </w:t>
            </w:r>
          </w:p>
          <w:p w14:paraId="34FB34B7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 xml:space="preserve">Okreti na tlu za 180 i 360 stupnjeva </w:t>
            </w:r>
          </w:p>
          <w:p w14:paraId="24222646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Piruete na tlu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4D23247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5839FB29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3653441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1C926BB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38FFD27E" w14:textId="77777777">
        <w:tc>
          <w:tcPr>
            <w:tcW w:w="831" w:type="dxa"/>
            <w:shd w:val="clear" w:color="auto" w:fill="auto"/>
          </w:tcPr>
          <w:p w14:paraId="53C541E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DAFFC1"/>
            <w:vAlign w:val="bottom"/>
          </w:tcPr>
          <w:p w14:paraId="517E7A4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3" w:type="dxa"/>
            <w:shd w:val="clear" w:color="auto" w:fill="auto"/>
          </w:tcPr>
          <w:p w14:paraId="7C2618E9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42.</w:t>
            </w:r>
          </w:p>
        </w:tc>
        <w:tc>
          <w:tcPr>
            <w:tcW w:w="3263" w:type="dxa"/>
            <w:shd w:val="clear" w:color="auto" w:fill="auto"/>
          </w:tcPr>
          <w:p w14:paraId="5C968D0B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 xml:space="preserve">Vaga na tlu ili gredi  </w:t>
            </w:r>
          </w:p>
          <w:p w14:paraId="16ADB624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 xml:space="preserve">Hodanje na prstima po liniji  ili niskoj gredi 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2131401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7973C6D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699FC07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30A80620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0D311E96" w14:textId="77777777">
        <w:trPr>
          <w:trHeight w:val="121"/>
        </w:trPr>
        <w:tc>
          <w:tcPr>
            <w:tcW w:w="831" w:type="dxa"/>
            <w:shd w:val="clear" w:color="auto" w:fill="auto"/>
          </w:tcPr>
          <w:p w14:paraId="493AEF9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14:paraId="75060FB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3" w:type="dxa"/>
            <w:shd w:val="clear" w:color="auto" w:fill="auto"/>
          </w:tcPr>
          <w:p w14:paraId="0496424B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3" w:type="dxa"/>
            <w:shd w:val="clear" w:color="auto" w:fill="auto"/>
          </w:tcPr>
          <w:p w14:paraId="1379E422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4631984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77AB06B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772EC75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58A3564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color w:val="231F20"/>
                <w:sz w:val="20"/>
                <w:szCs w:val="20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306F1697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4037999D" w14:textId="77777777">
        <w:tc>
          <w:tcPr>
            <w:tcW w:w="832" w:type="dxa"/>
            <w:shd w:val="clear" w:color="auto" w:fill="auto"/>
          </w:tcPr>
          <w:p w14:paraId="30C27E3E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22.</w:t>
            </w:r>
          </w:p>
        </w:tc>
        <w:tc>
          <w:tcPr>
            <w:tcW w:w="1728" w:type="dxa"/>
            <w:shd w:val="clear" w:color="auto" w:fill="F2FED6"/>
            <w:vAlign w:val="center"/>
          </w:tcPr>
          <w:p w14:paraId="3071CCC4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KOŠARKA</w:t>
            </w:r>
          </w:p>
        </w:tc>
        <w:tc>
          <w:tcPr>
            <w:tcW w:w="1255" w:type="dxa"/>
            <w:shd w:val="clear" w:color="auto" w:fill="auto"/>
          </w:tcPr>
          <w:p w14:paraId="18C9568B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43.</w:t>
            </w:r>
          </w:p>
        </w:tc>
        <w:tc>
          <w:tcPr>
            <w:tcW w:w="3265" w:type="dxa"/>
            <w:shd w:val="clear" w:color="auto" w:fill="auto"/>
          </w:tcPr>
          <w:p w14:paraId="7F09D614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Vođenje zaustavljanje i dodavanje lopte  (K)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3766B75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A93C0F1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15DDCE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58F16835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083CAA47" w14:textId="77777777">
        <w:tc>
          <w:tcPr>
            <w:tcW w:w="832" w:type="dxa"/>
            <w:shd w:val="clear" w:color="auto" w:fill="auto"/>
          </w:tcPr>
          <w:p w14:paraId="300CE62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F2FED6"/>
            <w:vAlign w:val="bottom"/>
          </w:tcPr>
          <w:p w14:paraId="79E5BF3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7DE51CB5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44.</w:t>
            </w:r>
          </w:p>
        </w:tc>
        <w:tc>
          <w:tcPr>
            <w:tcW w:w="3265" w:type="dxa"/>
            <w:shd w:val="clear" w:color="auto" w:fill="auto"/>
          </w:tcPr>
          <w:p w14:paraId="598B3E78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 xml:space="preserve">Kretanje, zaustavljanje i pivotiranje (K) </w:t>
            </w:r>
          </w:p>
          <w:p w14:paraId="4DE85F07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 xml:space="preserve"> </w:t>
            </w:r>
            <w:r>
              <w:rPr>
                <w:rFonts w:cs="Calibri"/>
                <w:color w:val="00B050"/>
              </w:rPr>
              <w:t>Igra 3:3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66927CC9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CCA24C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11F1C681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0358FF09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65E13E3B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1A5D2D81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F2FED6"/>
          </w:tcPr>
          <w:p w14:paraId="03A75AD3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4654038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201838B2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5C43D8A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1DB96A0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502E39B0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1867EC4E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0D1D4BBB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60D94FA8" w14:textId="77777777">
        <w:tc>
          <w:tcPr>
            <w:tcW w:w="832" w:type="dxa"/>
            <w:shd w:val="clear" w:color="auto" w:fill="auto"/>
          </w:tcPr>
          <w:p w14:paraId="37EF06C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23.</w:t>
            </w:r>
          </w:p>
        </w:tc>
        <w:tc>
          <w:tcPr>
            <w:tcW w:w="1728" w:type="dxa"/>
            <w:shd w:val="clear" w:color="auto" w:fill="DAFFC1"/>
            <w:vAlign w:val="center"/>
          </w:tcPr>
          <w:p w14:paraId="67E48CF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KOŠARKA</w:t>
            </w:r>
          </w:p>
        </w:tc>
        <w:tc>
          <w:tcPr>
            <w:tcW w:w="1255" w:type="dxa"/>
            <w:shd w:val="clear" w:color="auto" w:fill="auto"/>
          </w:tcPr>
          <w:p w14:paraId="46018753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45.</w:t>
            </w:r>
          </w:p>
        </w:tc>
        <w:tc>
          <w:tcPr>
            <w:tcW w:w="3265" w:type="dxa"/>
            <w:shd w:val="clear" w:color="auto" w:fill="auto"/>
          </w:tcPr>
          <w:p w14:paraId="43B14495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>Osnovni šut s mjesta slobodnog bacanja (K)</w:t>
            </w:r>
          </w:p>
          <w:p w14:paraId="02A0E246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Vođenje lopte u  sprintu i ubacivanje lopte u koš (dvokorak) (K)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7115383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61BB82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074BD4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198D67F1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620DD816" w14:textId="77777777">
        <w:tc>
          <w:tcPr>
            <w:tcW w:w="832" w:type="dxa"/>
            <w:shd w:val="clear" w:color="auto" w:fill="auto"/>
          </w:tcPr>
          <w:p w14:paraId="0BD1D3D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DAFFC1"/>
            <w:vAlign w:val="bottom"/>
          </w:tcPr>
          <w:p w14:paraId="0BB874D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3E670325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46.</w:t>
            </w:r>
          </w:p>
        </w:tc>
        <w:tc>
          <w:tcPr>
            <w:tcW w:w="3265" w:type="dxa"/>
            <w:shd w:val="clear" w:color="auto" w:fill="auto"/>
          </w:tcPr>
          <w:p w14:paraId="10F06E46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Dodavanje i hvatanje lopte u različitim situacijama (K)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72C3200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2AFEFD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7291533C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4C332B3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1F19EC4D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4827AE8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355FC93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36B6F7BB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244A95FB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5C6877E1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ECBC75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5AAAE47D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690C7CBA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408AFBB2" w14:textId="77777777" w:rsidR="00B84259" w:rsidRDefault="00B84259">
      <w:pPr>
        <w:jc w:val="center"/>
        <w:rPr>
          <w:sz w:val="32"/>
          <w:szCs w:val="32"/>
        </w:rPr>
      </w:pPr>
    </w:p>
    <w:p w14:paraId="2EE6BE92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7CAB9196" w14:textId="77777777">
        <w:tc>
          <w:tcPr>
            <w:tcW w:w="832" w:type="dxa"/>
            <w:shd w:val="clear" w:color="auto" w:fill="auto"/>
          </w:tcPr>
          <w:p w14:paraId="6529B7E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24.</w:t>
            </w:r>
          </w:p>
        </w:tc>
        <w:tc>
          <w:tcPr>
            <w:tcW w:w="1728" w:type="dxa"/>
            <w:shd w:val="clear" w:color="auto" w:fill="D4FEB4"/>
            <w:vAlign w:val="center"/>
          </w:tcPr>
          <w:p w14:paraId="0C8058E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KOŠARKA</w:t>
            </w:r>
          </w:p>
          <w:p w14:paraId="32E077A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685B2FA9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47.</w:t>
            </w:r>
          </w:p>
        </w:tc>
        <w:tc>
          <w:tcPr>
            <w:tcW w:w="3265" w:type="dxa"/>
            <w:shd w:val="clear" w:color="auto" w:fill="auto"/>
          </w:tcPr>
          <w:p w14:paraId="0D40591D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>Kretanje u obrani i napadu s loptom (K)</w:t>
            </w:r>
          </w:p>
          <w:p w14:paraId="78A76488" w14:textId="77777777" w:rsidR="00B84259" w:rsidRDefault="009A75EC">
            <w:pPr>
              <w:widowControl w:val="0"/>
              <w:spacing w:after="0" w:line="240" w:lineRule="auto"/>
            </w:pPr>
            <w:r>
              <w:t>Bacanje lopte u kontra napad (K)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48C89BA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309602A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9BB1210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08B0AB6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1E367F1C" w14:textId="77777777">
        <w:tc>
          <w:tcPr>
            <w:tcW w:w="832" w:type="dxa"/>
            <w:shd w:val="clear" w:color="auto" w:fill="auto"/>
          </w:tcPr>
          <w:p w14:paraId="5CFD102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D4FEB4"/>
            <w:vAlign w:val="center"/>
          </w:tcPr>
          <w:p w14:paraId="7362120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145A1FD6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48.</w:t>
            </w:r>
          </w:p>
        </w:tc>
        <w:tc>
          <w:tcPr>
            <w:tcW w:w="3265" w:type="dxa"/>
            <w:shd w:val="clear" w:color="auto" w:fill="auto"/>
          </w:tcPr>
          <w:p w14:paraId="60841C4C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>Dodavanje lopte od tla (K)</w:t>
            </w:r>
          </w:p>
          <w:p w14:paraId="473E7B5B" w14:textId="77777777" w:rsidR="00B84259" w:rsidRDefault="009A75EC">
            <w:pPr>
              <w:widowControl w:val="0"/>
              <w:spacing w:after="0" w:line="240" w:lineRule="auto"/>
            </w:pPr>
            <w:r>
              <w:rPr>
                <w:color w:val="00B050"/>
              </w:rPr>
              <w:t xml:space="preserve">Igra 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430F338A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9391B0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5ECF034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46BEBBC6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0DBD8A7A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2BB7296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2CBBC17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39F9A76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3998FF7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3D8CCC79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D8D14CC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0863C3F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76614C6B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3B76297C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166EA371" w14:textId="77777777">
        <w:tc>
          <w:tcPr>
            <w:tcW w:w="832" w:type="dxa"/>
            <w:shd w:val="clear" w:color="auto" w:fill="auto"/>
          </w:tcPr>
          <w:p w14:paraId="3F22589B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25.</w:t>
            </w:r>
          </w:p>
        </w:tc>
        <w:tc>
          <w:tcPr>
            <w:tcW w:w="1728" w:type="dxa"/>
            <w:shd w:val="clear" w:color="auto" w:fill="68EF03"/>
            <w:vAlign w:val="center"/>
          </w:tcPr>
          <w:p w14:paraId="23AE14FE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RUKOMET</w:t>
            </w:r>
          </w:p>
          <w:p w14:paraId="6868103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7B42F3CE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49.</w:t>
            </w:r>
          </w:p>
        </w:tc>
        <w:tc>
          <w:tcPr>
            <w:tcW w:w="3265" w:type="dxa"/>
            <w:shd w:val="clear" w:color="auto" w:fill="auto"/>
          </w:tcPr>
          <w:p w14:paraId="52902045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Vođenje lopte nakon dodane lopte (R) </w:t>
            </w:r>
          </w:p>
          <w:p w14:paraId="7E32C969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B050"/>
              </w:rPr>
              <w:t>Finta lažnog dodavanja ili udarca (R)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7D65B2E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18C7E1D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5CEFBA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3099C6D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0F0C9E80" w14:textId="77777777">
        <w:tc>
          <w:tcPr>
            <w:tcW w:w="832" w:type="dxa"/>
            <w:shd w:val="clear" w:color="auto" w:fill="auto"/>
          </w:tcPr>
          <w:p w14:paraId="2D80DE6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68EF03"/>
            <w:vAlign w:val="center"/>
          </w:tcPr>
          <w:p w14:paraId="43E0B94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1F31E5C4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50.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5848506A" w14:textId="77777777" w:rsidR="00B84259" w:rsidRDefault="009A75EC">
            <w:pPr>
              <w:widowControl w:val="0"/>
              <w:spacing w:after="0" w:line="240" w:lineRule="auto"/>
            </w:pPr>
            <w:r>
              <w:rPr>
                <w:rFonts w:cs="Calibri"/>
              </w:rPr>
              <w:t>Šutiranje nakon primanja lopte s krila (skok šut) (R)</w:t>
            </w:r>
          </w:p>
          <w:p w14:paraId="6941E5E5" w14:textId="77777777" w:rsidR="00B84259" w:rsidRDefault="00B84259">
            <w:pPr>
              <w:widowControl w:val="0"/>
              <w:spacing w:after="0" w:line="240" w:lineRule="auto"/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201D77E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58DC07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4A1D967B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6C22D32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525411F1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722941A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33C99E5B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58CCE37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47406231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0C03D097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965DBB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23AAD16D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6B31032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7E412BBB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173A86A9" w14:textId="77777777">
        <w:tc>
          <w:tcPr>
            <w:tcW w:w="832" w:type="dxa"/>
            <w:shd w:val="clear" w:color="auto" w:fill="auto"/>
          </w:tcPr>
          <w:p w14:paraId="25379554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26.</w:t>
            </w:r>
          </w:p>
        </w:tc>
        <w:tc>
          <w:tcPr>
            <w:tcW w:w="1728" w:type="dxa"/>
            <w:shd w:val="clear" w:color="auto" w:fill="68EF03"/>
            <w:vAlign w:val="center"/>
          </w:tcPr>
          <w:p w14:paraId="60687CA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RUKOMET</w:t>
            </w:r>
          </w:p>
          <w:p w14:paraId="2383C56D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1139B281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51.</w:t>
            </w:r>
          </w:p>
        </w:tc>
        <w:tc>
          <w:tcPr>
            <w:tcW w:w="3265" w:type="dxa"/>
            <w:shd w:val="clear" w:color="auto" w:fill="auto"/>
          </w:tcPr>
          <w:p w14:paraId="6D81B269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Vođenje lopte i zabadanje (R)                           Vođenje lopte na različite načine (R)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23A66526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1833826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20DDF5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493F29F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2E8C4E1E" w14:textId="77777777">
        <w:tc>
          <w:tcPr>
            <w:tcW w:w="832" w:type="dxa"/>
            <w:shd w:val="clear" w:color="auto" w:fill="auto"/>
          </w:tcPr>
          <w:p w14:paraId="3B4CBA4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68EF03"/>
            <w:vAlign w:val="center"/>
          </w:tcPr>
          <w:p w14:paraId="09929760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57C5FB17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52.</w:t>
            </w:r>
          </w:p>
        </w:tc>
        <w:tc>
          <w:tcPr>
            <w:tcW w:w="3265" w:type="dxa"/>
            <w:shd w:val="clear" w:color="auto" w:fill="auto"/>
          </w:tcPr>
          <w:p w14:paraId="613E8A8E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Dodavanje lopte kružnom napadaču  (R)                                 Dodavanje i hvatanje lopte u kretanju prema golu (R)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3756445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387FCB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12F6ED2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25F4772A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687B66C8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579D8FC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52A22FB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330E736D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4C6EE98C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56028E9A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B25959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2BE9A8E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3E01DCAB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6122FE9D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0704C781" w14:textId="77777777">
        <w:tc>
          <w:tcPr>
            <w:tcW w:w="832" w:type="dxa"/>
            <w:shd w:val="clear" w:color="auto" w:fill="auto"/>
          </w:tcPr>
          <w:p w14:paraId="168EC5D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27.</w:t>
            </w:r>
          </w:p>
        </w:tc>
        <w:tc>
          <w:tcPr>
            <w:tcW w:w="1728" w:type="dxa"/>
            <w:shd w:val="clear" w:color="auto" w:fill="68EF03"/>
            <w:vAlign w:val="center"/>
          </w:tcPr>
          <w:p w14:paraId="7E47DBA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RUKOMET</w:t>
            </w:r>
          </w:p>
          <w:p w14:paraId="25C1C79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1612E1DF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53.</w:t>
            </w:r>
          </w:p>
        </w:tc>
        <w:tc>
          <w:tcPr>
            <w:tcW w:w="3265" w:type="dxa"/>
            <w:shd w:val="clear" w:color="auto" w:fill="auto"/>
          </w:tcPr>
          <w:p w14:paraId="6D6FDEB5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Napad (R)</w:t>
            </w:r>
          </w:p>
          <w:p w14:paraId="77BFB685" w14:textId="77777777" w:rsidR="00B84259" w:rsidRDefault="009A75EC">
            <w:pPr>
              <w:widowControl w:val="0"/>
              <w:spacing w:after="0" w:line="240" w:lineRule="auto"/>
            </w:pPr>
            <w:r>
              <w:t>Obrana (R)</w:t>
            </w:r>
          </w:p>
          <w:p w14:paraId="10C9F465" w14:textId="77777777" w:rsidR="00B84259" w:rsidRDefault="009A75EC">
            <w:pPr>
              <w:widowControl w:val="0"/>
              <w:spacing w:after="0" w:line="240" w:lineRule="auto"/>
            </w:pPr>
            <w:r>
              <w:rPr>
                <w:color w:val="00B050"/>
              </w:rPr>
              <w:t>Igra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2EB185B5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B634160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9CFEAC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186F75BE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11D93525" w14:textId="77777777">
        <w:tc>
          <w:tcPr>
            <w:tcW w:w="832" w:type="dxa"/>
            <w:shd w:val="clear" w:color="auto" w:fill="auto"/>
          </w:tcPr>
          <w:p w14:paraId="5D664C4B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68EF03"/>
            <w:vAlign w:val="center"/>
          </w:tcPr>
          <w:p w14:paraId="3889CE6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19C15576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54.</w:t>
            </w:r>
          </w:p>
        </w:tc>
        <w:tc>
          <w:tcPr>
            <w:tcW w:w="3265" w:type="dxa"/>
            <w:shd w:val="clear" w:color="auto" w:fill="auto"/>
          </w:tcPr>
          <w:p w14:paraId="28F8613E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Križna kretanja (R)  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5BB7450A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0E06F5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5D1C4D3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21CB5DC6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57985804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54D8997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14845FF2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3561881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79AF285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4FAB2B61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4AC14A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08A16AD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338D879D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0A758452" w14:textId="77777777" w:rsidR="00B84259" w:rsidRDefault="00B84259">
      <w:pPr>
        <w:jc w:val="center"/>
        <w:rPr>
          <w:sz w:val="32"/>
          <w:szCs w:val="32"/>
        </w:rPr>
      </w:pPr>
    </w:p>
    <w:p w14:paraId="596202B9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6F67C11A" w14:textId="77777777">
        <w:tc>
          <w:tcPr>
            <w:tcW w:w="832" w:type="dxa"/>
            <w:shd w:val="clear" w:color="auto" w:fill="auto"/>
          </w:tcPr>
          <w:p w14:paraId="200F513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28.</w:t>
            </w:r>
          </w:p>
        </w:tc>
        <w:tc>
          <w:tcPr>
            <w:tcW w:w="1728" w:type="dxa"/>
            <w:shd w:val="clear" w:color="auto" w:fill="FFF2CC" w:themeFill="accent4" w:themeFillTint="33"/>
            <w:vAlign w:val="center"/>
          </w:tcPr>
          <w:p w14:paraId="06AC8FCB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STOLNI TENIS</w:t>
            </w:r>
          </w:p>
          <w:p w14:paraId="2515112D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3440A831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55.</w:t>
            </w:r>
          </w:p>
        </w:tc>
        <w:tc>
          <w:tcPr>
            <w:tcW w:w="3265" w:type="dxa"/>
            <w:shd w:val="clear" w:color="auto" w:fill="auto"/>
          </w:tcPr>
          <w:p w14:paraId="2F812629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Forhend udarac (ST)</w:t>
            </w:r>
          </w:p>
          <w:p w14:paraId="08A1BBE1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Beckhend udarci (ST)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3FB15711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1660716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22A9DA7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07EECE29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785F5569" w14:textId="77777777">
        <w:tc>
          <w:tcPr>
            <w:tcW w:w="832" w:type="dxa"/>
            <w:shd w:val="clear" w:color="auto" w:fill="auto"/>
          </w:tcPr>
          <w:p w14:paraId="7A67E3D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FFF2CC" w:themeFill="accent4" w:themeFillTint="33"/>
            <w:vAlign w:val="center"/>
          </w:tcPr>
          <w:p w14:paraId="7E9D0120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68412E38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56.</w:t>
            </w:r>
          </w:p>
        </w:tc>
        <w:tc>
          <w:tcPr>
            <w:tcW w:w="3265" w:type="dxa"/>
            <w:shd w:val="clear" w:color="auto" w:fill="auto"/>
          </w:tcPr>
          <w:p w14:paraId="27971574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Servis beckhend (ST)</w:t>
            </w:r>
          </w:p>
          <w:p w14:paraId="6A1EC753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B050"/>
              </w:rPr>
              <w:t>Elementarna igra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39D1A03B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9FCD28C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332619E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57BC92FA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435430E7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7C5CA01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08778C3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6D4B1AC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754F4DB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7E651E0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83EB7F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692406B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2623B7F0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0FE4E909" w14:textId="77777777" w:rsidR="00B84259" w:rsidRDefault="00B84259">
      <w:pPr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0D1C6884" w14:textId="77777777">
        <w:tc>
          <w:tcPr>
            <w:tcW w:w="832" w:type="dxa"/>
            <w:shd w:val="clear" w:color="auto" w:fill="auto"/>
          </w:tcPr>
          <w:p w14:paraId="5BCCACF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29.</w:t>
            </w:r>
          </w:p>
        </w:tc>
        <w:tc>
          <w:tcPr>
            <w:tcW w:w="1728" w:type="dxa"/>
            <w:shd w:val="clear" w:color="auto" w:fill="63B1B5"/>
            <w:vAlign w:val="center"/>
          </w:tcPr>
          <w:p w14:paraId="5613C656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BADMINTON</w:t>
            </w:r>
          </w:p>
          <w:p w14:paraId="4FACA5D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2D62DF5B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57.</w:t>
            </w:r>
          </w:p>
        </w:tc>
        <w:tc>
          <w:tcPr>
            <w:tcW w:w="3265" w:type="dxa"/>
            <w:shd w:val="clear" w:color="auto" w:fill="auto"/>
          </w:tcPr>
          <w:p w14:paraId="451F6D04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Forhend  i bekhend drop na mreži (B)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61A60CD1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A468A0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F2977F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34ED427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0341E349" w14:textId="77777777">
        <w:tc>
          <w:tcPr>
            <w:tcW w:w="832" w:type="dxa"/>
            <w:shd w:val="clear" w:color="auto" w:fill="auto"/>
          </w:tcPr>
          <w:p w14:paraId="15E23EC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63B1B5"/>
            <w:vAlign w:val="center"/>
          </w:tcPr>
          <w:p w14:paraId="238F6CA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50480F05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58.</w:t>
            </w:r>
          </w:p>
        </w:tc>
        <w:tc>
          <w:tcPr>
            <w:tcW w:w="3265" w:type="dxa"/>
            <w:shd w:val="clear" w:color="auto" w:fill="auto"/>
          </w:tcPr>
          <w:p w14:paraId="7775102D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 xml:space="preserve">Forhend udarac iznad glave (B) </w:t>
            </w:r>
          </w:p>
          <w:p w14:paraId="60FA74A0" w14:textId="77777777" w:rsidR="00B84259" w:rsidRDefault="009A75EC">
            <w:pPr>
              <w:widowControl w:val="0"/>
              <w:spacing w:after="0" w:line="240" w:lineRule="auto"/>
            </w:pPr>
            <w:r>
              <w:rPr>
                <w:rFonts w:cs="Calibri"/>
                <w:color w:val="00B050"/>
              </w:rPr>
              <w:t xml:space="preserve">Igra: A ekipa : B ekipa 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0358F5B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6D7544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0DC9301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7A46A557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220C3BB0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11B9118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03E34A9C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41B1FAD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63F1F95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54F6EDD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00E771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65FC8DF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24DF354B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4A5AA6AE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17948D29" w14:textId="77777777">
        <w:tc>
          <w:tcPr>
            <w:tcW w:w="832" w:type="dxa"/>
            <w:shd w:val="clear" w:color="auto" w:fill="auto"/>
          </w:tcPr>
          <w:p w14:paraId="12B92F97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30.</w:t>
            </w:r>
          </w:p>
        </w:tc>
        <w:tc>
          <w:tcPr>
            <w:tcW w:w="1728" w:type="dxa"/>
            <w:shd w:val="clear" w:color="auto" w:fill="FFFF00"/>
            <w:vAlign w:val="center"/>
          </w:tcPr>
          <w:p w14:paraId="6563672E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ZAVRŠNO  PROVJERAVANJE antropološkog statusa  i  MOTORIČKIH SPOSOBNOSTI </w:t>
            </w:r>
          </w:p>
          <w:p w14:paraId="317A39D0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39089BD5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59.</w:t>
            </w:r>
          </w:p>
        </w:tc>
        <w:tc>
          <w:tcPr>
            <w:tcW w:w="3265" w:type="dxa"/>
            <w:shd w:val="clear" w:color="auto" w:fill="auto"/>
          </w:tcPr>
          <w:p w14:paraId="1A4F07DB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 w:themeColor="text1"/>
              </w:rPr>
              <w:t xml:space="preserve">Provjera - visine i težine                                                  Provjera - skok u dalj 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64ED2F5A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A3E84E1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B7CAF3D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095B889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0F5DD327" w14:textId="77777777">
        <w:tc>
          <w:tcPr>
            <w:tcW w:w="832" w:type="dxa"/>
            <w:shd w:val="clear" w:color="auto" w:fill="auto"/>
          </w:tcPr>
          <w:p w14:paraId="38F8121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FFFF00"/>
            <w:vAlign w:val="center"/>
          </w:tcPr>
          <w:p w14:paraId="1FDBF9E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550E765F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60.</w:t>
            </w:r>
          </w:p>
        </w:tc>
        <w:tc>
          <w:tcPr>
            <w:tcW w:w="3265" w:type="dxa"/>
            <w:shd w:val="clear" w:color="auto" w:fill="auto"/>
          </w:tcPr>
          <w:p w14:paraId="26DFEC7C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 xml:space="preserve">Podizanje trupa, agilnost </w:t>
            </w:r>
            <w:r>
              <w:rPr>
                <w:rFonts w:cs="Calibri"/>
              </w:rPr>
              <w:t>(test prenošenje predmeta - spužve)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77801FF1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9566B0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53546C11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68C2AC6D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7C4F6424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1D7A34D2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744911DC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323F2041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3AC536DB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3AD62FD9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5F66BD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19936F3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481F857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0CC1B157" w14:textId="77777777" w:rsidR="00B84259" w:rsidRDefault="00B84259">
      <w:pPr>
        <w:jc w:val="center"/>
        <w:rPr>
          <w:sz w:val="32"/>
          <w:szCs w:val="32"/>
        </w:rPr>
      </w:pPr>
    </w:p>
    <w:p w14:paraId="7DBD1E9C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28AB1052" w14:textId="77777777">
        <w:tc>
          <w:tcPr>
            <w:tcW w:w="832" w:type="dxa"/>
            <w:shd w:val="clear" w:color="auto" w:fill="auto"/>
          </w:tcPr>
          <w:p w14:paraId="5B4C35DD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31.</w:t>
            </w:r>
          </w:p>
        </w:tc>
        <w:tc>
          <w:tcPr>
            <w:tcW w:w="1728" w:type="dxa"/>
            <w:shd w:val="clear" w:color="auto" w:fill="FFFF00"/>
            <w:vAlign w:val="center"/>
          </w:tcPr>
          <w:p w14:paraId="15BB4E6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ZAVRŠNO  PROVJERAVANJE antropološkog statusa  i  MOTORIČKIH SPOSOBNOSTI </w:t>
            </w:r>
          </w:p>
          <w:p w14:paraId="4DBBAD91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33FE7FF3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61.</w:t>
            </w:r>
          </w:p>
        </w:tc>
        <w:tc>
          <w:tcPr>
            <w:tcW w:w="3265" w:type="dxa"/>
            <w:shd w:val="clear" w:color="auto" w:fill="auto"/>
          </w:tcPr>
          <w:p w14:paraId="457F52D0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Provjera  trčanja: dječaci 800m,  djevojčice 600m</w:t>
            </w:r>
          </w:p>
          <w:p w14:paraId="4098BE9E" w14:textId="77777777" w:rsidR="00B84259" w:rsidRDefault="00B84259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3ED5910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22AC83D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E509331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542BA02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7523A6EB" w14:textId="77777777">
        <w:tc>
          <w:tcPr>
            <w:tcW w:w="832" w:type="dxa"/>
            <w:shd w:val="clear" w:color="auto" w:fill="auto"/>
          </w:tcPr>
          <w:p w14:paraId="459DD6B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FFFF00"/>
            <w:vAlign w:val="center"/>
          </w:tcPr>
          <w:p w14:paraId="5342AB1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3FAA097D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62.</w:t>
            </w:r>
          </w:p>
        </w:tc>
        <w:tc>
          <w:tcPr>
            <w:tcW w:w="3265" w:type="dxa"/>
            <w:shd w:val="clear" w:color="auto" w:fill="auto"/>
          </w:tcPr>
          <w:p w14:paraId="793AD779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Vježbe istezanja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61693FB5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DBDDB3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1790C73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28378630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45A8B0F2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73C76A2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4440197C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6A1E7041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2CC54F0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287551C1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7CE11E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7791E55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331848A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7399122C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6F27C77A" w14:textId="77777777">
        <w:tc>
          <w:tcPr>
            <w:tcW w:w="832" w:type="dxa"/>
            <w:shd w:val="clear" w:color="auto" w:fill="auto"/>
          </w:tcPr>
          <w:p w14:paraId="525B0F27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32.</w:t>
            </w:r>
          </w:p>
        </w:tc>
        <w:tc>
          <w:tcPr>
            <w:tcW w:w="1728" w:type="dxa"/>
            <w:shd w:val="clear" w:color="auto" w:fill="FFD966" w:themeFill="accent4" w:themeFillTint="99"/>
            <w:vAlign w:val="center"/>
          </w:tcPr>
          <w:p w14:paraId="0A613E09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NOGOMET</w:t>
            </w:r>
          </w:p>
          <w:p w14:paraId="4F95A43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3AC93CED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63.</w:t>
            </w:r>
          </w:p>
        </w:tc>
        <w:tc>
          <w:tcPr>
            <w:tcW w:w="3265" w:type="dxa"/>
            <w:shd w:val="clear" w:color="auto" w:fill="auto"/>
          </w:tcPr>
          <w:p w14:paraId="5533285D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 w:themeColor="text1"/>
              </w:rPr>
              <w:t xml:space="preserve">Vođenje lopte vanjskim dijelom hrpta (N)                                             </w:t>
            </w:r>
          </w:p>
          <w:p w14:paraId="26A05094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 w:themeColor="text1"/>
              </w:rPr>
              <w:t>Finta i dribling (N)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6F3FFA9B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47DF909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FC770F5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51456B07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58E4E672" w14:textId="77777777">
        <w:tc>
          <w:tcPr>
            <w:tcW w:w="832" w:type="dxa"/>
            <w:shd w:val="clear" w:color="auto" w:fill="auto"/>
          </w:tcPr>
          <w:p w14:paraId="641C8EA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FFD966" w:themeFill="accent4" w:themeFillTint="99"/>
            <w:vAlign w:val="center"/>
          </w:tcPr>
          <w:p w14:paraId="369975E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384D2BEF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64.</w:t>
            </w:r>
          </w:p>
        </w:tc>
        <w:tc>
          <w:tcPr>
            <w:tcW w:w="3265" w:type="dxa"/>
            <w:shd w:val="clear" w:color="auto" w:fill="auto"/>
          </w:tcPr>
          <w:p w14:paraId="039B43D3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Dodavanje lopte u kontra napad (N)                                                    Vođenje lopte u različitim smjerovima (N)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76859A84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E85A1E0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67A00C2D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020019A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03FE38FE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606987E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4B8F3CEC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512116A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7D6FEF1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4A345C69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5CA092D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42CEE5C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1652DD3D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4ADD14DB" w14:textId="77777777" w:rsidR="00B84259" w:rsidRDefault="00B84259">
      <w:pPr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54A2DCE9" w14:textId="77777777">
        <w:tc>
          <w:tcPr>
            <w:tcW w:w="832" w:type="dxa"/>
            <w:shd w:val="clear" w:color="auto" w:fill="auto"/>
          </w:tcPr>
          <w:p w14:paraId="1E75F25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33.</w:t>
            </w:r>
          </w:p>
        </w:tc>
        <w:tc>
          <w:tcPr>
            <w:tcW w:w="1728" w:type="dxa"/>
            <w:shd w:val="clear" w:color="auto" w:fill="FFD966" w:themeFill="accent4" w:themeFillTint="99"/>
            <w:vAlign w:val="center"/>
          </w:tcPr>
          <w:p w14:paraId="2DDE08A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NOGOMET</w:t>
            </w:r>
          </w:p>
          <w:p w14:paraId="39FFF3B2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2B34D080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65.</w:t>
            </w:r>
          </w:p>
        </w:tc>
        <w:tc>
          <w:tcPr>
            <w:tcW w:w="3265" w:type="dxa"/>
            <w:shd w:val="clear" w:color="auto" w:fill="auto"/>
          </w:tcPr>
          <w:p w14:paraId="242F9A5D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>Sprint na igrača i praćenje igrača (N)</w:t>
            </w:r>
          </w:p>
          <w:p w14:paraId="5141AFC9" w14:textId="77777777" w:rsidR="00B84259" w:rsidRDefault="009A75EC">
            <w:pPr>
              <w:widowControl w:val="0"/>
              <w:spacing w:after="0" w:line="240" w:lineRule="auto"/>
            </w:pPr>
            <w:r>
              <w:rPr>
                <w:rFonts w:cs="Calibri"/>
                <w:color w:val="00B050"/>
              </w:rPr>
              <w:t>Igra: osvajanje prostora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60018F3B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6E0A2C6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2D165B0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1636F006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7936D1E2" w14:textId="77777777">
        <w:tc>
          <w:tcPr>
            <w:tcW w:w="832" w:type="dxa"/>
            <w:shd w:val="clear" w:color="auto" w:fill="auto"/>
          </w:tcPr>
          <w:p w14:paraId="0701C27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FFD966" w:themeFill="accent4" w:themeFillTint="99"/>
            <w:vAlign w:val="center"/>
          </w:tcPr>
          <w:p w14:paraId="698E37A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0FFAEFFF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66.</w:t>
            </w:r>
          </w:p>
        </w:tc>
        <w:tc>
          <w:tcPr>
            <w:tcW w:w="3265" w:type="dxa"/>
            <w:shd w:val="clear" w:color="auto" w:fill="auto"/>
          </w:tcPr>
          <w:p w14:paraId="28D5BEB0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Primanje lopte amortizacijom natkoljenice (N)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2B01307E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7AE215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1E42296D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6B3C091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56510F91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471ED36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04A0B31F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24044F2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545E63E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442BD76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0F4857A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1FB1967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7AE5A0A7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7ECF12E7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1ED90A9A" w14:textId="77777777">
        <w:tc>
          <w:tcPr>
            <w:tcW w:w="832" w:type="dxa"/>
            <w:shd w:val="clear" w:color="auto" w:fill="auto"/>
          </w:tcPr>
          <w:p w14:paraId="691510F7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34.</w:t>
            </w:r>
          </w:p>
        </w:tc>
        <w:tc>
          <w:tcPr>
            <w:tcW w:w="1728" w:type="dxa"/>
            <w:shd w:val="clear" w:color="auto" w:fill="FFD966" w:themeFill="accent4" w:themeFillTint="99"/>
            <w:vAlign w:val="center"/>
          </w:tcPr>
          <w:p w14:paraId="6838C70B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NOGOMET</w:t>
            </w:r>
          </w:p>
          <w:p w14:paraId="6538DFBD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5" w:type="dxa"/>
            <w:shd w:val="clear" w:color="auto" w:fill="auto"/>
          </w:tcPr>
          <w:p w14:paraId="51EC4155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67.</w:t>
            </w:r>
          </w:p>
        </w:tc>
        <w:tc>
          <w:tcPr>
            <w:tcW w:w="3265" w:type="dxa"/>
            <w:shd w:val="clear" w:color="auto" w:fill="auto"/>
          </w:tcPr>
          <w:p w14:paraId="6F933464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</w:rPr>
              <w:t>Kretanje igrača s loptom u napadu (N)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7D4DCA59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C58B96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2CEAFF6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C.8.1.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2E416C00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D.8.1.</w:t>
            </w:r>
          </w:p>
        </w:tc>
      </w:tr>
      <w:tr w:rsidR="00B84259" w14:paraId="43FA2E19" w14:textId="77777777">
        <w:tc>
          <w:tcPr>
            <w:tcW w:w="832" w:type="dxa"/>
            <w:shd w:val="clear" w:color="auto" w:fill="auto"/>
          </w:tcPr>
          <w:p w14:paraId="07787E2E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FFD966" w:themeFill="accent4" w:themeFillTint="99"/>
            <w:vAlign w:val="center"/>
          </w:tcPr>
          <w:p w14:paraId="348D621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2EF8A263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68.</w:t>
            </w:r>
          </w:p>
        </w:tc>
        <w:tc>
          <w:tcPr>
            <w:tcW w:w="3265" w:type="dxa"/>
            <w:shd w:val="clear" w:color="auto" w:fill="auto"/>
          </w:tcPr>
          <w:p w14:paraId="137A72E1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Calibri"/>
              </w:rPr>
              <w:t>Udarci lopte sredinom hrpta na gol iz različitih mjesta  (N)</w:t>
            </w:r>
          </w:p>
          <w:p w14:paraId="5B95DD15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color w:val="00B050"/>
              </w:rPr>
              <w:t>Igra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1F4F431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ECCFE94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594F42F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50C8D75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05CE00DC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6FC75AD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4DF490D8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3A6584DD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63A6D651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1278DEE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20D33D1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0F89AD39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2FC7247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4B03AA6C" w14:textId="77777777" w:rsidR="00B84259" w:rsidRDefault="00B84259">
      <w:pPr>
        <w:jc w:val="center"/>
        <w:rPr>
          <w:sz w:val="32"/>
          <w:szCs w:val="32"/>
        </w:rPr>
      </w:pPr>
    </w:p>
    <w:tbl>
      <w:tblPr>
        <w:tblStyle w:val="Reetkatablice"/>
        <w:tblW w:w="13993" w:type="dxa"/>
        <w:tblLayout w:type="fixed"/>
        <w:tblLook w:val="04A0" w:firstRow="1" w:lastRow="0" w:firstColumn="1" w:lastColumn="0" w:noHBand="0" w:noVBand="1"/>
      </w:tblPr>
      <w:tblGrid>
        <w:gridCol w:w="833"/>
        <w:gridCol w:w="1729"/>
        <w:gridCol w:w="1255"/>
        <w:gridCol w:w="3265"/>
        <w:gridCol w:w="1722"/>
        <w:gridCol w:w="1729"/>
        <w:gridCol w:w="1726"/>
        <w:gridCol w:w="1734"/>
      </w:tblGrid>
      <w:tr w:rsidR="00B84259" w14:paraId="7BB069F7" w14:textId="77777777">
        <w:tc>
          <w:tcPr>
            <w:tcW w:w="832" w:type="dxa"/>
            <w:shd w:val="clear" w:color="auto" w:fill="auto"/>
          </w:tcPr>
          <w:p w14:paraId="66ADDB6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35.</w:t>
            </w:r>
          </w:p>
        </w:tc>
        <w:tc>
          <w:tcPr>
            <w:tcW w:w="1728" w:type="dxa"/>
            <w:shd w:val="clear" w:color="auto" w:fill="D0C4FC"/>
            <w:vAlign w:val="center"/>
          </w:tcPr>
          <w:p w14:paraId="36C70D62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RAZGOVOR  S UČENICIMA </w:t>
            </w:r>
          </w:p>
        </w:tc>
        <w:tc>
          <w:tcPr>
            <w:tcW w:w="1255" w:type="dxa"/>
            <w:shd w:val="clear" w:color="auto" w:fill="auto"/>
          </w:tcPr>
          <w:p w14:paraId="0D5931F6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69.</w:t>
            </w:r>
          </w:p>
        </w:tc>
        <w:tc>
          <w:tcPr>
            <w:tcW w:w="3265" w:type="dxa"/>
            <w:shd w:val="clear" w:color="auto" w:fill="auto"/>
          </w:tcPr>
          <w:p w14:paraId="31DE572D" w14:textId="77777777" w:rsidR="00B84259" w:rsidRDefault="009A75EC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Igra po želji učenika</w:t>
            </w:r>
          </w:p>
          <w:p w14:paraId="39C324A7" w14:textId="77777777" w:rsidR="00B84259" w:rsidRDefault="009A75EC">
            <w:pPr>
              <w:widowControl w:val="0"/>
              <w:spacing w:after="0" w:line="240" w:lineRule="auto"/>
              <w:rPr>
                <w:color w:val="00B050"/>
              </w:rPr>
            </w:pPr>
            <w:r>
              <w:rPr>
                <w:color w:val="00B050"/>
              </w:rPr>
              <w:t xml:space="preserve">Igra </w:t>
            </w:r>
          </w:p>
          <w:p w14:paraId="0E61E334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color w:val="00B050"/>
              </w:rPr>
              <w:t>Igra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5C55EEC5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7B5F433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B.8.1.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A66334D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C.8.1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4DCAE498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D.8.1</w:t>
            </w:r>
          </w:p>
        </w:tc>
      </w:tr>
      <w:tr w:rsidR="00B84259" w14:paraId="5FE26FA7" w14:textId="77777777">
        <w:tc>
          <w:tcPr>
            <w:tcW w:w="832" w:type="dxa"/>
            <w:shd w:val="clear" w:color="auto" w:fill="auto"/>
          </w:tcPr>
          <w:p w14:paraId="39DE2543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D0C4FC"/>
            <w:vAlign w:val="center"/>
          </w:tcPr>
          <w:p w14:paraId="1A4850FC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 xml:space="preserve">Zaključivanje ocjena </w:t>
            </w:r>
          </w:p>
        </w:tc>
        <w:tc>
          <w:tcPr>
            <w:tcW w:w="1255" w:type="dxa"/>
            <w:shd w:val="clear" w:color="auto" w:fill="auto"/>
          </w:tcPr>
          <w:p w14:paraId="63579EA0" w14:textId="77777777" w:rsidR="00B84259" w:rsidRDefault="009A75EC">
            <w:pPr>
              <w:widowControl w:val="0"/>
              <w:spacing w:after="0" w:line="240" w:lineRule="auto"/>
              <w:jc w:val="center"/>
            </w:pPr>
            <w:r>
              <w:t>70.</w:t>
            </w:r>
          </w:p>
        </w:tc>
        <w:tc>
          <w:tcPr>
            <w:tcW w:w="3265" w:type="dxa"/>
            <w:shd w:val="clear" w:color="auto" w:fill="auto"/>
          </w:tcPr>
          <w:p w14:paraId="336D3A1D" w14:textId="77777777" w:rsidR="00B84259" w:rsidRDefault="009A75EC">
            <w:pPr>
              <w:widowControl w:val="0"/>
              <w:spacing w:after="0" w:line="240" w:lineRule="auto"/>
              <w:rPr>
                <w:sz w:val="32"/>
                <w:szCs w:val="32"/>
              </w:rPr>
            </w:pPr>
            <w:r>
              <w:rPr>
                <w:rFonts w:cs="Calibri"/>
                <w:color w:val="000000"/>
              </w:rPr>
              <w:t>Zaključivanje ocjena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005B4A26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9383E9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0DC5F5D6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7E74BF79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 8.2.</w:t>
            </w:r>
          </w:p>
        </w:tc>
      </w:tr>
      <w:tr w:rsidR="00B84259" w14:paraId="03E55521" w14:textId="77777777">
        <w:trPr>
          <w:trHeight w:val="121"/>
        </w:trPr>
        <w:tc>
          <w:tcPr>
            <w:tcW w:w="832" w:type="dxa"/>
            <w:shd w:val="clear" w:color="auto" w:fill="auto"/>
          </w:tcPr>
          <w:p w14:paraId="0CE24CB0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8" w:type="dxa"/>
            <w:shd w:val="clear" w:color="auto" w:fill="auto"/>
          </w:tcPr>
          <w:p w14:paraId="60A4A871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auto"/>
          </w:tcPr>
          <w:p w14:paraId="27DEF33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auto"/>
          </w:tcPr>
          <w:p w14:paraId="2F251145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2" w:type="dxa"/>
            <w:shd w:val="clear" w:color="auto" w:fill="auto"/>
            <w:vAlign w:val="center"/>
          </w:tcPr>
          <w:p w14:paraId="3C1455D0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A.8.3.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32CECEB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1D89E3D7" w14:textId="77777777" w:rsidR="00B84259" w:rsidRDefault="00B84259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4DF67B4F" w14:textId="77777777" w:rsidR="00B84259" w:rsidRDefault="009A75EC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OŠ TZK D.8.3.</w:t>
            </w:r>
          </w:p>
        </w:tc>
      </w:tr>
    </w:tbl>
    <w:p w14:paraId="0FFF74C9" w14:textId="77777777" w:rsidR="00B84259" w:rsidRDefault="00B84259">
      <w:pPr>
        <w:jc w:val="center"/>
      </w:pPr>
    </w:p>
    <w:p w14:paraId="562FF36C" w14:textId="77777777" w:rsidR="00B84259" w:rsidRDefault="00B84259">
      <w:pPr>
        <w:jc w:val="center"/>
      </w:pPr>
    </w:p>
    <w:tbl>
      <w:tblPr>
        <w:tblW w:w="964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40"/>
      </w:tblGrid>
      <w:tr w:rsidR="00B84259" w14:paraId="24F2E413" w14:textId="77777777">
        <w:tc>
          <w:tcPr>
            <w:tcW w:w="9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9A5D1D" w14:textId="77777777" w:rsidR="00B84259" w:rsidRDefault="009A75EC">
            <w:pPr>
              <w:pStyle w:val="Sadrajitablice"/>
              <w:widowControl w:val="0"/>
              <w:shd w:val="clear" w:color="auto" w:fill="66CC00"/>
              <w:jc w:val="center"/>
            </w:pPr>
            <w:r>
              <w:rPr>
                <w:rFonts w:ascii="FreeSans;Calibri" w:hAnsi="FreeSans;Calibri" w:cs="FreeSans;Calibri"/>
                <w:b/>
                <w:bCs/>
              </w:rPr>
              <w:t>Očekivanja kurikuluma MPT</w:t>
            </w:r>
          </w:p>
        </w:tc>
      </w:tr>
      <w:tr w:rsidR="00B84259" w14:paraId="54096625" w14:textId="77777777">
        <w:tc>
          <w:tcPr>
            <w:tcW w:w="9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5246BC5" w14:textId="77777777" w:rsidR="00B84259" w:rsidRDefault="009A75EC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 xml:space="preserve">OSR A.2.1. </w:t>
            </w:r>
          </w:p>
          <w:p w14:paraId="31472741" w14:textId="77777777" w:rsidR="00B84259" w:rsidRDefault="009A75EC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Razvija sliku o sebi</w:t>
            </w:r>
          </w:p>
          <w:p w14:paraId="11B9B56B" w14:textId="77777777" w:rsidR="00B84259" w:rsidRDefault="00B84259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1C718451" w14:textId="77777777" w:rsidR="00B84259" w:rsidRDefault="009A75EC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OSR A.2.4.</w:t>
            </w:r>
          </w:p>
          <w:p w14:paraId="49EDE4FA" w14:textId="77777777" w:rsidR="00B84259" w:rsidRDefault="009A75EC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Razvija radne navike</w:t>
            </w:r>
          </w:p>
          <w:p w14:paraId="46762496" w14:textId="77777777" w:rsidR="00B84259" w:rsidRDefault="00B84259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3D665932" w14:textId="77777777" w:rsidR="00B84259" w:rsidRDefault="009A75EC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IKT C.2.4.</w:t>
            </w:r>
          </w:p>
          <w:p w14:paraId="1A78B0AD" w14:textId="77777777" w:rsidR="00B84259" w:rsidRDefault="009A75EC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Učenik  uz učiteljevu pomoć odgovorno upravlja prikuplenim informacijama</w:t>
            </w:r>
          </w:p>
          <w:p w14:paraId="231EAAB3" w14:textId="77777777" w:rsidR="00B84259" w:rsidRDefault="00B84259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6A87644D" w14:textId="77777777" w:rsidR="00B84259" w:rsidRDefault="009A75EC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lastRenderedPageBreak/>
              <w:t xml:space="preserve">UKU B.2.4. </w:t>
            </w:r>
          </w:p>
          <w:p w14:paraId="671FBE8E" w14:textId="77777777" w:rsidR="00B84259" w:rsidRDefault="009A75EC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Samovrednovanje/</w:t>
            </w:r>
          </w:p>
          <w:p w14:paraId="47DE2C98" w14:textId="77777777" w:rsidR="00B84259" w:rsidRDefault="009A75EC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Samoprocjena</w:t>
            </w:r>
          </w:p>
          <w:p w14:paraId="3161A959" w14:textId="77777777" w:rsidR="00B84259" w:rsidRDefault="00B84259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0AAA84EA" w14:textId="77777777" w:rsidR="00B84259" w:rsidRDefault="009A75EC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Z B2.3.A</w:t>
            </w:r>
          </w:p>
          <w:p w14:paraId="4AB9C6B8" w14:textId="77777777" w:rsidR="00B84259" w:rsidRDefault="009A75EC">
            <w:pPr>
              <w:pStyle w:val="Sadrajitablice"/>
              <w:widowControl w:val="0"/>
              <w:snapToGrid w:val="0"/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Opisuje zdrave životne navike</w:t>
            </w:r>
          </w:p>
        </w:tc>
      </w:tr>
      <w:tr w:rsidR="00B84259" w14:paraId="5C8EF7FF" w14:textId="77777777">
        <w:tc>
          <w:tcPr>
            <w:tcW w:w="9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7A08977" w14:textId="77777777" w:rsidR="00B84259" w:rsidRDefault="009A75EC">
            <w:pPr>
              <w:widowControl w:val="0"/>
              <w:snapToGrid w:val="0"/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lastRenderedPageBreak/>
              <w:t xml:space="preserve">Z A.2.2.B. </w:t>
            </w:r>
          </w:p>
          <w:p w14:paraId="34C63C8C" w14:textId="77777777" w:rsidR="00B84259" w:rsidRDefault="009A75EC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Primjenjuje pravilnu tjelesnu aktivnost sukladno svojim sposobnostima, afinitetima I zdravstvenom stanju.</w:t>
            </w:r>
          </w:p>
          <w:p w14:paraId="340DA80B" w14:textId="77777777" w:rsidR="00B84259" w:rsidRDefault="00B84259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0AF47807" w14:textId="77777777" w:rsidR="00B84259" w:rsidRDefault="009A75EC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OSR A.2.4.</w:t>
            </w:r>
          </w:p>
          <w:p w14:paraId="5FAD69B3" w14:textId="77777777" w:rsidR="00B84259" w:rsidRDefault="009A75EC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Razvija radne navike</w:t>
            </w:r>
          </w:p>
          <w:p w14:paraId="1ABCEAF8" w14:textId="77777777" w:rsidR="00B84259" w:rsidRDefault="00B84259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</w:tc>
      </w:tr>
      <w:tr w:rsidR="00B84259" w14:paraId="218BC490" w14:textId="77777777">
        <w:tc>
          <w:tcPr>
            <w:tcW w:w="9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3CCCB8C" w14:textId="77777777" w:rsidR="00B84259" w:rsidRDefault="009A75EC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ZB.2.1.C</w:t>
            </w:r>
          </w:p>
          <w:p w14:paraId="12A9B8DE" w14:textId="77777777" w:rsidR="00B84259" w:rsidRDefault="009A75EC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Razlikuje vrste nasilja I načine nenasilnog rješavanja sukoba</w:t>
            </w:r>
          </w:p>
          <w:p w14:paraId="1425CBA2" w14:textId="77777777" w:rsidR="00B84259" w:rsidRDefault="00B84259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0901B50F" w14:textId="77777777" w:rsidR="00B84259" w:rsidRDefault="009A75EC">
            <w:pPr>
              <w:pStyle w:val="Sadrajitablice"/>
              <w:widowControl w:val="0"/>
              <w:snapToGrid w:val="0"/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UKU D.2.2. Suradnja s drugima Učenik ostvaruje dobru komunikaciju s drugima, uspješno surađuje u različitim  situacijmai spreman je zatražiti I ponuditi pomoć.</w:t>
            </w:r>
          </w:p>
        </w:tc>
      </w:tr>
      <w:tr w:rsidR="00B84259" w14:paraId="0CB438F1" w14:textId="77777777">
        <w:tc>
          <w:tcPr>
            <w:tcW w:w="9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008010" w14:textId="77777777" w:rsidR="00B84259" w:rsidRDefault="009A75EC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Z B.2.2.B.</w:t>
            </w:r>
          </w:p>
          <w:p w14:paraId="503D9EAF" w14:textId="77777777" w:rsidR="00B84259" w:rsidRDefault="009A75EC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Objašnjava parvo na izbor.</w:t>
            </w:r>
          </w:p>
          <w:p w14:paraId="66FD743E" w14:textId="77777777" w:rsidR="00B84259" w:rsidRDefault="00B84259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2461521B" w14:textId="77777777" w:rsidR="00B84259" w:rsidRDefault="009A75EC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UKU A.2.3.</w:t>
            </w:r>
          </w:p>
          <w:p w14:paraId="449798A5" w14:textId="77777777" w:rsidR="00B84259" w:rsidRDefault="009A75EC">
            <w:pPr>
              <w:widowControl w:val="0"/>
              <w:snapToGrid w:val="0"/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Kreativno mišljenje.Učenik se koristi kreativnošću za oblikovanje svojih ideja I pristupa rješavanju problema.</w:t>
            </w:r>
          </w:p>
          <w:p w14:paraId="06C7CCAF" w14:textId="77777777" w:rsidR="00B84259" w:rsidRDefault="00B84259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3A0407C7" w14:textId="77777777" w:rsidR="00B84259" w:rsidRDefault="009A75EC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OSR C.2.2.</w:t>
            </w:r>
          </w:p>
          <w:p w14:paraId="47AB2B98" w14:textId="77777777" w:rsidR="00B84259" w:rsidRDefault="009A75EC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Prihvaća I obrazlaže važnost društvenih normi I pravila.</w:t>
            </w:r>
          </w:p>
        </w:tc>
      </w:tr>
      <w:tr w:rsidR="00B84259" w14:paraId="2757D86F" w14:textId="77777777">
        <w:tc>
          <w:tcPr>
            <w:tcW w:w="9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F93D67" w14:textId="77777777" w:rsidR="00B84259" w:rsidRDefault="009A75EC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lastRenderedPageBreak/>
              <w:t xml:space="preserve">OSR A.2.2. </w:t>
            </w:r>
          </w:p>
          <w:p w14:paraId="0CB5A00B" w14:textId="77777777" w:rsidR="00B84259" w:rsidRDefault="009A75EC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Upravlja emocijama I I ponašanjem.</w:t>
            </w:r>
          </w:p>
          <w:p w14:paraId="2EC970C8" w14:textId="77777777" w:rsidR="00B84259" w:rsidRDefault="00B84259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00F877A3" w14:textId="77777777" w:rsidR="00B84259" w:rsidRDefault="009A75EC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OSR B.2.1. Opisuje I uvažava potrebe I osjećaje drugih.</w:t>
            </w:r>
          </w:p>
          <w:p w14:paraId="5712468F" w14:textId="77777777" w:rsidR="00B84259" w:rsidRDefault="00B84259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7329CB71" w14:textId="77777777" w:rsidR="00B84259" w:rsidRDefault="009A75EC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 xml:space="preserve">OSR B.2.3. </w:t>
            </w:r>
          </w:p>
          <w:p w14:paraId="256E9E25" w14:textId="77777777" w:rsidR="00B84259" w:rsidRDefault="009A75EC">
            <w:pPr>
              <w:pStyle w:val="Sadrajitablice"/>
              <w:widowControl w:val="0"/>
              <w:snapToGrid w:val="0"/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Razvija strategije rješavanja sukoba.</w:t>
            </w:r>
          </w:p>
          <w:p w14:paraId="1FB5C118" w14:textId="77777777" w:rsidR="00B84259" w:rsidRDefault="00B84259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1ABD6C6B" w14:textId="77777777" w:rsidR="00B84259" w:rsidRDefault="00B84259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6FF50F46" w14:textId="77777777" w:rsidR="00B84259" w:rsidRDefault="009A75EC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UKU C.2.3. Interes. Učenik iskazuje interes za različita područja, preuzima odgovornost za svoje učenje I ustraje u učenju.</w:t>
            </w:r>
          </w:p>
        </w:tc>
      </w:tr>
      <w:tr w:rsidR="00B84259" w14:paraId="52E36945" w14:textId="77777777">
        <w:tc>
          <w:tcPr>
            <w:tcW w:w="9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016D24B" w14:textId="77777777" w:rsidR="00B84259" w:rsidRDefault="009A75EC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Z B.2.3.A Opisuje zdrave životne navike.</w:t>
            </w:r>
          </w:p>
          <w:p w14:paraId="368E7B63" w14:textId="77777777" w:rsidR="00B84259" w:rsidRDefault="009A75EC">
            <w:pPr>
              <w:widowControl w:val="0"/>
              <w:snapToGrid w:val="0"/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 xml:space="preserve">Z B.2.2.A. Prepoznaje I opisuje razvojne promjene u sebi I drugim </w:t>
            </w:r>
          </w:p>
          <w:p w14:paraId="13204D6C" w14:textId="77777777" w:rsidR="00B84259" w:rsidRDefault="009A75EC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lastRenderedPageBreak/>
              <w:t xml:space="preserve">Z A.2.2.B. </w:t>
            </w:r>
          </w:p>
          <w:p w14:paraId="5946F483" w14:textId="77777777" w:rsidR="00B84259" w:rsidRDefault="009A75EC">
            <w:pPr>
              <w:widowControl w:val="0"/>
              <w:snapToGrid w:val="0"/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Primjenjuje pravilnu tjelesnu aktivnost sukladno svojim sposobnostima, afinitetima I zdravstvenom stanju.</w:t>
            </w:r>
          </w:p>
          <w:p w14:paraId="121F1BFC" w14:textId="77777777" w:rsidR="00B84259" w:rsidRDefault="00B84259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4E815695" w14:textId="77777777" w:rsidR="00B84259" w:rsidRDefault="00B84259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</w:tc>
      </w:tr>
      <w:tr w:rsidR="00B84259" w14:paraId="77FB5E1B" w14:textId="77777777">
        <w:tc>
          <w:tcPr>
            <w:tcW w:w="9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94A5F6B" w14:textId="77777777" w:rsidR="00B84259" w:rsidRDefault="009A75EC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lastRenderedPageBreak/>
              <w:t xml:space="preserve">Z A.2.2.B. </w:t>
            </w:r>
          </w:p>
          <w:p w14:paraId="353B8688" w14:textId="77777777" w:rsidR="00B84259" w:rsidRDefault="009A75EC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Primjenjuje pravilnu tjelesnu aktivnost sukladno svojim sposobnostima, afinitetima I zdravstvenom stanju.</w:t>
            </w:r>
          </w:p>
          <w:p w14:paraId="47A4D038" w14:textId="77777777" w:rsidR="00B84259" w:rsidRDefault="00B84259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18D4D2C2" w14:textId="77777777" w:rsidR="00B84259" w:rsidRDefault="009A75EC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OSR A.2.4.</w:t>
            </w:r>
          </w:p>
          <w:p w14:paraId="37A60ADC" w14:textId="77777777" w:rsidR="00B84259" w:rsidRDefault="009A75EC">
            <w:pPr>
              <w:pStyle w:val="Sadrajitablice"/>
              <w:widowControl w:val="0"/>
              <w:snapToGrid w:val="0"/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Razvija radne navike</w:t>
            </w:r>
          </w:p>
        </w:tc>
      </w:tr>
      <w:tr w:rsidR="00B84259" w14:paraId="6B19D48D" w14:textId="77777777">
        <w:tc>
          <w:tcPr>
            <w:tcW w:w="9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15616E4" w14:textId="77777777" w:rsidR="00B84259" w:rsidRDefault="009A75EC">
            <w:pPr>
              <w:pStyle w:val="Sadrajitablice"/>
              <w:widowControl w:val="0"/>
              <w:snapToGrid w:val="0"/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ODR A.2.1.</w:t>
            </w:r>
          </w:p>
          <w:p w14:paraId="5EB8DDA7" w14:textId="77777777" w:rsidR="00B84259" w:rsidRDefault="009A75EC">
            <w:pPr>
              <w:pStyle w:val="Sadrajitablice"/>
              <w:widowControl w:val="0"/>
              <w:snapToGrid w:val="0"/>
            </w:pPr>
            <w:r>
              <w:rPr>
                <w:rFonts w:ascii="FreeSans;Calibri" w:eastAsia="FreeSans;Calibri" w:hAnsi="FreeSans;Calibri" w:cs="FreeSans;Calibri"/>
                <w:sz w:val="20"/>
                <w:szCs w:val="20"/>
              </w:rPr>
              <w:t xml:space="preserve"> </w:t>
            </w:r>
            <w:r>
              <w:rPr>
                <w:rFonts w:ascii="FreeSans;Calibri" w:hAnsi="FreeSans;Calibri" w:cs="FreeSans;Calibri"/>
                <w:sz w:val="20"/>
                <w:szCs w:val="20"/>
              </w:rPr>
              <w:t>Razlikuje pozitivne I negativne utjecaje čovjeka n prirodu I okoliš.</w:t>
            </w:r>
          </w:p>
          <w:p w14:paraId="751C2BAE" w14:textId="77777777" w:rsidR="00B84259" w:rsidRDefault="00B84259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54C4999C" w14:textId="77777777" w:rsidR="00B84259" w:rsidRDefault="009A75EC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Z B.2.3.A Opisuje zdrave životne navike.</w:t>
            </w:r>
          </w:p>
          <w:p w14:paraId="1545E8FD" w14:textId="77777777" w:rsidR="00B84259" w:rsidRDefault="00B84259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3607FA4B" w14:textId="77777777" w:rsidR="00B84259" w:rsidRDefault="009A75EC">
            <w:pPr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 xml:space="preserve">Z B.2.2.A. Prepoznaje I opisuje razvojne promjene u sebi I drugim </w:t>
            </w:r>
          </w:p>
        </w:tc>
      </w:tr>
      <w:tr w:rsidR="00B84259" w14:paraId="22DCF08E" w14:textId="77777777">
        <w:tc>
          <w:tcPr>
            <w:tcW w:w="9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8FC2619" w14:textId="77777777" w:rsidR="00B84259" w:rsidRDefault="009A75EC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POD B2.2. Planira I upravlja aktivnostima</w:t>
            </w:r>
          </w:p>
          <w:p w14:paraId="5C4E771B" w14:textId="77777777" w:rsidR="00B84259" w:rsidRDefault="00B84259">
            <w:pPr>
              <w:pStyle w:val="Sadrajitablice"/>
              <w:widowControl w:val="0"/>
              <w:snapToGrid w:val="0"/>
              <w:rPr>
                <w:rFonts w:ascii="FreeSans;Calibri" w:hAnsi="FreeSans;Calibri" w:cs="FreeSans;Calibri"/>
                <w:sz w:val="20"/>
                <w:szCs w:val="20"/>
              </w:rPr>
            </w:pPr>
          </w:p>
          <w:p w14:paraId="493C2179" w14:textId="77777777" w:rsidR="00B84259" w:rsidRDefault="009A75EC">
            <w:pPr>
              <w:pStyle w:val="Sadrajitablice"/>
              <w:widowControl w:val="0"/>
              <w:snapToGrid w:val="0"/>
            </w:pPr>
            <w:r>
              <w:rPr>
                <w:rFonts w:ascii="FreeSans;Calibri" w:hAnsi="FreeSans;Calibri" w:cs="FreeSans;Calibri"/>
                <w:sz w:val="20"/>
                <w:szCs w:val="20"/>
              </w:rPr>
              <w:t>OSR B.2.4. Suradnički uči I radi u timu.</w:t>
            </w:r>
          </w:p>
        </w:tc>
      </w:tr>
    </w:tbl>
    <w:p w14:paraId="11054A03" w14:textId="77777777" w:rsidR="00B84259" w:rsidRDefault="00B84259"/>
    <w:sectPr w:rsidR="00B84259">
      <w:headerReference w:type="default" r:id="rId10"/>
      <w:pgSz w:w="16838" w:h="11906" w:orient="landscape"/>
      <w:pgMar w:top="2238" w:right="1417" w:bottom="1417" w:left="1417" w:header="1417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EF704" w14:textId="77777777" w:rsidR="0029535E" w:rsidRDefault="0029535E">
      <w:pPr>
        <w:spacing w:after="0" w:line="240" w:lineRule="auto"/>
      </w:pPr>
      <w:r>
        <w:separator/>
      </w:r>
    </w:p>
  </w:endnote>
  <w:endnote w:type="continuationSeparator" w:id="0">
    <w:p w14:paraId="1FF73E24" w14:textId="77777777" w:rsidR="0029535E" w:rsidRDefault="00295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ans;Calib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5E60C" w14:textId="77777777" w:rsidR="0029535E" w:rsidRDefault="0029535E">
      <w:pPr>
        <w:spacing w:after="0" w:line="240" w:lineRule="auto"/>
      </w:pPr>
      <w:r>
        <w:separator/>
      </w:r>
    </w:p>
  </w:footnote>
  <w:footnote w:type="continuationSeparator" w:id="0">
    <w:p w14:paraId="268F408B" w14:textId="77777777" w:rsidR="0029535E" w:rsidRDefault="002953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8BBEF" w14:textId="77777777" w:rsidR="00B84259" w:rsidRDefault="009A75EC">
    <w:pPr>
      <w:pStyle w:val="Zaglavlje"/>
    </w:pPr>
    <w:r>
      <w:t>OSNOVNA ŠKOLA NEDELIŠĆE</w:t>
    </w:r>
  </w:p>
  <w:p w14:paraId="274EACB2" w14:textId="77777777" w:rsidR="00B84259" w:rsidRDefault="009A75EC">
    <w:pPr>
      <w:pStyle w:val="Zaglavlje"/>
    </w:pPr>
    <w:r>
      <w:t>UČITELJICA: KRISTINA HORVAT,PROF.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259"/>
    <w:rsid w:val="0029535E"/>
    <w:rsid w:val="00846349"/>
    <w:rsid w:val="009A75EC"/>
    <w:rsid w:val="00B84259"/>
    <w:rsid w:val="00BD2F30"/>
    <w:rsid w:val="00E4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5286A"/>
  <w15:docId w15:val="{3396FF09-6909-4303-8FE0-C5F28E675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rsid w:val="00FC761C"/>
  </w:style>
  <w:style w:type="character" w:customStyle="1" w:styleId="PodnojeChar">
    <w:name w:val="Podnožje Char"/>
    <w:basedOn w:val="Zadanifontodlomka"/>
    <w:link w:val="Podnoje"/>
    <w:uiPriority w:val="99"/>
    <w:qFormat/>
    <w:rsid w:val="00FC761C"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Zaglavljeipodnoje">
    <w:name w:val="Zaglavlje i podnožje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FC761C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FC761C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qFormat/>
    <w:pPr>
      <w:suppressLineNumbers/>
    </w:pPr>
  </w:style>
  <w:style w:type="table" w:styleId="Reetkatablice">
    <w:name w:val="Table Grid"/>
    <w:basedOn w:val="Obinatablica"/>
    <w:uiPriority w:val="39"/>
    <w:rsid w:val="00FC76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4545FF1708A644AA01B0D45486E529" ma:contentTypeVersion="10" ma:contentTypeDescription="Stvaranje novog dokumenta." ma:contentTypeScope="" ma:versionID="1dd660856fc34969f9ee44334ce06267">
  <xsd:schema xmlns:xsd="http://www.w3.org/2001/XMLSchema" xmlns:xs="http://www.w3.org/2001/XMLSchema" xmlns:p="http://schemas.microsoft.com/office/2006/metadata/properties" xmlns:ns2="6992e1fd-fd65-44c8-9891-eaa7f70d0541" targetNamespace="http://schemas.microsoft.com/office/2006/metadata/properties" ma:root="true" ma:fieldsID="1c6c6e62174f0432728e621825b2196a" ns2:_="">
    <xsd:import namespace="6992e1fd-fd65-44c8-9891-eaa7f70d05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2e1fd-fd65-44c8-9891-eaa7f70d05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917517-0EBC-4279-A9F5-D9ACF7B4DF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FCFEED-10D8-4EED-99FC-D9C23E4716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92e1fd-fd65-44c8-9891-eaa7f70d05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94FAF0-6C85-4225-8445-0B4E9C74BF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7E3BE9-F763-4262-B535-8A80CB56C5A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16</Pages>
  <Words>1851</Words>
  <Characters>10556</Characters>
  <Application>Microsoft Office Word</Application>
  <DocSecurity>0</DocSecurity>
  <Lines>87</Lines>
  <Paragraphs>24</Paragraphs>
  <ScaleCrop>false</ScaleCrop>
  <Company/>
  <LinksUpToDate>false</LinksUpToDate>
  <CharactersWithSpaces>12383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Hanžek</dc:creator>
  <dc:description/>
  <cp:lastModifiedBy>Kristina</cp:lastModifiedBy>
  <cp:revision>90</cp:revision>
  <dcterms:created xsi:type="dcterms:W3CDTF">2020-09-01T14:12:00Z</dcterms:created>
  <dcterms:modified xsi:type="dcterms:W3CDTF">2026-09-15T13:59:00Z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0x010100D24545FF1708A644AA01B0D45486E529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