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EDA28" w14:textId="6BC84DE3" w:rsidR="00EE64E8" w:rsidRDefault="008E4504" w:rsidP="00EE64E8">
      <w:r>
        <w:t>OSNOVNA ŠKOLA NEDELIŠĆE</w:t>
      </w:r>
      <w:r>
        <w:tab/>
      </w:r>
      <w:r>
        <w:tab/>
      </w:r>
      <w:r>
        <w:tab/>
      </w:r>
      <w:r>
        <w:tab/>
      </w:r>
      <w:r w:rsidRPr="0017750C">
        <w:t xml:space="preserve"> </w:t>
      </w:r>
      <w:r w:rsidR="00DE430F">
        <w:tab/>
      </w:r>
      <w:r w:rsidR="00DE430F">
        <w:tab/>
      </w:r>
      <w:r w:rsidR="00DE430F">
        <w:tab/>
      </w:r>
      <w:r w:rsidR="009D095B">
        <w:t>Šk. god: 20</w:t>
      </w:r>
      <w:r w:rsidR="00B1334F">
        <w:t>2</w:t>
      </w:r>
      <w:r w:rsidR="00297D38">
        <w:t>6</w:t>
      </w:r>
      <w:r w:rsidR="009D095B">
        <w:t>./20</w:t>
      </w:r>
      <w:r w:rsidR="00B1334F">
        <w:t>2</w:t>
      </w:r>
      <w:r w:rsidR="00297D38">
        <w:t>7</w:t>
      </w:r>
      <w:r w:rsidR="00EE64E8">
        <w:t>.</w:t>
      </w:r>
      <w:r w:rsidR="00EE64E8">
        <w:tab/>
      </w:r>
    </w:p>
    <w:p w14:paraId="730404BF" w14:textId="77777777" w:rsidR="00EE64E8" w:rsidRDefault="00EE64E8" w:rsidP="00EE64E8"/>
    <w:p w14:paraId="7C3719E1" w14:textId="77777777" w:rsidR="00EE64E8" w:rsidRDefault="00EE64E8" w:rsidP="00EE64E8"/>
    <w:p w14:paraId="68E8CEBD" w14:textId="10B93E8B" w:rsidR="008E4504" w:rsidRDefault="00EE64E8" w:rsidP="00EE64E8">
      <w:r>
        <w:t>Predmet: KATOLIČKI VJERONAUK</w:t>
      </w:r>
      <w:r>
        <w:tab/>
      </w:r>
      <w:r>
        <w:tab/>
        <w:t xml:space="preserve">          </w:t>
      </w:r>
      <w:r w:rsidR="007B4B97">
        <w:t>Vjerou</w:t>
      </w:r>
      <w:r w:rsidR="005959A0">
        <w:t xml:space="preserve">čitelj: </w:t>
      </w:r>
      <w:r w:rsidR="00E71275">
        <w:t>Josip Jelušić</w:t>
      </w:r>
      <w:r w:rsidR="005959A0">
        <w:tab/>
        <w:t xml:space="preserve">             </w:t>
      </w:r>
      <w:r w:rsidR="009D095B">
        <w:t xml:space="preserve">                   Razred: </w:t>
      </w:r>
      <w:r w:rsidR="004D18F4">
        <w:t>8</w:t>
      </w:r>
      <w:r w:rsidR="00E71275">
        <w:t xml:space="preserve"> a,b,c</w:t>
      </w:r>
    </w:p>
    <w:p w14:paraId="46500832" w14:textId="77777777" w:rsidR="008E4504" w:rsidRDefault="008E4504" w:rsidP="00296FC9"/>
    <w:p w14:paraId="07573059" w14:textId="77777777" w:rsidR="008E4504" w:rsidRPr="00364B04" w:rsidRDefault="008E4504" w:rsidP="00533025">
      <w:pPr>
        <w:jc w:val="center"/>
        <w:rPr>
          <w:b/>
        </w:rPr>
      </w:pPr>
      <w:r w:rsidRPr="00364B04">
        <w:rPr>
          <w:b/>
        </w:rPr>
        <w:t>PLAN, KRITERIJI I ELEMENTI VREDNOVANJA UČENIKA</w:t>
      </w:r>
    </w:p>
    <w:p w14:paraId="36E67311" w14:textId="77777777" w:rsidR="008E4504" w:rsidRDefault="008E4504" w:rsidP="00296FC9"/>
    <w:tbl>
      <w:tblPr>
        <w:tblW w:w="10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8"/>
        <w:gridCol w:w="2405"/>
        <w:gridCol w:w="2962"/>
        <w:gridCol w:w="3073"/>
      </w:tblGrid>
      <w:tr w:rsidR="008E4504" w:rsidRPr="001E1304" w14:paraId="57ED3810" w14:textId="77777777" w:rsidTr="005C785E">
        <w:trPr>
          <w:trHeight w:val="276"/>
        </w:trPr>
        <w:tc>
          <w:tcPr>
            <w:tcW w:w="2398" w:type="dxa"/>
            <w:vMerge w:val="restart"/>
            <w:vAlign w:val="center"/>
          </w:tcPr>
          <w:p w14:paraId="41D91783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  <w:vAlign w:val="center"/>
          </w:tcPr>
          <w:p w14:paraId="4067C93E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Sadržaj/oblik</w:t>
            </w:r>
          </w:p>
        </w:tc>
        <w:tc>
          <w:tcPr>
            <w:tcW w:w="2962" w:type="dxa"/>
            <w:vMerge w:val="restart"/>
            <w:vAlign w:val="center"/>
          </w:tcPr>
          <w:p w14:paraId="68A02264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vMerge w:val="restart"/>
            <w:vAlign w:val="center"/>
          </w:tcPr>
          <w:p w14:paraId="6254527C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</w:tr>
      <w:tr w:rsidR="008E4504" w:rsidRPr="001E1304" w14:paraId="2AA57330" w14:textId="77777777" w:rsidTr="005C785E">
        <w:trPr>
          <w:trHeight w:val="276"/>
        </w:trPr>
        <w:tc>
          <w:tcPr>
            <w:tcW w:w="2398" w:type="dxa"/>
            <w:vMerge/>
            <w:tcBorders>
              <w:bottom w:val="thinThickThinSmallGap" w:sz="24" w:space="0" w:color="auto"/>
            </w:tcBorders>
            <w:vAlign w:val="center"/>
          </w:tcPr>
          <w:p w14:paraId="428C8F8F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bottom w:val="thinThickThinSmallGap" w:sz="24" w:space="0" w:color="auto"/>
            </w:tcBorders>
            <w:vAlign w:val="center"/>
          </w:tcPr>
          <w:p w14:paraId="256C414F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2" w:type="dxa"/>
            <w:vMerge/>
            <w:tcBorders>
              <w:bottom w:val="thinThickThinSmallGap" w:sz="24" w:space="0" w:color="auto"/>
            </w:tcBorders>
            <w:vAlign w:val="center"/>
          </w:tcPr>
          <w:p w14:paraId="45123DCE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73" w:type="dxa"/>
            <w:vMerge/>
            <w:tcBorders>
              <w:bottom w:val="thinThickThinSmallGap" w:sz="24" w:space="0" w:color="auto"/>
            </w:tcBorders>
            <w:vAlign w:val="center"/>
          </w:tcPr>
          <w:p w14:paraId="67D9D3F6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E4504" w:rsidRPr="001E1304" w14:paraId="768245DF" w14:textId="77777777" w:rsidTr="005C785E">
        <w:tc>
          <w:tcPr>
            <w:tcW w:w="2398" w:type="dxa"/>
            <w:tcBorders>
              <w:top w:val="thinThickThinSmallGap" w:sz="24" w:space="0" w:color="auto"/>
            </w:tcBorders>
            <w:vAlign w:val="center"/>
          </w:tcPr>
          <w:p w14:paraId="2840C4B7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thinThickThinSmallGap" w:sz="24" w:space="0" w:color="auto"/>
            </w:tcBorders>
            <w:vAlign w:val="center"/>
          </w:tcPr>
          <w:p w14:paraId="57C776DF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thinThickThinSmallGap" w:sz="24" w:space="0" w:color="auto"/>
            </w:tcBorders>
            <w:vAlign w:val="center"/>
          </w:tcPr>
          <w:p w14:paraId="1A28336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thinThickThinSmallGap" w:sz="24" w:space="0" w:color="auto"/>
            </w:tcBorders>
            <w:vAlign w:val="center"/>
          </w:tcPr>
          <w:p w14:paraId="13491A4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</w:tr>
      <w:tr w:rsidR="005C785E" w:rsidRPr="001E1304" w14:paraId="390D689D" w14:textId="77777777" w:rsidTr="005C785E">
        <w:tc>
          <w:tcPr>
            <w:tcW w:w="2398" w:type="dxa"/>
          </w:tcPr>
          <w:p w14:paraId="7EBF76AA" w14:textId="77777777" w:rsidR="005C785E" w:rsidRPr="001E1304" w:rsidRDefault="005C785E" w:rsidP="0052514F">
            <w:pPr>
              <w:rPr>
                <w:b/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Elementi vrednovanja</w:t>
            </w:r>
          </w:p>
        </w:tc>
        <w:tc>
          <w:tcPr>
            <w:tcW w:w="2405" w:type="dxa"/>
          </w:tcPr>
          <w:p w14:paraId="1238654D" w14:textId="77777777" w:rsidR="005C785E" w:rsidRPr="00A63CBD" w:rsidRDefault="005C785E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Znanje</w:t>
            </w:r>
          </w:p>
        </w:tc>
        <w:tc>
          <w:tcPr>
            <w:tcW w:w="6035" w:type="dxa"/>
            <w:gridSpan w:val="2"/>
            <w:vAlign w:val="center"/>
          </w:tcPr>
          <w:p w14:paraId="1892F319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31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D</w:t>
            </w:r>
            <w:r w:rsidRPr="00700590">
              <w:rPr>
                <w:spacing w:val="-10"/>
                <w:sz w:val="24"/>
                <w:szCs w:val="24"/>
              </w:rPr>
              <w:t>efinira</w:t>
            </w:r>
            <w:r>
              <w:rPr>
                <w:spacing w:val="-10"/>
                <w:sz w:val="24"/>
                <w:szCs w:val="24"/>
              </w:rPr>
              <w:t>nje ključnih pojmova</w:t>
            </w:r>
            <w:r w:rsidRPr="00700590">
              <w:rPr>
                <w:spacing w:val="-10"/>
                <w:sz w:val="24"/>
                <w:szCs w:val="24"/>
              </w:rPr>
              <w:t>.</w:t>
            </w:r>
          </w:p>
          <w:p w14:paraId="5884BB6E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7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Povezivanje</w:t>
            </w:r>
            <w:r w:rsidRPr="00700590">
              <w:rPr>
                <w:spacing w:val="-9"/>
                <w:sz w:val="24"/>
                <w:szCs w:val="24"/>
              </w:rPr>
              <w:t>, uspoređ</w:t>
            </w:r>
            <w:r>
              <w:rPr>
                <w:spacing w:val="-9"/>
                <w:sz w:val="24"/>
                <w:szCs w:val="24"/>
              </w:rPr>
              <w:t>ivanje</w:t>
            </w:r>
            <w:r w:rsidRPr="00700590">
              <w:rPr>
                <w:spacing w:val="-9"/>
                <w:sz w:val="24"/>
                <w:szCs w:val="24"/>
              </w:rPr>
              <w:t xml:space="preserve"> i anali</w:t>
            </w:r>
            <w:r>
              <w:rPr>
                <w:spacing w:val="-9"/>
                <w:sz w:val="24"/>
                <w:szCs w:val="24"/>
              </w:rPr>
              <w:t>za</w:t>
            </w:r>
            <w:r w:rsidRPr="00700590">
              <w:rPr>
                <w:spacing w:val="-9"/>
                <w:sz w:val="24"/>
                <w:szCs w:val="24"/>
              </w:rPr>
              <w:t xml:space="preserve"> odnos</w:t>
            </w:r>
            <w:r>
              <w:rPr>
                <w:spacing w:val="-9"/>
                <w:sz w:val="24"/>
                <w:szCs w:val="24"/>
              </w:rPr>
              <w:t>a</w:t>
            </w:r>
            <w:r w:rsidRPr="00700590">
              <w:rPr>
                <w:spacing w:val="-9"/>
                <w:sz w:val="24"/>
                <w:szCs w:val="24"/>
              </w:rPr>
              <w:t xml:space="preserve"> među pojedinim nastavnim cjelinama.</w:t>
            </w:r>
          </w:p>
          <w:p w14:paraId="77175163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P</w:t>
            </w:r>
            <w:r w:rsidRPr="00700590">
              <w:rPr>
                <w:spacing w:val="-8"/>
                <w:sz w:val="24"/>
                <w:szCs w:val="24"/>
              </w:rPr>
              <w:t>ovez</w:t>
            </w:r>
            <w:r>
              <w:rPr>
                <w:spacing w:val="-8"/>
                <w:sz w:val="24"/>
                <w:szCs w:val="24"/>
              </w:rPr>
              <w:t>ivanje</w:t>
            </w:r>
            <w:r w:rsidRPr="00700590">
              <w:rPr>
                <w:spacing w:val="-8"/>
                <w:sz w:val="24"/>
                <w:szCs w:val="24"/>
              </w:rPr>
              <w:t xml:space="preserve"> i primjena nastavn</w:t>
            </w:r>
            <w:r>
              <w:rPr>
                <w:spacing w:val="-8"/>
                <w:sz w:val="24"/>
                <w:szCs w:val="24"/>
              </w:rPr>
              <w:t>ih</w:t>
            </w:r>
            <w:r w:rsidRPr="00700590">
              <w:rPr>
                <w:spacing w:val="-8"/>
                <w:sz w:val="24"/>
                <w:szCs w:val="24"/>
              </w:rPr>
              <w:t xml:space="preserve"> sadržaj</w:t>
            </w:r>
            <w:r>
              <w:rPr>
                <w:spacing w:val="-8"/>
                <w:sz w:val="24"/>
                <w:szCs w:val="24"/>
              </w:rPr>
              <w:t>a</w:t>
            </w:r>
            <w:r w:rsidRPr="00700590">
              <w:rPr>
                <w:spacing w:val="-8"/>
                <w:sz w:val="24"/>
                <w:szCs w:val="24"/>
              </w:rPr>
              <w:t xml:space="preserve"> u konkretnom životu.</w:t>
            </w:r>
          </w:p>
          <w:p w14:paraId="518FE9B9" w14:textId="77777777" w:rsidR="005C785E" w:rsidRPr="00533025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S</w:t>
            </w:r>
            <w:r w:rsidRPr="00700590">
              <w:rPr>
                <w:spacing w:val="-9"/>
                <w:sz w:val="24"/>
                <w:szCs w:val="24"/>
              </w:rPr>
              <w:t>amostalno prezentira</w:t>
            </w:r>
            <w:r>
              <w:rPr>
                <w:spacing w:val="-9"/>
                <w:sz w:val="24"/>
                <w:szCs w:val="24"/>
              </w:rPr>
              <w:t>nje</w:t>
            </w:r>
            <w:r w:rsidRPr="00700590">
              <w:rPr>
                <w:spacing w:val="-9"/>
                <w:sz w:val="24"/>
                <w:szCs w:val="24"/>
              </w:rPr>
              <w:t xml:space="preserve"> nastavni</w:t>
            </w:r>
            <w:r>
              <w:rPr>
                <w:spacing w:val="-9"/>
                <w:sz w:val="24"/>
                <w:szCs w:val="24"/>
              </w:rPr>
              <w:t>h</w:t>
            </w:r>
            <w:r w:rsidRPr="00700590">
              <w:rPr>
                <w:spacing w:val="-9"/>
                <w:sz w:val="24"/>
                <w:szCs w:val="24"/>
              </w:rPr>
              <w:t xml:space="preserve"> sadržaj</w:t>
            </w:r>
            <w:r w:rsidR="00A761F0">
              <w:rPr>
                <w:spacing w:val="-9"/>
                <w:sz w:val="24"/>
                <w:szCs w:val="24"/>
              </w:rPr>
              <w:t>a</w:t>
            </w:r>
            <w:r w:rsidRPr="00700590">
              <w:rPr>
                <w:spacing w:val="-9"/>
                <w:sz w:val="24"/>
                <w:szCs w:val="24"/>
              </w:rPr>
              <w:t>.</w:t>
            </w:r>
          </w:p>
          <w:p w14:paraId="549A286B" w14:textId="4E0D2025" w:rsidR="00533025" w:rsidRPr="005C785E" w:rsidRDefault="00533025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Usmene i pismene provjere znanja.</w:t>
            </w:r>
          </w:p>
        </w:tc>
      </w:tr>
      <w:tr w:rsidR="005C785E" w:rsidRPr="001E1304" w14:paraId="394F224F" w14:textId="77777777" w:rsidTr="005C785E">
        <w:tc>
          <w:tcPr>
            <w:tcW w:w="2398" w:type="dxa"/>
          </w:tcPr>
          <w:p w14:paraId="52731D69" w14:textId="77777777" w:rsidR="005C785E" w:rsidRPr="001E1304" w:rsidRDefault="005C785E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253C1ED6" w14:textId="77777777" w:rsidR="005C785E" w:rsidRPr="00A63CBD" w:rsidRDefault="005C785E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Stvaralačko izražavanje</w:t>
            </w:r>
          </w:p>
        </w:tc>
        <w:tc>
          <w:tcPr>
            <w:tcW w:w="6035" w:type="dxa"/>
            <w:gridSpan w:val="2"/>
            <w:vAlign w:val="center"/>
          </w:tcPr>
          <w:p w14:paraId="0E77BB7B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20"/>
                <w:sz w:val="24"/>
                <w:szCs w:val="24"/>
              </w:rPr>
              <w:t>Glazbeno izražavanje</w:t>
            </w:r>
          </w:p>
          <w:p w14:paraId="226018F4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20"/>
                <w:sz w:val="24"/>
                <w:szCs w:val="24"/>
              </w:rPr>
              <w:t>Likovno izražavanje</w:t>
            </w:r>
          </w:p>
          <w:p w14:paraId="5BAA161D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9"/>
                <w:sz w:val="24"/>
                <w:szCs w:val="24"/>
              </w:rPr>
              <w:t>Scensko izražavanje</w:t>
            </w:r>
          </w:p>
          <w:p w14:paraId="271F4FB2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8"/>
                <w:sz w:val="24"/>
                <w:szCs w:val="24"/>
              </w:rPr>
              <w:t>Pismeno izražavanje</w:t>
            </w:r>
          </w:p>
          <w:p w14:paraId="77412E7C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9"/>
                <w:sz w:val="24"/>
                <w:szCs w:val="24"/>
              </w:rPr>
              <w:t>Usmeno izražavanje</w:t>
            </w:r>
          </w:p>
          <w:p w14:paraId="7E8F5F3D" w14:textId="77777777" w:rsidR="00E71275" w:rsidRPr="00E71275" w:rsidRDefault="005C785E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 w:rsidRPr="005C785E">
              <w:rPr>
                <w:spacing w:val="-14"/>
                <w:sz w:val="24"/>
                <w:szCs w:val="24"/>
              </w:rPr>
              <w:t>Likovno-pismeno izražavanje (izrada prezentacija i plakata)</w:t>
            </w:r>
            <w:r w:rsidR="00E71275" w:rsidRPr="00700590">
              <w:rPr>
                <w:spacing w:val="-10"/>
                <w:sz w:val="24"/>
                <w:szCs w:val="24"/>
              </w:rPr>
              <w:t xml:space="preserve"> </w:t>
            </w:r>
          </w:p>
          <w:p w14:paraId="16E9B52C" w14:textId="25606856" w:rsidR="00E71275" w:rsidRPr="00700590" w:rsidRDefault="00E71275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 w:rsidRPr="00700590">
              <w:rPr>
                <w:spacing w:val="-10"/>
                <w:sz w:val="24"/>
                <w:szCs w:val="24"/>
              </w:rPr>
              <w:t>Aktivnost na satu</w:t>
            </w:r>
          </w:p>
          <w:p w14:paraId="1ED826B0" w14:textId="77777777" w:rsidR="00E71275" w:rsidRPr="00700590" w:rsidRDefault="00E71275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13"/>
                <w:sz w:val="24"/>
                <w:szCs w:val="24"/>
              </w:rPr>
            </w:pPr>
            <w:r w:rsidRPr="00700590">
              <w:rPr>
                <w:spacing w:val="-12"/>
                <w:sz w:val="24"/>
                <w:szCs w:val="24"/>
              </w:rPr>
              <w:t>Odnos prema domaćoj zadaći</w:t>
            </w:r>
          </w:p>
          <w:p w14:paraId="6550EF46" w14:textId="77777777" w:rsidR="00E71275" w:rsidRPr="00FD3CDA" w:rsidRDefault="00E71275" w:rsidP="00E71275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18"/>
                <w:sz w:val="24"/>
                <w:szCs w:val="24"/>
              </w:rPr>
            </w:pPr>
            <w:r w:rsidRPr="00700590">
              <w:rPr>
                <w:spacing w:val="-12"/>
                <w:sz w:val="24"/>
                <w:szCs w:val="24"/>
              </w:rPr>
              <w:t xml:space="preserve">Odnos prema </w:t>
            </w:r>
            <w:r>
              <w:rPr>
                <w:spacing w:val="-12"/>
                <w:sz w:val="24"/>
                <w:szCs w:val="24"/>
              </w:rPr>
              <w:t xml:space="preserve">nastavnom </w:t>
            </w:r>
            <w:r w:rsidRPr="00700590">
              <w:rPr>
                <w:spacing w:val="-12"/>
                <w:sz w:val="24"/>
                <w:szCs w:val="24"/>
              </w:rPr>
              <w:t>sadržaju</w:t>
            </w:r>
            <w:r>
              <w:rPr>
                <w:spacing w:val="-12"/>
                <w:sz w:val="24"/>
                <w:szCs w:val="24"/>
              </w:rPr>
              <w:t xml:space="preserve"> i nastavi vjeronauka.</w:t>
            </w:r>
          </w:p>
          <w:p w14:paraId="1AA14E8C" w14:textId="6CF83940" w:rsidR="005C785E" w:rsidRPr="00A761F0" w:rsidRDefault="00E71275" w:rsidP="00E71275">
            <w:pPr>
              <w:pStyle w:val="Odlomakpopisa"/>
              <w:numPr>
                <w:ilvl w:val="0"/>
                <w:numId w:val="2"/>
              </w:numPr>
              <w:tabs>
                <w:tab w:val="left" w:pos="300"/>
              </w:tabs>
              <w:ind w:left="300" w:hanging="284"/>
              <w:rPr>
                <w:sz w:val="24"/>
                <w:szCs w:val="24"/>
              </w:rPr>
            </w:pPr>
            <w:r w:rsidRPr="00700590">
              <w:rPr>
                <w:spacing w:val="-8"/>
                <w:sz w:val="24"/>
                <w:szCs w:val="24"/>
              </w:rPr>
              <w:t>Urednost</w:t>
            </w:r>
            <w:r>
              <w:rPr>
                <w:spacing w:val="-8"/>
                <w:sz w:val="24"/>
                <w:szCs w:val="24"/>
              </w:rPr>
              <w:t xml:space="preserve">, </w:t>
            </w:r>
            <w:r w:rsidRPr="00700590">
              <w:rPr>
                <w:spacing w:val="-8"/>
                <w:sz w:val="24"/>
                <w:szCs w:val="24"/>
              </w:rPr>
              <w:t>marljivost, dosljednost, upornost</w:t>
            </w:r>
          </w:p>
        </w:tc>
      </w:tr>
      <w:tr w:rsidR="00A63CBD" w:rsidRPr="001E1304" w14:paraId="7374346C" w14:textId="77777777" w:rsidTr="00A81DD8">
        <w:tc>
          <w:tcPr>
            <w:tcW w:w="2398" w:type="dxa"/>
          </w:tcPr>
          <w:p w14:paraId="24BE6DD9" w14:textId="77777777" w:rsidR="00A63CBD" w:rsidRPr="001E1304" w:rsidRDefault="00A63CBD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3888D834" w14:textId="77777777" w:rsidR="00A63CBD" w:rsidRPr="00A63CBD" w:rsidRDefault="00A63CBD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Kultura međusobnog komuniciranja</w:t>
            </w:r>
          </w:p>
        </w:tc>
        <w:tc>
          <w:tcPr>
            <w:tcW w:w="6035" w:type="dxa"/>
            <w:gridSpan w:val="2"/>
            <w:vAlign w:val="center"/>
          </w:tcPr>
          <w:p w14:paraId="74DB0978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2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Uvažavanje</w:t>
            </w:r>
            <w:r>
              <w:rPr>
                <w:spacing w:val="-6"/>
                <w:sz w:val="24"/>
                <w:szCs w:val="24"/>
              </w:rPr>
              <w:t xml:space="preserve"> tuđeg</w:t>
            </w:r>
            <w:r w:rsidRPr="00700590">
              <w:rPr>
                <w:spacing w:val="-6"/>
                <w:sz w:val="24"/>
                <w:szCs w:val="24"/>
              </w:rPr>
              <w:t xml:space="preserve"> mišljenja</w:t>
            </w:r>
          </w:p>
          <w:p w14:paraId="120744D8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i/>
                <w:iCs/>
                <w:spacing w:val="-12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Spremnost</w:t>
            </w:r>
            <w:r w:rsidRPr="00700590">
              <w:rPr>
                <w:spacing w:val="-5"/>
                <w:sz w:val="24"/>
                <w:szCs w:val="24"/>
              </w:rPr>
              <w:t xml:space="preserve"> pomoći drugima</w:t>
            </w:r>
          </w:p>
          <w:p w14:paraId="3BE8DCE0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Suradnja</w:t>
            </w:r>
            <w:r w:rsidRPr="00700590">
              <w:rPr>
                <w:spacing w:val="-5"/>
                <w:sz w:val="24"/>
                <w:szCs w:val="24"/>
              </w:rPr>
              <w:t xml:space="preserve"> s učenicima i učiteljima</w:t>
            </w:r>
          </w:p>
          <w:p w14:paraId="6F6E3F02" w14:textId="77777777" w:rsidR="00A63CBD" w:rsidRPr="00A63CBD" w:rsidRDefault="009D095B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4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Prihvaćanje i poštivanje kršćanskih vrednota</w:t>
            </w:r>
          </w:p>
        </w:tc>
      </w:tr>
      <w:tr w:rsidR="008E4504" w:rsidRPr="001E1304" w14:paraId="16C7F24D" w14:textId="77777777" w:rsidTr="005C785E">
        <w:tc>
          <w:tcPr>
            <w:tcW w:w="2398" w:type="dxa"/>
          </w:tcPr>
          <w:p w14:paraId="4C0C0773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0486962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14:paraId="3A3A312D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</w:tcPr>
          <w:p w14:paraId="657D663C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424EBF44" w14:textId="77777777" w:rsidTr="005C785E">
        <w:tc>
          <w:tcPr>
            <w:tcW w:w="2398" w:type="dxa"/>
            <w:tcBorders>
              <w:top w:val="double" w:sz="4" w:space="0" w:color="auto"/>
            </w:tcBorders>
          </w:tcPr>
          <w:p w14:paraId="0FA73A0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double" w:sz="4" w:space="0" w:color="auto"/>
            </w:tcBorders>
          </w:tcPr>
          <w:p w14:paraId="1D6A186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double" w:sz="4" w:space="0" w:color="auto"/>
            </w:tcBorders>
            <w:vAlign w:val="center"/>
          </w:tcPr>
          <w:p w14:paraId="0A36020E" w14:textId="77777777" w:rsidR="005C785E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Broj provjera</w:t>
            </w:r>
          </w:p>
          <w:p w14:paraId="54F98B22" w14:textId="77777777" w:rsidR="008E4504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(polugodišnje)</w:t>
            </w:r>
          </w:p>
        </w:tc>
        <w:tc>
          <w:tcPr>
            <w:tcW w:w="3073" w:type="dxa"/>
            <w:tcBorders>
              <w:top w:val="double" w:sz="4" w:space="0" w:color="auto"/>
            </w:tcBorders>
          </w:tcPr>
          <w:p w14:paraId="045B6C19" w14:textId="77777777" w:rsidR="008E4504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Plan termina</w:t>
            </w:r>
          </w:p>
        </w:tc>
      </w:tr>
      <w:tr w:rsidR="008E4504" w:rsidRPr="001E1304" w14:paraId="0DAADB88" w14:textId="77777777" w:rsidTr="005C785E">
        <w:tc>
          <w:tcPr>
            <w:tcW w:w="2398" w:type="dxa"/>
          </w:tcPr>
          <w:p w14:paraId="620C78C8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Oblici vrednovanja</w:t>
            </w:r>
          </w:p>
        </w:tc>
        <w:tc>
          <w:tcPr>
            <w:tcW w:w="2405" w:type="dxa"/>
          </w:tcPr>
          <w:p w14:paraId="13826BC6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Usmena provjera</w:t>
            </w:r>
          </w:p>
        </w:tc>
        <w:tc>
          <w:tcPr>
            <w:tcW w:w="2962" w:type="dxa"/>
            <w:vAlign w:val="center"/>
          </w:tcPr>
          <w:p w14:paraId="0D6D399D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min. </w:t>
            </w:r>
            <w:r w:rsidR="00DE430F">
              <w:rPr>
                <w:sz w:val="24"/>
                <w:szCs w:val="24"/>
              </w:rPr>
              <w:t>1</w:t>
            </w:r>
          </w:p>
        </w:tc>
        <w:tc>
          <w:tcPr>
            <w:tcW w:w="3073" w:type="dxa"/>
          </w:tcPr>
          <w:p w14:paraId="3247F5BB" w14:textId="77777777" w:rsidR="008E4504" w:rsidRPr="001E1304" w:rsidRDefault="00794E9A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polugodišta</w:t>
            </w:r>
          </w:p>
        </w:tc>
      </w:tr>
      <w:tr w:rsidR="008E4504" w:rsidRPr="001E1304" w14:paraId="308392C0" w14:textId="77777777" w:rsidTr="005C785E">
        <w:tc>
          <w:tcPr>
            <w:tcW w:w="2398" w:type="dxa"/>
          </w:tcPr>
          <w:p w14:paraId="6EB4A6A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236A41FE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Pismene provjere</w:t>
            </w:r>
          </w:p>
        </w:tc>
        <w:tc>
          <w:tcPr>
            <w:tcW w:w="2962" w:type="dxa"/>
            <w:vAlign w:val="center"/>
          </w:tcPr>
          <w:p w14:paraId="3E726159" w14:textId="77777777" w:rsidR="008E4504" w:rsidRPr="001E1304" w:rsidRDefault="00A761F0" w:rsidP="009857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min. </w:t>
            </w:r>
            <w:r w:rsidR="00B1308E">
              <w:rPr>
                <w:sz w:val="24"/>
                <w:szCs w:val="24"/>
              </w:rPr>
              <w:t>1</w:t>
            </w:r>
          </w:p>
        </w:tc>
        <w:tc>
          <w:tcPr>
            <w:tcW w:w="3073" w:type="dxa"/>
          </w:tcPr>
          <w:p w14:paraId="450D7663" w14:textId="77777777" w:rsidR="008E4504" w:rsidRPr="00A63CBD" w:rsidRDefault="00A761F0" w:rsidP="005A79DC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polugodišt</w:t>
            </w:r>
            <w:r w:rsidR="006375BF">
              <w:rPr>
                <w:sz w:val="24"/>
                <w:szCs w:val="24"/>
              </w:rPr>
              <w:t>a</w:t>
            </w:r>
          </w:p>
        </w:tc>
      </w:tr>
      <w:tr w:rsidR="008E4504" w:rsidRPr="001E1304" w14:paraId="3DAAC49E" w14:textId="77777777" w:rsidTr="005C785E">
        <w:tc>
          <w:tcPr>
            <w:tcW w:w="2398" w:type="dxa"/>
          </w:tcPr>
          <w:p w14:paraId="42A1A0F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4DA94666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Literarno, likovno i scensko izražavanje</w:t>
            </w:r>
          </w:p>
        </w:tc>
        <w:tc>
          <w:tcPr>
            <w:tcW w:w="2962" w:type="dxa"/>
            <w:vAlign w:val="center"/>
          </w:tcPr>
          <w:p w14:paraId="71FE9E01" w14:textId="77777777" w:rsidR="008E4504" w:rsidRPr="001E1304" w:rsidRDefault="00A761F0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 1</w:t>
            </w:r>
          </w:p>
        </w:tc>
        <w:tc>
          <w:tcPr>
            <w:tcW w:w="3073" w:type="dxa"/>
            <w:vAlign w:val="center"/>
          </w:tcPr>
          <w:p w14:paraId="50007C3B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82581F" w:rsidRPr="001E1304" w14:paraId="7A2633B6" w14:textId="77777777" w:rsidTr="005C785E">
        <w:tc>
          <w:tcPr>
            <w:tcW w:w="2398" w:type="dxa"/>
          </w:tcPr>
          <w:p w14:paraId="5B45AB6D" w14:textId="77777777" w:rsidR="0082581F" w:rsidRPr="001E1304" w:rsidRDefault="0082581F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1ACE601F" w14:textId="675C75EB" w:rsidR="0082581F" w:rsidRDefault="0082581F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14:paraId="7A4A51D6" w14:textId="24D05513" w:rsidR="0082581F" w:rsidRDefault="0082581F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vAlign w:val="center"/>
          </w:tcPr>
          <w:p w14:paraId="10327103" w14:textId="2ADABEA4" w:rsidR="0082581F" w:rsidRDefault="0082581F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6EF2B40E" w14:textId="77777777" w:rsidTr="005C785E">
        <w:tc>
          <w:tcPr>
            <w:tcW w:w="2398" w:type="dxa"/>
          </w:tcPr>
          <w:p w14:paraId="269AD31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1CA0EA81" w14:textId="395519DA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Projekt</w:t>
            </w:r>
            <w:r w:rsidR="009C2B49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(individualni)</w:t>
            </w:r>
          </w:p>
        </w:tc>
        <w:tc>
          <w:tcPr>
            <w:tcW w:w="2962" w:type="dxa"/>
            <w:vAlign w:val="center"/>
          </w:tcPr>
          <w:p w14:paraId="645125D6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 dogovoru</w:t>
            </w:r>
          </w:p>
        </w:tc>
        <w:tc>
          <w:tcPr>
            <w:tcW w:w="3073" w:type="dxa"/>
          </w:tcPr>
          <w:p w14:paraId="18256DD1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DE430F" w:rsidRPr="001E1304" w14:paraId="7E154483" w14:textId="77777777" w:rsidTr="005C785E">
        <w:tc>
          <w:tcPr>
            <w:tcW w:w="2398" w:type="dxa"/>
          </w:tcPr>
          <w:p w14:paraId="6FF261B6" w14:textId="77777777" w:rsidR="00DE430F" w:rsidRPr="001E1304" w:rsidRDefault="00DE430F" w:rsidP="00A81DD8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409B8139" w14:textId="77777777" w:rsidR="00DE430F" w:rsidRPr="001E1304" w:rsidRDefault="00DE430F" w:rsidP="00A81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zadaća</w:t>
            </w:r>
          </w:p>
        </w:tc>
        <w:tc>
          <w:tcPr>
            <w:tcW w:w="2962" w:type="dxa"/>
            <w:vAlign w:val="center"/>
          </w:tcPr>
          <w:p w14:paraId="02FD807D" w14:textId="5964389D" w:rsidR="00533025" w:rsidRDefault="00BA2226" w:rsidP="0053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Provjeravaju se na svakome satu.</w:t>
            </w:r>
            <w:r w:rsidR="00533025">
              <w:rPr>
                <w:sz w:val="24"/>
                <w:szCs w:val="24"/>
              </w:rPr>
              <w:t xml:space="preserve"> Urednost, redovitost i točnost rezultira ocjenom (jednom u prvom i jednom u drugom polugodištu u rubrici stvaralačko izražavanje – </w:t>
            </w:r>
            <w:r w:rsidR="00297D38">
              <w:rPr>
                <w:sz w:val="24"/>
                <w:szCs w:val="24"/>
              </w:rPr>
              <w:t>aktivnost kroz domaće zadaće</w:t>
            </w:r>
            <w:r w:rsidR="00533025">
              <w:rPr>
                <w:sz w:val="24"/>
                <w:szCs w:val="24"/>
              </w:rPr>
              <w:t>)</w:t>
            </w:r>
          </w:p>
          <w:p w14:paraId="645F7D30" w14:textId="4B9D6057" w:rsidR="00BA2226" w:rsidRPr="00BA2226" w:rsidRDefault="00B1334F" w:rsidP="00533025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Tri</w:t>
            </w:r>
            <w:r w:rsidR="00BA2226">
              <w:rPr>
                <w:sz w:val="24"/>
                <w:szCs w:val="24"/>
              </w:rPr>
              <w:t xml:space="preserve"> nenapisane zadaće uzastopno imaju za posljedicu ocjenu </w:t>
            </w:r>
            <w:r w:rsidR="00BA2226">
              <w:rPr>
                <w:i/>
                <w:sz w:val="24"/>
                <w:szCs w:val="24"/>
              </w:rPr>
              <w:t xml:space="preserve">Nedovoljan (1) </w:t>
            </w:r>
            <w:r w:rsidR="00BA2226">
              <w:rPr>
                <w:sz w:val="24"/>
                <w:szCs w:val="24"/>
              </w:rPr>
              <w:t xml:space="preserve">iz elementa </w:t>
            </w:r>
            <w:r w:rsidR="00E71275">
              <w:rPr>
                <w:i/>
                <w:sz w:val="24"/>
                <w:szCs w:val="24"/>
              </w:rPr>
              <w:t>Stvaralačko izražavanje</w:t>
            </w:r>
          </w:p>
        </w:tc>
        <w:tc>
          <w:tcPr>
            <w:tcW w:w="3073" w:type="dxa"/>
          </w:tcPr>
          <w:p w14:paraId="3E52806A" w14:textId="77777777" w:rsidR="00DE430F" w:rsidRPr="001E1304" w:rsidRDefault="00B1608A" w:rsidP="009D09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Tijekom </w:t>
            </w:r>
            <w:r w:rsidR="009D095B">
              <w:rPr>
                <w:sz w:val="24"/>
                <w:szCs w:val="24"/>
              </w:rPr>
              <w:t>nastavne godine</w:t>
            </w:r>
          </w:p>
        </w:tc>
      </w:tr>
      <w:tr w:rsidR="008E4504" w:rsidRPr="001E1304" w14:paraId="23AAFC68" w14:textId="77777777" w:rsidTr="005C785E">
        <w:tc>
          <w:tcPr>
            <w:tcW w:w="2398" w:type="dxa"/>
          </w:tcPr>
          <w:p w14:paraId="10F245E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3970B9E9" w14:textId="77777777" w:rsidR="008E4504" w:rsidRPr="001E1304" w:rsidRDefault="000D0F8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Bilježnica</w:t>
            </w:r>
          </w:p>
        </w:tc>
        <w:tc>
          <w:tcPr>
            <w:tcW w:w="2962" w:type="dxa"/>
            <w:vAlign w:val="center"/>
          </w:tcPr>
          <w:p w14:paraId="356FC8BB" w14:textId="77777777" w:rsidR="008E4504" w:rsidRDefault="000D0F8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 1</w:t>
            </w:r>
            <w:r w:rsidR="00533025">
              <w:rPr>
                <w:sz w:val="24"/>
                <w:szCs w:val="24"/>
              </w:rPr>
              <w:t xml:space="preserve"> u polugodištu</w:t>
            </w:r>
          </w:p>
          <w:p w14:paraId="3498F750" w14:textId="1A192F82" w:rsidR="00533025" w:rsidRPr="001E1304" w:rsidRDefault="00533025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ocjena za urednost u elementu stvaralačko izražavanje</w:t>
            </w:r>
          </w:p>
        </w:tc>
        <w:tc>
          <w:tcPr>
            <w:tcW w:w="3073" w:type="dxa"/>
          </w:tcPr>
          <w:p w14:paraId="6B547F78" w14:textId="77777777" w:rsidR="008E4504" w:rsidRPr="001E1304" w:rsidRDefault="000D0F8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8E4504" w:rsidRPr="001E1304" w14:paraId="55430575" w14:textId="77777777" w:rsidTr="005C785E">
        <w:tc>
          <w:tcPr>
            <w:tcW w:w="2398" w:type="dxa"/>
            <w:tcBorders>
              <w:bottom w:val="double" w:sz="4" w:space="0" w:color="auto"/>
            </w:tcBorders>
          </w:tcPr>
          <w:p w14:paraId="71A1E524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bottom w:val="double" w:sz="4" w:space="0" w:color="auto"/>
            </w:tcBorders>
          </w:tcPr>
          <w:p w14:paraId="6AE07B3B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bottom w:val="double" w:sz="4" w:space="0" w:color="auto"/>
            </w:tcBorders>
            <w:vAlign w:val="center"/>
          </w:tcPr>
          <w:p w14:paraId="40E468A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bottom w:val="double" w:sz="4" w:space="0" w:color="auto"/>
            </w:tcBorders>
          </w:tcPr>
          <w:p w14:paraId="159020B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7E31A349" w14:textId="77777777" w:rsidTr="005C785E">
        <w:tc>
          <w:tcPr>
            <w:tcW w:w="2398" w:type="dxa"/>
          </w:tcPr>
          <w:p w14:paraId="07354D92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2ED9B6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3073" w:type="dxa"/>
          </w:tcPr>
          <w:p w14:paraId="106E9AB4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FD3CDA" w:rsidRPr="001E1304" w14:paraId="2DDA609A" w14:textId="77777777" w:rsidTr="005C785E">
        <w:tc>
          <w:tcPr>
            <w:tcW w:w="2398" w:type="dxa"/>
          </w:tcPr>
          <w:p w14:paraId="515214B0" w14:textId="77777777" w:rsidR="00FD3CDA" w:rsidRPr="001E1304" w:rsidRDefault="00FD3CDA" w:rsidP="00FD3CDA">
            <w:pPr>
              <w:rPr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Kriteriji ocjenjivanja</w:t>
            </w:r>
          </w:p>
        </w:tc>
        <w:tc>
          <w:tcPr>
            <w:tcW w:w="5367" w:type="dxa"/>
            <w:gridSpan w:val="2"/>
          </w:tcPr>
          <w:p w14:paraId="54F096CD" w14:textId="5E8F149A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Usvojenost nastavnih sadržaja vjeronauka.</w:t>
            </w:r>
          </w:p>
        </w:tc>
        <w:tc>
          <w:tcPr>
            <w:tcW w:w="3073" w:type="dxa"/>
          </w:tcPr>
          <w:p w14:paraId="2CD621C5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5EF6B444" w14:textId="77777777" w:rsidTr="005C785E">
        <w:tc>
          <w:tcPr>
            <w:tcW w:w="2398" w:type="dxa"/>
          </w:tcPr>
          <w:p w14:paraId="2DB8CC36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57F0C69" w14:textId="321637A1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Poznavanje temeljnih istina kršćanske vjere.</w:t>
            </w:r>
          </w:p>
        </w:tc>
        <w:tc>
          <w:tcPr>
            <w:tcW w:w="3073" w:type="dxa"/>
          </w:tcPr>
          <w:p w14:paraId="160BD4FD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0ED0E683" w14:textId="77777777" w:rsidTr="005C785E">
        <w:tc>
          <w:tcPr>
            <w:tcW w:w="2398" w:type="dxa"/>
          </w:tcPr>
          <w:p w14:paraId="396E840C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5FCC970D" w14:textId="1960F39B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Razumijevanje i interpretacija biblijskih tekstova.</w:t>
            </w:r>
          </w:p>
        </w:tc>
        <w:tc>
          <w:tcPr>
            <w:tcW w:w="3073" w:type="dxa"/>
          </w:tcPr>
          <w:p w14:paraId="46CBADA1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73517D9F" w14:textId="77777777" w:rsidTr="005C785E">
        <w:tc>
          <w:tcPr>
            <w:tcW w:w="2398" w:type="dxa"/>
          </w:tcPr>
          <w:p w14:paraId="041B76CF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CA98E82" w14:textId="376E4C2A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Motivacija i sudioništvo u vjeronaučnim aktivnostima.</w:t>
            </w:r>
          </w:p>
        </w:tc>
        <w:tc>
          <w:tcPr>
            <w:tcW w:w="3073" w:type="dxa"/>
          </w:tcPr>
          <w:p w14:paraId="7FCCEA9D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3262D250" w14:textId="77777777" w:rsidTr="005C785E">
        <w:tc>
          <w:tcPr>
            <w:tcW w:w="2398" w:type="dxa"/>
          </w:tcPr>
          <w:p w14:paraId="7D20E831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72789C2E" w14:textId="1D6CAC58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Kontinuirani rad i trud.</w:t>
            </w:r>
          </w:p>
        </w:tc>
        <w:tc>
          <w:tcPr>
            <w:tcW w:w="3073" w:type="dxa"/>
          </w:tcPr>
          <w:p w14:paraId="180C7EA2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5331E09C" w14:textId="77777777" w:rsidTr="005C785E">
        <w:tc>
          <w:tcPr>
            <w:tcW w:w="2398" w:type="dxa"/>
          </w:tcPr>
          <w:p w14:paraId="7F27EE14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39E561D6" w14:textId="6D1C7193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Urednost,  rad, trud,  pristojnost, dovršavanje rada, poštivanje uputa.</w:t>
            </w:r>
          </w:p>
        </w:tc>
        <w:tc>
          <w:tcPr>
            <w:tcW w:w="3073" w:type="dxa"/>
          </w:tcPr>
          <w:p w14:paraId="2FE7303A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3B2E9B67" w14:textId="77777777" w:rsidTr="005C785E">
        <w:tc>
          <w:tcPr>
            <w:tcW w:w="2398" w:type="dxa"/>
            <w:tcBorders>
              <w:bottom w:val="double" w:sz="4" w:space="0" w:color="auto"/>
            </w:tcBorders>
          </w:tcPr>
          <w:p w14:paraId="3B829BB6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  <w:tcBorders>
              <w:bottom w:val="double" w:sz="4" w:space="0" w:color="auto"/>
            </w:tcBorders>
          </w:tcPr>
          <w:p w14:paraId="1C9C6332" w14:textId="773E0AC9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Odnos prema drugima, prema vjeroučiteljici i prema nastavi.</w:t>
            </w:r>
          </w:p>
        </w:tc>
        <w:tc>
          <w:tcPr>
            <w:tcW w:w="3073" w:type="dxa"/>
            <w:tcBorders>
              <w:bottom w:val="double" w:sz="4" w:space="0" w:color="auto"/>
            </w:tcBorders>
          </w:tcPr>
          <w:p w14:paraId="369632FB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8E4504" w:rsidRPr="001E1304" w14:paraId="76D015EB" w14:textId="77777777" w:rsidTr="005C785E">
        <w:tc>
          <w:tcPr>
            <w:tcW w:w="2398" w:type="dxa"/>
            <w:tcBorders>
              <w:top w:val="double" w:sz="4" w:space="0" w:color="auto"/>
            </w:tcBorders>
          </w:tcPr>
          <w:p w14:paraId="060C9E8E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</w:p>
        </w:tc>
        <w:tc>
          <w:tcPr>
            <w:tcW w:w="5367" w:type="dxa"/>
            <w:gridSpan w:val="2"/>
            <w:tcBorders>
              <w:top w:val="double" w:sz="4" w:space="0" w:color="auto"/>
            </w:tcBorders>
          </w:tcPr>
          <w:p w14:paraId="2D2B62C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double" w:sz="4" w:space="0" w:color="auto"/>
            </w:tcBorders>
          </w:tcPr>
          <w:p w14:paraId="7479918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7E60303F" w14:textId="77777777" w:rsidTr="005C785E">
        <w:tc>
          <w:tcPr>
            <w:tcW w:w="2398" w:type="dxa"/>
          </w:tcPr>
          <w:p w14:paraId="27E5D594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Kriteriji zaključivanja</w:t>
            </w:r>
          </w:p>
        </w:tc>
        <w:tc>
          <w:tcPr>
            <w:tcW w:w="5367" w:type="dxa"/>
            <w:gridSpan w:val="2"/>
          </w:tcPr>
          <w:p w14:paraId="373F5653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 xml:space="preserve">Izraz cjelogodišnjeg rada </w:t>
            </w:r>
          </w:p>
        </w:tc>
        <w:tc>
          <w:tcPr>
            <w:tcW w:w="3073" w:type="dxa"/>
          </w:tcPr>
          <w:p w14:paraId="13DF738A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22C209B2" w14:textId="77777777" w:rsidTr="005C785E">
        <w:tc>
          <w:tcPr>
            <w:tcW w:w="2398" w:type="dxa"/>
          </w:tcPr>
          <w:p w14:paraId="4B27ED2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55C1CC34" w14:textId="3E7E454E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 xml:space="preserve">Uvaženi svi oblici praćenja i ocjenjivanja </w:t>
            </w:r>
            <w:r w:rsidR="00B1334F">
              <w:rPr>
                <w:sz w:val="24"/>
                <w:szCs w:val="24"/>
              </w:rPr>
              <w:t>.</w:t>
            </w:r>
          </w:p>
        </w:tc>
        <w:tc>
          <w:tcPr>
            <w:tcW w:w="3073" w:type="dxa"/>
          </w:tcPr>
          <w:p w14:paraId="06C3DB55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DE430F" w:rsidRPr="001E1304" w14:paraId="42077DEA" w14:textId="77777777" w:rsidTr="005C785E">
        <w:tc>
          <w:tcPr>
            <w:tcW w:w="2398" w:type="dxa"/>
          </w:tcPr>
          <w:p w14:paraId="08FAC5E3" w14:textId="77777777" w:rsidR="00DE430F" w:rsidRPr="001E1304" w:rsidRDefault="00DE430F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17864F3D" w14:textId="77777777" w:rsidR="00DE430F" w:rsidRPr="001E1304" w:rsidRDefault="00DE430F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Učenik će biti pozitivno ocijenjen</w:t>
            </w:r>
            <w:r w:rsidR="00A761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isključivo ukoliko iz </w:t>
            </w:r>
            <w:r w:rsidR="00A63CBD">
              <w:rPr>
                <w:sz w:val="24"/>
                <w:szCs w:val="24"/>
              </w:rPr>
              <w:t xml:space="preserve">elementa </w:t>
            </w:r>
            <w:r w:rsidR="00A63CBD">
              <w:rPr>
                <w:i/>
                <w:sz w:val="24"/>
                <w:szCs w:val="24"/>
              </w:rPr>
              <w:t>Znanje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761F0">
              <w:rPr>
                <w:sz w:val="24"/>
                <w:szCs w:val="24"/>
              </w:rPr>
              <w:t xml:space="preserve">ima </w:t>
            </w:r>
            <w:r w:rsidRPr="00CE4465">
              <w:rPr>
                <w:sz w:val="24"/>
                <w:szCs w:val="24"/>
              </w:rPr>
              <w:t>pozitivne ocjene.</w:t>
            </w:r>
          </w:p>
        </w:tc>
        <w:tc>
          <w:tcPr>
            <w:tcW w:w="3073" w:type="dxa"/>
          </w:tcPr>
          <w:p w14:paraId="169A8C5D" w14:textId="77777777" w:rsidR="00DE430F" w:rsidRPr="001E1304" w:rsidRDefault="00DE430F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673804C1" w14:textId="77777777" w:rsidTr="005C785E">
        <w:tc>
          <w:tcPr>
            <w:tcW w:w="2398" w:type="dxa"/>
          </w:tcPr>
          <w:p w14:paraId="3476415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37B57D73" w14:textId="0F0C690A" w:rsidR="008E4504" w:rsidRPr="001E1304" w:rsidRDefault="00DE430F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Zabilješke o domaćim zadaćama i kulturi ponašanja na satu mogu smanjiti ili povećati završnu ocjenu u rasponu do </w:t>
            </w:r>
            <w:r w:rsidR="00B1334F">
              <w:rPr>
                <w:sz w:val="24"/>
                <w:szCs w:val="24"/>
              </w:rPr>
              <w:t xml:space="preserve">jedne </w:t>
            </w:r>
            <w:r>
              <w:rPr>
                <w:sz w:val="24"/>
                <w:szCs w:val="24"/>
              </w:rPr>
              <w:t>ocjene.</w:t>
            </w:r>
          </w:p>
        </w:tc>
        <w:tc>
          <w:tcPr>
            <w:tcW w:w="3073" w:type="dxa"/>
          </w:tcPr>
          <w:p w14:paraId="489A6C4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</w:tbl>
    <w:p w14:paraId="6B1B45B7" w14:textId="77777777" w:rsidR="008E4504" w:rsidRDefault="008E4504" w:rsidP="00296FC9"/>
    <w:p w14:paraId="104E6303" w14:textId="77777777" w:rsidR="00D47373" w:rsidRDefault="00D47373" w:rsidP="00296FC9"/>
    <w:p w14:paraId="2A39225D" w14:textId="77777777" w:rsidR="00D47373" w:rsidRDefault="00D47373" w:rsidP="00D47373"/>
    <w:p w14:paraId="6CE80D11" w14:textId="38BC6E21" w:rsidR="005959A0" w:rsidRDefault="005959A0" w:rsidP="005959A0">
      <w:r>
        <w:t>U Nedelišću,</w:t>
      </w:r>
      <w:r>
        <w:tab/>
      </w:r>
      <w:r w:rsidR="004D18F4">
        <w:t>2</w:t>
      </w:r>
      <w:r w:rsidR="00297D38">
        <w:t>7</w:t>
      </w:r>
      <w:r w:rsidR="004D18F4">
        <w:t>.</w:t>
      </w:r>
      <w:r w:rsidR="00297D38">
        <w:t>8</w:t>
      </w:r>
      <w:r w:rsidR="004D18F4">
        <w:t>.202</w:t>
      </w:r>
      <w:r w:rsidR="00297D38">
        <w:t>6</w:t>
      </w:r>
      <w:r>
        <w:t>.</w:t>
      </w:r>
      <w:r>
        <w:tab/>
      </w:r>
      <w:r>
        <w:tab/>
      </w:r>
      <w:r>
        <w:tab/>
      </w:r>
      <w:r w:rsidR="0082581F">
        <w:t xml:space="preserve">                                                 </w:t>
      </w:r>
      <w:r w:rsidR="006375BF">
        <w:t>Vjeroučitelj</w:t>
      </w:r>
      <w:r>
        <w:t>:</w:t>
      </w:r>
      <w:r>
        <w:tab/>
      </w:r>
      <w:r w:rsidR="00E71275">
        <w:t>Josip Jelušić</w:t>
      </w:r>
      <w:r>
        <w:tab/>
      </w:r>
    </w:p>
    <w:p w14:paraId="1D4A49BA" w14:textId="77777777" w:rsidR="00D47373" w:rsidRDefault="00D47373" w:rsidP="00D47373"/>
    <w:p w14:paraId="45FB247C" w14:textId="77777777" w:rsidR="008E4504" w:rsidRDefault="008E4504" w:rsidP="00D47373"/>
    <w:sectPr w:rsidR="008E4504" w:rsidSect="00AF23C3">
      <w:pgSz w:w="12240" w:h="15840"/>
      <w:pgMar w:top="879" w:right="539" w:bottom="74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23336"/>
    <w:multiLevelType w:val="hybridMultilevel"/>
    <w:tmpl w:val="A2FE653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AF132B"/>
    <w:multiLevelType w:val="hybridMultilevel"/>
    <w:tmpl w:val="05DC153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FB364C"/>
    <w:multiLevelType w:val="hybridMultilevel"/>
    <w:tmpl w:val="C0A62D5A"/>
    <w:lvl w:ilvl="0" w:tplc="041A0001">
      <w:start w:val="1"/>
      <w:numFmt w:val="bullet"/>
      <w:lvlText w:val=""/>
      <w:lvlJc w:val="left"/>
      <w:pPr>
        <w:ind w:left="13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abstractNum w:abstractNumId="3" w15:restartNumberingAfterBreak="0">
    <w:nsid w:val="799062CD"/>
    <w:multiLevelType w:val="singleLevel"/>
    <w:tmpl w:val="C4EC3C56"/>
    <w:lvl w:ilvl="0">
      <w:start w:val="1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B1359FB"/>
    <w:multiLevelType w:val="hybridMultilevel"/>
    <w:tmpl w:val="636A5C6E"/>
    <w:lvl w:ilvl="0" w:tplc="041A0001">
      <w:start w:val="1"/>
      <w:numFmt w:val="bullet"/>
      <w:lvlText w:val=""/>
      <w:lvlJc w:val="left"/>
      <w:pPr>
        <w:ind w:left="13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C9"/>
    <w:rsid w:val="00001CD0"/>
    <w:rsid w:val="000738B2"/>
    <w:rsid w:val="000D0F84"/>
    <w:rsid w:val="00122EFE"/>
    <w:rsid w:val="0017750C"/>
    <w:rsid w:val="001A0FF1"/>
    <w:rsid w:val="001E1304"/>
    <w:rsid w:val="00296FC9"/>
    <w:rsid w:val="00297D38"/>
    <w:rsid w:val="00364B04"/>
    <w:rsid w:val="004D18F4"/>
    <w:rsid w:val="0052514F"/>
    <w:rsid w:val="00533025"/>
    <w:rsid w:val="005959A0"/>
    <w:rsid w:val="005A79DC"/>
    <w:rsid w:val="005C785E"/>
    <w:rsid w:val="006375BF"/>
    <w:rsid w:val="00687FFE"/>
    <w:rsid w:val="007727CF"/>
    <w:rsid w:val="00794E9A"/>
    <w:rsid w:val="007B4B97"/>
    <w:rsid w:val="00801FCF"/>
    <w:rsid w:val="0082581F"/>
    <w:rsid w:val="00847234"/>
    <w:rsid w:val="0084792C"/>
    <w:rsid w:val="0088287E"/>
    <w:rsid w:val="008A09D7"/>
    <w:rsid w:val="008A0CBD"/>
    <w:rsid w:val="008E4504"/>
    <w:rsid w:val="00985706"/>
    <w:rsid w:val="009C237B"/>
    <w:rsid w:val="009C2B49"/>
    <w:rsid w:val="009D095B"/>
    <w:rsid w:val="00A22654"/>
    <w:rsid w:val="00A34C3E"/>
    <w:rsid w:val="00A44CE3"/>
    <w:rsid w:val="00A63CBD"/>
    <w:rsid w:val="00A761F0"/>
    <w:rsid w:val="00A81DD8"/>
    <w:rsid w:val="00AD628D"/>
    <w:rsid w:val="00AF23C3"/>
    <w:rsid w:val="00AF7C1F"/>
    <w:rsid w:val="00B1308E"/>
    <w:rsid w:val="00B1334F"/>
    <w:rsid w:val="00B1608A"/>
    <w:rsid w:val="00BA2226"/>
    <w:rsid w:val="00C07E1E"/>
    <w:rsid w:val="00CE308B"/>
    <w:rsid w:val="00D47373"/>
    <w:rsid w:val="00DE430F"/>
    <w:rsid w:val="00E675AB"/>
    <w:rsid w:val="00E71275"/>
    <w:rsid w:val="00EA7351"/>
    <w:rsid w:val="00EE64E8"/>
    <w:rsid w:val="00FD13D0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F425"/>
  <w15:chartTrackingRefBased/>
  <w15:docId w15:val="{3E71183D-24F9-4F6A-96CD-B1752DC9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FC9"/>
    <w:rPr>
      <w:rFonts w:ascii="Times New Roman" w:eastAsia="Times New Roman" w:hAnsi="Times New Roman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uiPriority w:val="99"/>
    <w:rsid w:val="00296FC9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lomakpopisa">
    <w:name w:val="List Paragraph"/>
    <w:basedOn w:val="Normal"/>
    <w:uiPriority w:val="34"/>
    <w:qFormat/>
    <w:rsid w:val="005C785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0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NEDELIŠĆE</vt:lpstr>
      <vt:lpstr>OSNOVNA ŠKOLA NEDELIŠĆE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NEDELIŠĆE</dc:title>
  <dc:subject/>
  <dc:creator>Nikola Bistrović</dc:creator>
  <cp:keywords/>
  <cp:lastModifiedBy>Josip Jelušić</cp:lastModifiedBy>
  <cp:revision>5</cp:revision>
  <dcterms:created xsi:type="dcterms:W3CDTF">2023-09-01T05:48:00Z</dcterms:created>
  <dcterms:modified xsi:type="dcterms:W3CDTF">2026-08-27T09:11:00Z</dcterms:modified>
</cp:coreProperties>
</file>