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F6405" w14:textId="6585D45D" w:rsidR="005F6AD2" w:rsidRDefault="00831D05">
      <w:hyperlink r:id="rId4" w:history="1">
        <w:r w:rsidRPr="008A0945">
          <w:rPr>
            <w:rStyle w:val="Hiperveza"/>
          </w:rPr>
          <w:t>https://www.gamestolearnenglish.com/clothes-game/</w:t>
        </w:r>
      </w:hyperlink>
    </w:p>
    <w:p w14:paraId="31C0B273" w14:textId="77777777" w:rsidR="00831D05" w:rsidRDefault="00831D05"/>
    <w:sectPr w:rsidR="00831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B9"/>
    <w:rsid w:val="005F6AD2"/>
    <w:rsid w:val="00831D05"/>
    <w:rsid w:val="00D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42C8"/>
  <w15:chartTrackingRefBased/>
  <w15:docId w15:val="{3029084A-89C9-46F5-81CA-71E36798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31D0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31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mestolearnenglish.com/clothes-gam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2025-11-06T11:08:00Z</dcterms:created>
  <dcterms:modified xsi:type="dcterms:W3CDTF">2025-11-06T11:08:00Z</dcterms:modified>
</cp:coreProperties>
</file>