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AD9E" w14:textId="34BCB88F" w:rsidR="00D4726C" w:rsidRDefault="00D4726C" w:rsidP="004E4DCF">
      <w:pPr>
        <w:tabs>
          <w:tab w:val="left" w:pos="5340"/>
        </w:tabs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MJESEČNI IZVEDBENI KURIKULUM – LIPANJ 2026.</w:t>
      </w:r>
    </w:p>
    <w:p w14:paraId="77E841F7" w14:textId="3C53FAE0" w:rsidR="00D4726C" w:rsidRDefault="00D4726C" w:rsidP="004E4DCF">
      <w:pPr>
        <w:tabs>
          <w:tab w:val="left" w:pos="534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ŠKOLSKA GODINA: 2025./2026.</w:t>
      </w:r>
    </w:p>
    <w:p w14:paraId="24378A15" w14:textId="77777777" w:rsidR="00D4726C" w:rsidRDefault="00D4726C" w:rsidP="004E4DCF">
      <w:pPr>
        <w:tabs>
          <w:tab w:val="left" w:pos="534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RAZRED: 2.D</w:t>
      </w:r>
    </w:p>
    <w:p w14:paraId="01B90A18" w14:textId="7CCC35A5" w:rsidR="00D4726C" w:rsidRDefault="00D4726C" w:rsidP="004E4DCF">
      <w:pPr>
        <w:tabs>
          <w:tab w:val="left" w:pos="534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UČITELJICA: DAJANA NOVAK</w:t>
      </w:r>
    </w:p>
    <w:p w14:paraId="32C4F29E" w14:textId="77777777" w:rsidR="00D4726C" w:rsidRDefault="00D4726C" w:rsidP="00D4726C"/>
    <w:p w14:paraId="489C5E35" w14:textId="77777777" w:rsidR="00D4726C" w:rsidRDefault="00D4726C" w:rsidP="00D4726C"/>
    <w:p w14:paraId="31D6FAAF" w14:textId="77777777" w:rsidR="00D4726C" w:rsidRDefault="00D4726C" w:rsidP="00D4726C">
      <w:pPr>
        <w:jc w:val="center"/>
        <w:rPr>
          <w:b/>
          <w:bCs/>
          <w:sz w:val="32"/>
          <w:szCs w:val="32"/>
        </w:rPr>
      </w:pPr>
      <w:r w:rsidRPr="005333CB">
        <w:rPr>
          <w:b/>
          <w:bCs/>
          <w:sz w:val="32"/>
          <w:szCs w:val="32"/>
        </w:rPr>
        <w:t>HRVATSKI JEZIK</w:t>
      </w:r>
    </w:p>
    <w:tbl>
      <w:tblPr>
        <w:tblW w:w="1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"/>
        <w:gridCol w:w="2196"/>
        <w:gridCol w:w="1297"/>
        <w:gridCol w:w="2911"/>
        <w:gridCol w:w="2905"/>
        <w:gridCol w:w="2384"/>
      </w:tblGrid>
      <w:tr w:rsidR="008C22EE" w:rsidRPr="008C22EE" w14:paraId="565DA372" w14:textId="77777777" w:rsidTr="00393B5F">
        <w:trPr>
          <w:trHeight w:val="1407"/>
        </w:trPr>
        <w:tc>
          <w:tcPr>
            <w:tcW w:w="949" w:type="dxa"/>
            <w:shd w:val="clear" w:color="auto" w:fill="B7DDE8"/>
            <w:vAlign w:val="center"/>
          </w:tcPr>
          <w:p w14:paraId="3049EF17" w14:textId="777777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LIPANJ</w:t>
            </w:r>
          </w:p>
          <w:p w14:paraId="1F66171B" w14:textId="777777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9 SATI</w:t>
            </w:r>
          </w:p>
        </w:tc>
        <w:tc>
          <w:tcPr>
            <w:tcW w:w="2196" w:type="dxa"/>
            <w:shd w:val="clear" w:color="auto" w:fill="B7DDE8"/>
            <w:vAlign w:val="center"/>
          </w:tcPr>
          <w:p w14:paraId="2A9120CE" w14:textId="777777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97" w:type="dxa"/>
            <w:shd w:val="clear" w:color="auto" w:fill="B7DDE8"/>
            <w:vAlign w:val="center"/>
          </w:tcPr>
          <w:p w14:paraId="1CA448F1" w14:textId="777777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2911" w:type="dxa"/>
            <w:shd w:val="clear" w:color="auto" w:fill="B7DDE8"/>
            <w:vAlign w:val="center"/>
          </w:tcPr>
          <w:p w14:paraId="658F11AD" w14:textId="777777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05" w:type="dxa"/>
            <w:shd w:val="clear" w:color="auto" w:fill="B7DDE8"/>
            <w:vAlign w:val="center"/>
          </w:tcPr>
          <w:p w14:paraId="3CA608AB" w14:textId="777777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384" w:type="dxa"/>
            <w:shd w:val="clear" w:color="auto" w:fill="B7DDE8"/>
            <w:vAlign w:val="center"/>
          </w:tcPr>
          <w:p w14:paraId="48A75466" w14:textId="777777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8C22EE" w:rsidRPr="008C22EE" w14:paraId="7E9303E9" w14:textId="77777777" w:rsidTr="00393B5F">
        <w:trPr>
          <w:cantSplit/>
          <w:trHeight w:val="1493"/>
        </w:trPr>
        <w:tc>
          <w:tcPr>
            <w:tcW w:w="949" w:type="dxa"/>
            <w:vMerge w:val="restart"/>
          </w:tcPr>
          <w:p w14:paraId="615436CF" w14:textId="777777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1.</w:t>
            </w:r>
          </w:p>
          <w:p w14:paraId="76C7A0B3" w14:textId="0B181E9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(1</w:t>
            </w:r>
            <w:r w:rsidR="005115ED">
              <w:rPr>
                <w:rFonts w:cs="Calibri"/>
                <w:b/>
                <w:sz w:val="20"/>
                <w:szCs w:val="20"/>
              </w:rPr>
              <w:t>68</w:t>
            </w:r>
            <w:r w:rsidRPr="008C22EE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96" w:type="dxa"/>
            <w:vMerge w:val="restart"/>
          </w:tcPr>
          <w:p w14:paraId="636CFCBE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Praznik ljeta,</w:t>
            </w:r>
          </w:p>
          <w:p w14:paraId="6728FFD4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Gustav Krklec</w:t>
            </w:r>
          </w:p>
        </w:tc>
        <w:tc>
          <w:tcPr>
            <w:tcW w:w="1297" w:type="dxa"/>
            <w:vMerge w:val="restart"/>
            <w:textDirection w:val="btLr"/>
            <w:vAlign w:val="center"/>
          </w:tcPr>
          <w:p w14:paraId="2AEB5D0E" w14:textId="77777777" w:rsidR="008C22EE" w:rsidRPr="008C22EE" w:rsidRDefault="008C22EE" w:rsidP="008C22EE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25DB14A" w14:textId="77777777" w:rsidR="008C22EE" w:rsidRPr="008C22EE" w:rsidRDefault="008C22EE" w:rsidP="008C22EE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11" w:type="dxa"/>
          </w:tcPr>
          <w:p w14:paraId="7F671721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OŠ HJ</w:t>
            </w:r>
            <w:r w:rsidRPr="008C22EE">
              <w:rPr>
                <w:rFonts w:cs="Calibri"/>
                <w:sz w:val="20"/>
                <w:szCs w:val="20"/>
              </w:rPr>
              <w:t xml:space="preserve"> </w:t>
            </w:r>
            <w:r w:rsidRPr="008C22EE">
              <w:rPr>
                <w:rFonts w:cs="Calibri"/>
                <w:b/>
                <w:sz w:val="20"/>
                <w:szCs w:val="20"/>
              </w:rPr>
              <w:t>B.2.1</w:t>
            </w:r>
          </w:p>
          <w:p w14:paraId="30EF567C" w14:textId="77777777" w:rsidR="008C22EE" w:rsidRPr="008C22EE" w:rsidRDefault="008C22EE" w:rsidP="008C22EE">
            <w:pPr>
              <w:shd w:val="clear" w:color="auto" w:fill="FFFFFF"/>
              <w:spacing w:line="254" w:lineRule="auto"/>
              <w:rPr>
                <w:rFonts w:cs="Calibri"/>
                <w:b/>
                <w:color w:val="231F20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05" w:type="dxa"/>
          </w:tcPr>
          <w:p w14:paraId="68D59282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4627FA8" w14:textId="77777777" w:rsidR="008C22EE" w:rsidRPr="008C22EE" w:rsidRDefault="008C22EE" w:rsidP="008C22EE">
            <w:pPr>
              <w:spacing w:line="254" w:lineRule="auto"/>
              <w:rPr>
                <w:rFonts w:cs="Calibri"/>
                <w:color w:val="231F20"/>
                <w:sz w:val="20"/>
                <w:szCs w:val="20"/>
                <w:highlight w:val="white"/>
              </w:rPr>
            </w:pPr>
            <w:r w:rsidRPr="008C22EE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384" w:type="dxa"/>
            <w:vMerge w:val="restart"/>
          </w:tcPr>
          <w:p w14:paraId="31C84898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6B95ACA8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80DA722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ED1B82A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8C22EE" w:rsidRPr="008C22EE" w14:paraId="3E868CD8" w14:textId="77777777" w:rsidTr="00393B5F">
        <w:trPr>
          <w:cantSplit/>
          <w:trHeight w:val="1070"/>
        </w:trPr>
        <w:tc>
          <w:tcPr>
            <w:tcW w:w="949" w:type="dxa"/>
            <w:vMerge/>
          </w:tcPr>
          <w:p w14:paraId="690A0E22" w14:textId="777777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41CD1E5F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textDirection w:val="btLr"/>
            <w:vAlign w:val="center"/>
          </w:tcPr>
          <w:p w14:paraId="7512EB30" w14:textId="77777777" w:rsidR="008C22EE" w:rsidRPr="008C22EE" w:rsidRDefault="008C22EE" w:rsidP="008C22EE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71D597FB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OŠ HJ</w:t>
            </w:r>
            <w:r w:rsidRPr="008C22EE">
              <w:rPr>
                <w:rFonts w:cs="Calibri"/>
                <w:sz w:val="20"/>
                <w:szCs w:val="20"/>
              </w:rPr>
              <w:t xml:space="preserve"> </w:t>
            </w:r>
            <w:r w:rsidRPr="008C22EE"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2A3468A7" w14:textId="77777777" w:rsidR="008C22EE" w:rsidRPr="008C22EE" w:rsidRDefault="008C22EE" w:rsidP="008C22EE">
            <w:pPr>
              <w:shd w:val="clear" w:color="auto" w:fill="FFFFFF"/>
              <w:spacing w:line="254" w:lineRule="auto"/>
              <w:rPr>
                <w:rFonts w:cs="Calibri"/>
                <w:b/>
                <w:color w:val="231F20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05" w:type="dxa"/>
          </w:tcPr>
          <w:p w14:paraId="379F9ADF" w14:textId="77777777" w:rsidR="008C22EE" w:rsidRPr="008C22EE" w:rsidRDefault="008C22EE" w:rsidP="008C22EE">
            <w:pPr>
              <w:spacing w:line="254" w:lineRule="auto"/>
              <w:rPr>
                <w:rFonts w:cs="Calibri"/>
                <w:color w:val="231F20"/>
                <w:sz w:val="20"/>
                <w:szCs w:val="20"/>
                <w:highlight w:val="white"/>
              </w:rPr>
            </w:pPr>
            <w:r w:rsidRPr="008C22EE">
              <w:rPr>
                <w:rFonts w:cs="Calibri"/>
                <w:sz w:val="20"/>
                <w:szCs w:val="20"/>
              </w:rPr>
              <w:t>– razlikuje pjesmu po obliku i sadržaju</w:t>
            </w:r>
          </w:p>
        </w:tc>
        <w:tc>
          <w:tcPr>
            <w:tcW w:w="2384" w:type="dxa"/>
            <w:vMerge/>
          </w:tcPr>
          <w:p w14:paraId="01052C71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8C22EE" w:rsidRPr="008C22EE" w14:paraId="374032C6" w14:textId="77777777" w:rsidTr="00393B5F">
        <w:trPr>
          <w:cantSplit/>
          <w:trHeight w:val="1988"/>
        </w:trPr>
        <w:tc>
          <w:tcPr>
            <w:tcW w:w="949" w:type="dxa"/>
          </w:tcPr>
          <w:p w14:paraId="4AD6113D" w14:textId="777777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lastRenderedPageBreak/>
              <w:t xml:space="preserve">2. </w:t>
            </w:r>
          </w:p>
          <w:p w14:paraId="11601D24" w14:textId="05EE40BD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(1</w:t>
            </w:r>
            <w:r w:rsidR="005115ED">
              <w:rPr>
                <w:rFonts w:cs="Calibri"/>
                <w:b/>
                <w:sz w:val="20"/>
                <w:szCs w:val="20"/>
              </w:rPr>
              <w:t>69</w:t>
            </w:r>
            <w:r w:rsidRPr="008C22EE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96" w:type="dxa"/>
          </w:tcPr>
          <w:p w14:paraId="2F4AA899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Projektni zadatak: Mediji – animirani film, kazališna predstava, radijska emisija</w:t>
            </w:r>
          </w:p>
          <w:p w14:paraId="5E32CA1A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Animirani film: Kauboj Đimi</w:t>
            </w:r>
          </w:p>
          <w:p w14:paraId="5D801D16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 xml:space="preserve">02. 06. </w:t>
            </w:r>
          </w:p>
        </w:tc>
        <w:tc>
          <w:tcPr>
            <w:tcW w:w="1297" w:type="dxa"/>
            <w:textDirection w:val="btLr"/>
            <w:vAlign w:val="center"/>
          </w:tcPr>
          <w:p w14:paraId="16E8C670" w14:textId="77777777" w:rsidR="008C22EE" w:rsidRPr="008C22EE" w:rsidRDefault="008C22EE" w:rsidP="008C22EE">
            <w:pPr>
              <w:spacing w:line="254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2911" w:type="dxa"/>
          </w:tcPr>
          <w:p w14:paraId="7B116A4F" w14:textId="77777777" w:rsidR="008C22EE" w:rsidRPr="008C22EE" w:rsidRDefault="008C22EE" w:rsidP="008C22EE">
            <w:pPr>
              <w:shd w:val="clear" w:color="auto" w:fill="FFFFFF"/>
              <w:spacing w:line="254" w:lineRule="auto"/>
              <w:rPr>
                <w:rFonts w:cs="Calibri"/>
                <w:b/>
                <w:color w:val="231F20"/>
                <w:sz w:val="20"/>
                <w:szCs w:val="20"/>
              </w:rPr>
            </w:pPr>
            <w:r w:rsidRPr="008C22EE">
              <w:rPr>
                <w:rFonts w:cs="Calibri"/>
                <w:b/>
                <w:color w:val="231F20"/>
                <w:sz w:val="20"/>
                <w:szCs w:val="20"/>
              </w:rPr>
              <w:t>OŠ HJ C.2.2.</w:t>
            </w:r>
          </w:p>
          <w:p w14:paraId="66285EAB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color w:val="231F20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05" w:type="dxa"/>
          </w:tcPr>
          <w:p w14:paraId="35C4BDA2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color w:val="231F20"/>
                <w:sz w:val="20"/>
                <w:szCs w:val="20"/>
                <w:highlight w:val="white"/>
              </w:rPr>
              <w:t>– prepoznaje obrazovne i interaktivne digitalne medije primjerene dobi i služi se njima</w:t>
            </w:r>
          </w:p>
        </w:tc>
        <w:tc>
          <w:tcPr>
            <w:tcW w:w="2384" w:type="dxa"/>
          </w:tcPr>
          <w:p w14:paraId="57ABBED3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ikt A.1.3.</w:t>
            </w:r>
          </w:p>
          <w:p w14:paraId="72C48FB9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primjenjuje pravila za odgovorno i sigurno služenje programima i uređajima.</w:t>
            </w:r>
          </w:p>
          <w:p w14:paraId="79CA9BB2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CC406A7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 xml:space="preserve">Razvija komunikacijske kompetencije. </w:t>
            </w:r>
          </w:p>
        </w:tc>
      </w:tr>
      <w:tr w:rsidR="008C22EE" w:rsidRPr="008C22EE" w14:paraId="617E0FC4" w14:textId="77777777" w:rsidTr="00393B5F">
        <w:trPr>
          <w:trHeight w:val="210"/>
        </w:trPr>
        <w:tc>
          <w:tcPr>
            <w:tcW w:w="949" w:type="dxa"/>
            <w:vMerge w:val="restart"/>
          </w:tcPr>
          <w:p w14:paraId="34E8A461" w14:textId="777777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3.</w:t>
            </w:r>
          </w:p>
          <w:p w14:paraId="5BF6FDE5" w14:textId="5D9AB979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(17</w:t>
            </w:r>
            <w:r w:rsidR="005115ED">
              <w:rPr>
                <w:rFonts w:cs="Calibri"/>
                <w:b/>
                <w:sz w:val="20"/>
                <w:szCs w:val="20"/>
              </w:rPr>
              <w:t>0</w:t>
            </w:r>
            <w:r w:rsidRPr="008C22EE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96" w:type="dxa"/>
            <w:vMerge w:val="restart"/>
          </w:tcPr>
          <w:p w14:paraId="2D77202C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U morskoj školi,</w:t>
            </w:r>
          </w:p>
          <w:p w14:paraId="4E19F3A0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Nada Sabadi</w:t>
            </w:r>
          </w:p>
        </w:tc>
        <w:tc>
          <w:tcPr>
            <w:tcW w:w="1297" w:type="dxa"/>
            <w:vMerge w:val="restart"/>
            <w:textDirection w:val="btLr"/>
            <w:vAlign w:val="center"/>
          </w:tcPr>
          <w:p w14:paraId="54A43171" w14:textId="77777777" w:rsidR="008C22EE" w:rsidRPr="008C22EE" w:rsidRDefault="008C22EE" w:rsidP="008C22EE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A09A09B" w14:textId="77777777" w:rsidR="008C22EE" w:rsidRPr="008C22EE" w:rsidRDefault="008C22EE" w:rsidP="008C22EE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11" w:type="dxa"/>
          </w:tcPr>
          <w:p w14:paraId="1E632B02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D75B741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Čita kratke tekstove tematski prikladne učeničkomu iskustvu, jezičnomu razvoju i interesima.</w:t>
            </w:r>
          </w:p>
        </w:tc>
        <w:tc>
          <w:tcPr>
            <w:tcW w:w="2905" w:type="dxa"/>
          </w:tcPr>
          <w:p w14:paraId="0804160D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FCEB79B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384" w:type="dxa"/>
            <w:vMerge w:val="restart"/>
          </w:tcPr>
          <w:p w14:paraId="586688B4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uku C.1.2.</w:t>
            </w:r>
          </w:p>
          <w:p w14:paraId="70974199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iskazuje pozitivna i visoka očekivanja i vjeruje u svoj uspjeh u učenju.</w:t>
            </w:r>
          </w:p>
          <w:p w14:paraId="75BC6D1C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8B2C5FA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D61FCEF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33132FF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8C22EE" w:rsidRPr="008C22EE" w14:paraId="1EA32298" w14:textId="77777777" w:rsidTr="00393B5F">
        <w:trPr>
          <w:trHeight w:val="1518"/>
        </w:trPr>
        <w:tc>
          <w:tcPr>
            <w:tcW w:w="949" w:type="dxa"/>
            <w:vMerge/>
          </w:tcPr>
          <w:p w14:paraId="3C2FB5B5" w14:textId="77777777" w:rsidR="008C22EE" w:rsidRPr="008C22EE" w:rsidRDefault="008C22EE" w:rsidP="008C2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0D5AC2FD" w14:textId="77777777" w:rsidR="008C22EE" w:rsidRPr="008C22EE" w:rsidRDefault="008C22EE" w:rsidP="008C2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97" w:type="dxa"/>
            <w:vMerge/>
            <w:textDirection w:val="btLr"/>
            <w:vAlign w:val="center"/>
          </w:tcPr>
          <w:p w14:paraId="6DF71C67" w14:textId="77777777" w:rsidR="008C22EE" w:rsidRPr="008C22EE" w:rsidRDefault="008C22EE" w:rsidP="008C2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3C0999F9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OŠ HJ</w:t>
            </w:r>
            <w:r w:rsidRPr="008C22EE">
              <w:rPr>
                <w:rFonts w:cs="Calibri"/>
                <w:sz w:val="20"/>
                <w:szCs w:val="20"/>
              </w:rPr>
              <w:t xml:space="preserve"> </w:t>
            </w:r>
            <w:r w:rsidRPr="008C22EE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5764B75A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Izražava svoja zapažanja, misli i osjećaje nakon slušanja/čitanja književnoga teksta i povezuje ih s vlastitim iskustvom.</w:t>
            </w:r>
          </w:p>
        </w:tc>
        <w:tc>
          <w:tcPr>
            <w:tcW w:w="2905" w:type="dxa"/>
          </w:tcPr>
          <w:p w14:paraId="4DDAE5FD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384" w:type="dxa"/>
            <w:vMerge/>
          </w:tcPr>
          <w:p w14:paraId="61B60322" w14:textId="77777777" w:rsidR="008C22EE" w:rsidRPr="008C22EE" w:rsidRDefault="008C22EE" w:rsidP="008C2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C22EE" w:rsidRPr="008C22EE" w14:paraId="69F422FF" w14:textId="77777777" w:rsidTr="00393B5F">
        <w:trPr>
          <w:trHeight w:val="420"/>
        </w:trPr>
        <w:tc>
          <w:tcPr>
            <w:tcW w:w="949" w:type="dxa"/>
            <w:vMerge w:val="restart"/>
          </w:tcPr>
          <w:p w14:paraId="7372E2A1" w14:textId="777777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4.</w:t>
            </w:r>
          </w:p>
          <w:p w14:paraId="196D2A49" w14:textId="4E34D9FD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(17</w:t>
            </w:r>
            <w:r w:rsidR="005115ED">
              <w:rPr>
                <w:rFonts w:cs="Calibri"/>
                <w:b/>
                <w:sz w:val="20"/>
                <w:szCs w:val="20"/>
              </w:rPr>
              <w:t>1</w:t>
            </w:r>
            <w:r w:rsidRPr="008C22EE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96" w:type="dxa"/>
            <w:vMerge w:val="restart"/>
          </w:tcPr>
          <w:p w14:paraId="0BFBE64C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Ježinci,</w:t>
            </w:r>
          </w:p>
          <w:p w14:paraId="59BEB8CA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Ivan Goleš</w:t>
            </w:r>
          </w:p>
        </w:tc>
        <w:tc>
          <w:tcPr>
            <w:tcW w:w="1297" w:type="dxa"/>
            <w:vMerge w:val="restart"/>
            <w:textDirection w:val="btLr"/>
            <w:vAlign w:val="center"/>
          </w:tcPr>
          <w:p w14:paraId="04C40CA8" w14:textId="77777777" w:rsidR="008C22EE" w:rsidRPr="008C22EE" w:rsidRDefault="008C22EE" w:rsidP="008C22EE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0263264" w14:textId="77777777" w:rsidR="008C22EE" w:rsidRPr="008C22EE" w:rsidRDefault="008C22EE" w:rsidP="008C22EE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11" w:type="dxa"/>
          </w:tcPr>
          <w:p w14:paraId="04680A5D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OŠ HJ</w:t>
            </w:r>
            <w:r w:rsidRPr="008C22EE">
              <w:rPr>
                <w:rFonts w:cs="Calibri"/>
                <w:sz w:val="20"/>
                <w:szCs w:val="20"/>
              </w:rPr>
              <w:t xml:space="preserve"> </w:t>
            </w:r>
            <w:r w:rsidRPr="008C22EE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266231C8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05" w:type="dxa"/>
          </w:tcPr>
          <w:p w14:paraId="201C8EA4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0298D9E9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prepoznaje glavne i sporedne likove</w:t>
            </w:r>
          </w:p>
          <w:p w14:paraId="3CEC7931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prepoznaje početak, središnji dio i završetak priče</w:t>
            </w:r>
          </w:p>
        </w:tc>
        <w:tc>
          <w:tcPr>
            <w:tcW w:w="2384" w:type="dxa"/>
            <w:vMerge w:val="restart"/>
          </w:tcPr>
          <w:p w14:paraId="56F21376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 xml:space="preserve">odr B.1.1. </w:t>
            </w:r>
          </w:p>
          <w:p w14:paraId="1FE16B5D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  <w:p w14:paraId="25E08BEE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 xml:space="preserve">odr C.1.1. </w:t>
            </w:r>
          </w:p>
          <w:p w14:paraId="3264E554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lastRenderedPageBreak/>
              <w:t>Identificira primjere dobroga odnosa prema prirodi</w:t>
            </w:r>
          </w:p>
          <w:p w14:paraId="63BEA65F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4018911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8C22EE" w:rsidRPr="008C22EE" w14:paraId="567525A5" w14:textId="77777777" w:rsidTr="00393B5F">
        <w:trPr>
          <w:trHeight w:val="420"/>
        </w:trPr>
        <w:tc>
          <w:tcPr>
            <w:tcW w:w="949" w:type="dxa"/>
            <w:vMerge/>
          </w:tcPr>
          <w:p w14:paraId="55EF77F6" w14:textId="77777777" w:rsidR="008C22EE" w:rsidRPr="008C22EE" w:rsidRDefault="008C22EE" w:rsidP="008C2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5EDA04B6" w14:textId="77777777" w:rsidR="008C22EE" w:rsidRPr="008C22EE" w:rsidRDefault="008C22EE" w:rsidP="008C2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97" w:type="dxa"/>
            <w:vMerge/>
            <w:textDirection w:val="btLr"/>
            <w:vAlign w:val="center"/>
          </w:tcPr>
          <w:p w14:paraId="6CF3ACFB" w14:textId="77777777" w:rsidR="008C22EE" w:rsidRPr="008C22EE" w:rsidRDefault="008C22EE" w:rsidP="008C2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5B40047B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41F8C0B8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05" w:type="dxa"/>
          </w:tcPr>
          <w:p w14:paraId="7F062B1B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384" w:type="dxa"/>
            <w:vMerge/>
          </w:tcPr>
          <w:p w14:paraId="2AB0A9F7" w14:textId="77777777" w:rsidR="008C22EE" w:rsidRPr="008C22EE" w:rsidRDefault="008C22EE" w:rsidP="008C2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C22EE" w:rsidRPr="008C22EE" w14:paraId="2F1552C7" w14:textId="77777777" w:rsidTr="00393B5F">
        <w:trPr>
          <w:trHeight w:val="468"/>
        </w:trPr>
        <w:tc>
          <w:tcPr>
            <w:tcW w:w="949" w:type="dxa"/>
            <w:vMerge w:val="restart"/>
          </w:tcPr>
          <w:p w14:paraId="67321EA1" w14:textId="777777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 xml:space="preserve">5. i 6. </w:t>
            </w:r>
          </w:p>
          <w:p w14:paraId="08CDF1B7" w14:textId="0EDC665C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(17</w:t>
            </w:r>
            <w:r w:rsidR="005115ED">
              <w:rPr>
                <w:rFonts w:cs="Calibri"/>
                <w:b/>
                <w:sz w:val="20"/>
                <w:szCs w:val="20"/>
              </w:rPr>
              <w:t>2</w:t>
            </w:r>
            <w:r w:rsidRPr="008C22EE">
              <w:rPr>
                <w:rFonts w:cs="Calibri"/>
                <w:b/>
                <w:sz w:val="20"/>
                <w:szCs w:val="20"/>
              </w:rPr>
              <w:t>., 17</w:t>
            </w:r>
            <w:r w:rsidR="005115ED">
              <w:rPr>
                <w:rFonts w:cs="Calibri"/>
                <w:b/>
                <w:sz w:val="20"/>
                <w:szCs w:val="20"/>
              </w:rPr>
              <w:t>3</w:t>
            </w:r>
            <w:r w:rsidRPr="008C22EE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96" w:type="dxa"/>
            <w:vMerge w:val="restart"/>
          </w:tcPr>
          <w:p w14:paraId="5FBEAA2F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 xml:space="preserve">Lektira: </w:t>
            </w:r>
          </w:p>
          <w:p w14:paraId="3093A976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Miš, Božidar Prosenjak</w:t>
            </w:r>
          </w:p>
        </w:tc>
        <w:tc>
          <w:tcPr>
            <w:tcW w:w="1297" w:type="dxa"/>
            <w:vMerge w:val="restart"/>
            <w:textDirection w:val="btLr"/>
            <w:vAlign w:val="center"/>
          </w:tcPr>
          <w:p w14:paraId="2BD8EC49" w14:textId="77777777" w:rsidR="008C22EE" w:rsidRPr="008C22EE" w:rsidRDefault="008C22EE" w:rsidP="008C22EE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BED6CE2" w14:textId="77777777" w:rsidR="008C22EE" w:rsidRPr="008C22EE" w:rsidRDefault="008C22EE" w:rsidP="008C22EE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11" w:type="dxa"/>
          </w:tcPr>
          <w:p w14:paraId="1E76F511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OŠ HJ</w:t>
            </w:r>
            <w:r w:rsidRPr="008C22EE">
              <w:rPr>
                <w:rFonts w:cs="Calibri"/>
                <w:sz w:val="20"/>
                <w:szCs w:val="20"/>
              </w:rPr>
              <w:t xml:space="preserve"> </w:t>
            </w:r>
            <w:r w:rsidRPr="008C22EE"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54A45448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Sluša/čita književni tekst i razlikuje književne tekstove prema obliku i sadržaju.</w:t>
            </w:r>
          </w:p>
          <w:p w14:paraId="3F423675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5" w:type="dxa"/>
          </w:tcPr>
          <w:p w14:paraId="6A2FFA59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384" w:type="dxa"/>
            <w:vMerge w:val="restart"/>
          </w:tcPr>
          <w:p w14:paraId="4DA40BFC" w14:textId="77777777" w:rsidR="008C22EE" w:rsidRPr="008C22EE" w:rsidRDefault="008C22EE" w:rsidP="008C22E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96CB2B7" w14:textId="77777777" w:rsidR="008C22EE" w:rsidRPr="008C22EE" w:rsidRDefault="008C22EE" w:rsidP="008C22E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Oblikuje i izražava svoje misli i osjećaje.</w:t>
            </w:r>
          </w:p>
          <w:p w14:paraId="4A10ED19" w14:textId="77777777" w:rsidR="008C22EE" w:rsidRPr="008C22EE" w:rsidRDefault="008C22EE" w:rsidP="008C22EE">
            <w:pPr>
              <w:spacing w:line="254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22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uku A.1.3 </w:t>
            </w:r>
          </w:p>
          <w:p w14:paraId="0664B107" w14:textId="77777777" w:rsidR="008C22EE" w:rsidRPr="008C22EE" w:rsidRDefault="008C22EE" w:rsidP="008C22EE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22EE">
              <w:rPr>
                <w:rFonts w:asciiTheme="minorHAnsi" w:hAnsiTheme="minorHAnsi"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5FE7FDF5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6206847B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Na poticaj i uz pomoć učitelja procjenjuje je li uspješno riješio zadatak ili naučio</w:t>
            </w:r>
          </w:p>
        </w:tc>
      </w:tr>
      <w:tr w:rsidR="008C22EE" w:rsidRPr="008C22EE" w14:paraId="35AEAB4E" w14:textId="77777777" w:rsidTr="00393B5F">
        <w:trPr>
          <w:trHeight w:val="468"/>
        </w:trPr>
        <w:tc>
          <w:tcPr>
            <w:tcW w:w="949" w:type="dxa"/>
            <w:vMerge/>
          </w:tcPr>
          <w:p w14:paraId="60156BF1" w14:textId="777777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30DAD99D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textDirection w:val="btLr"/>
            <w:vAlign w:val="center"/>
          </w:tcPr>
          <w:p w14:paraId="56DB2670" w14:textId="77777777" w:rsidR="008C22EE" w:rsidRPr="008C22EE" w:rsidRDefault="008C22EE" w:rsidP="008C22EE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305E7EB0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OŠ HJ</w:t>
            </w:r>
            <w:r w:rsidRPr="008C22EE">
              <w:rPr>
                <w:rFonts w:cs="Calibri"/>
                <w:sz w:val="20"/>
                <w:szCs w:val="20"/>
              </w:rPr>
              <w:t xml:space="preserve"> </w:t>
            </w:r>
            <w:r w:rsidRPr="008C22EE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342F0446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Izražava svoja zapažanja, misli i osjećaje nakon čitanja knjiž. teksta i povezuje ih s vlastitim iskustvom.</w:t>
            </w:r>
          </w:p>
          <w:p w14:paraId="0AC3BF35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5" w:type="dxa"/>
          </w:tcPr>
          <w:p w14:paraId="128B1C90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384" w:type="dxa"/>
            <w:vMerge/>
          </w:tcPr>
          <w:p w14:paraId="7DD37EA6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8C22EE" w:rsidRPr="008C22EE" w14:paraId="537E52C9" w14:textId="77777777" w:rsidTr="00393B5F">
        <w:trPr>
          <w:trHeight w:val="468"/>
        </w:trPr>
        <w:tc>
          <w:tcPr>
            <w:tcW w:w="949" w:type="dxa"/>
            <w:vMerge/>
          </w:tcPr>
          <w:p w14:paraId="08EE92B3" w14:textId="777777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437E9BD1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textDirection w:val="btLr"/>
            <w:vAlign w:val="center"/>
          </w:tcPr>
          <w:p w14:paraId="6B2C8301" w14:textId="77777777" w:rsidR="008C22EE" w:rsidRPr="008C22EE" w:rsidRDefault="008C22EE" w:rsidP="008C22EE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25AAB4A7" w14:textId="77777777" w:rsidR="008C22EE" w:rsidRPr="008C22EE" w:rsidRDefault="008C22EE" w:rsidP="008C22EE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22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OŠ HJ A.2.4. </w:t>
            </w:r>
            <w:r w:rsidRPr="008C22EE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  <w:p w14:paraId="20E124BD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5" w:type="dxa"/>
          </w:tcPr>
          <w:p w14:paraId="784B37BB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78A5EF4D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samostalno piše riječi i rečenice naučenim rukopisnim slovima</w:t>
            </w:r>
          </w:p>
          <w:p w14:paraId="10DA4C3F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384" w:type="dxa"/>
            <w:vMerge/>
          </w:tcPr>
          <w:p w14:paraId="21ABB653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8C22EE" w:rsidRPr="008C22EE" w14:paraId="38500FB1" w14:textId="77777777" w:rsidTr="00393B5F">
        <w:trPr>
          <w:trHeight w:val="468"/>
        </w:trPr>
        <w:tc>
          <w:tcPr>
            <w:tcW w:w="949" w:type="dxa"/>
            <w:vMerge w:val="restart"/>
          </w:tcPr>
          <w:p w14:paraId="303AD18C" w14:textId="777777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7.</w:t>
            </w:r>
          </w:p>
          <w:p w14:paraId="5B85AA3F" w14:textId="5DA4B5D4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(17</w:t>
            </w:r>
            <w:r w:rsidR="005115ED">
              <w:rPr>
                <w:rFonts w:cs="Calibri"/>
                <w:b/>
                <w:sz w:val="20"/>
                <w:szCs w:val="20"/>
              </w:rPr>
              <w:t>4</w:t>
            </w:r>
            <w:r w:rsidRPr="008C22EE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96" w:type="dxa"/>
            <w:vMerge w:val="restart"/>
          </w:tcPr>
          <w:p w14:paraId="31E10A2E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Ljetna priča, pripovijedanje po nizu slika</w:t>
            </w:r>
          </w:p>
        </w:tc>
        <w:tc>
          <w:tcPr>
            <w:tcW w:w="1297" w:type="dxa"/>
            <w:vMerge w:val="restart"/>
            <w:textDirection w:val="btLr"/>
            <w:vAlign w:val="center"/>
          </w:tcPr>
          <w:p w14:paraId="215051A4" w14:textId="77777777" w:rsidR="008C22EE" w:rsidRPr="008C22EE" w:rsidRDefault="008C22EE" w:rsidP="008C22EE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158CCA2" w14:textId="77777777" w:rsidR="008C22EE" w:rsidRPr="008C22EE" w:rsidRDefault="008C22EE" w:rsidP="008C22EE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STVARALA-ŠTVO</w:t>
            </w:r>
          </w:p>
        </w:tc>
        <w:tc>
          <w:tcPr>
            <w:tcW w:w="2911" w:type="dxa"/>
          </w:tcPr>
          <w:p w14:paraId="66AF2456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OŠ HJ</w:t>
            </w:r>
            <w:r w:rsidRPr="008C22EE">
              <w:rPr>
                <w:rFonts w:cs="Calibri"/>
                <w:sz w:val="20"/>
                <w:szCs w:val="20"/>
              </w:rPr>
              <w:t xml:space="preserve"> </w:t>
            </w:r>
            <w:r w:rsidRPr="008C22EE">
              <w:rPr>
                <w:rFonts w:cs="Calibri"/>
                <w:b/>
                <w:sz w:val="20"/>
                <w:szCs w:val="20"/>
              </w:rPr>
              <w:t>A.2.1.</w:t>
            </w:r>
          </w:p>
          <w:p w14:paraId="6811EE00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 xml:space="preserve">Učenik razgovara i govori u skladu s temom iz </w:t>
            </w:r>
            <w:r w:rsidRPr="008C22EE">
              <w:rPr>
                <w:rFonts w:cs="Calibri"/>
                <w:sz w:val="20"/>
                <w:szCs w:val="20"/>
              </w:rPr>
              <w:lastRenderedPageBreak/>
              <w:t>svakodnevnoga života i poštuje pravila uljudnoga ophođenja.</w:t>
            </w:r>
          </w:p>
        </w:tc>
        <w:tc>
          <w:tcPr>
            <w:tcW w:w="2905" w:type="dxa"/>
          </w:tcPr>
          <w:p w14:paraId="12E47262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lastRenderedPageBreak/>
              <w:t>– pripovijeda kratku priču prema nizu slika</w:t>
            </w:r>
          </w:p>
          <w:p w14:paraId="6104E128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  <w:p w14:paraId="133EA748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lastRenderedPageBreak/>
              <w:t>– pripovijeda događaje kronološki</w:t>
            </w:r>
          </w:p>
          <w:p w14:paraId="65A43046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</w:tcPr>
          <w:p w14:paraId="66DCD355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lastRenderedPageBreak/>
              <w:t>zdr B.1.3.B</w:t>
            </w:r>
          </w:p>
          <w:p w14:paraId="40A43EEB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Opisuje i nabraja aktivnosti koje doprinose osobnome razvoju.</w:t>
            </w:r>
          </w:p>
          <w:p w14:paraId="780E8B71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lastRenderedPageBreak/>
              <w:t>odr A.1.3.</w:t>
            </w:r>
          </w:p>
          <w:p w14:paraId="61087897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Uočava povezanost</w:t>
            </w:r>
          </w:p>
          <w:p w14:paraId="1D073384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između prirode i zdravoga života.</w:t>
            </w:r>
          </w:p>
        </w:tc>
      </w:tr>
      <w:tr w:rsidR="008C22EE" w:rsidRPr="008C22EE" w14:paraId="370D3CA6" w14:textId="77777777" w:rsidTr="00393B5F">
        <w:trPr>
          <w:trHeight w:val="468"/>
        </w:trPr>
        <w:tc>
          <w:tcPr>
            <w:tcW w:w="949" w:type="dxa"/>
            <w:vMerge/>
          </w:tcPr>
          <w:p w14:paraId="7276D0BD" w14:textId="77777777" w:rsidR="008C22EE" w:rsidRPr="008C22EE" w:rsidRDefault="008C22EE" w:rsidP="008C2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5332E1E3" w14:textId="77777777" w:rsidR="008C22EE" w:rsidRPr="008C22EE" w:rsidRDefault="008C22EE" w:rsidP="008C2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97" w:type="dxa"/>
            <w:vMerge/>
            <w:textDirection w:val="btLr"/>
            <w:vAlign w:val="center"/>
          </w:tcPr>
          <w:p w14:paraId="6210ABC9" w14:textId="77777777" w:rsidR="008C22EE" w:rsidRPr="008C22EE" w:rsidRDefault="008C22EE" w:rsidP="008C2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349B348F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OŠ HJ</w:t>
            </w:r>
            <w:r w:rsidRPr="008C22EE">
              <w:rPr>
                <w:rFonts w:cs="Calibri"/>
                <w:sz w:val="20"/>
                <w:szCs w:val="20"/>
              </w:rPr>
              <w:t xml:space="preserve"> </w:t>
            </w:r>
            <w:r w:rsidRPr="008C22EE"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413C1310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05" w:type="dxa"/>
          </w:tcPr>
          <w:p w14:paraId="38B420BC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stvara različite individualne uratke:</w:t>
            </w:r>
          </w:p>
          <w:p w14:paraId="7158908E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stvara novi svršetak</w:t>
            </w:r>
          </w:p>
          <w:p w14:paraId="6DAE83A1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  <w:p w14:paraId="5AFCB4FE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  <w:p w14:paraId="2BB857B4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384" w:type="dxa"/>
            <w:vMerge/>
          </w:tcPr>
          <w:p w14:paraId="5A096FA7" w14:textId="77777777" w:rsidR="008C22EE" w:rsidRPr="008C22EE" w:rsidRDefault="008C22EE" w:rsidP="008C2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C22EE" w:rsidRPr="008C22EE" w14:paraId="01E79AA1" w14:textId="77777777" w:rsidTr="00393B5F">
        <w:trPr>
          <w:trHeight w:val="234"/>
        </w:trPr>
        <w:tc>
          <w:tcPr>
            <w:tcW w:w="949" w:type="dxa"/>
            <w:vMerge w:val="restart"/>
          </w:tcPr>
          <w:p w14:paraId="11DC8420" w14:textId="777777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8.</w:t>
            </w:r>
          </w:p>
          <w:p w14:paraId="53C56E9B" w14:textId="495EF1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(17</w:t>
            </w:r>
            <w:r w:rsidR="005115ED">
              <w:rPr>
                <w:rFonts w:cs="Calibri"/>
                <w:b/>
                <w:sz w:val="20"/>
                <w:szCs w:val="20"/>
              </w:rPr>
              <w:t>5</w:t>
            </w:r>
            <w:r w:rsidRPr="008C22EE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96" w:type="dxa"/>
            <w:vMerge w:val="restart"/>
          </w:tcPr>
          <w:p w14:paraId="583105E0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I na kraju knjige ove</w:t>
            </w:r>
          </w:p>
        </w:tc>
        <w:tc>
          <w:tcPr>
            <w:tcW w:w="1297" w:type="dxa"/>
            <w:vMerge w:val="restart"/>
            <w:textDirection w:val="btLr"/>
            <w:vAlign w:val="center"/>
          </w:tcPr>
          <w:p w14:paraId="6BBB4CD9" w14:textId="77777777" w:rsidR="008C22EE" w:rsidRPr="008C22EE" w:rsidRDefault="008C22EE" w:rsidP="008C22EE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B7FFEF2" w14:textId="77777777" w:rsidR="008C22EE" w:rsidRPr="008C22EE" w:rsidRDefault="008C22EE" w:rsidP="008C22EE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11" w:type="dxa"/>
          </w:tcPr>
          <w:p w14:paraId="486442C9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4962EDB0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05" w:type="dxa"/>
          </w:tcPr>
          <w:p w14:paraId="73455C84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384" w:type="dxa"/>
            <w:vMerge w:val="restart"/>
          </w:tcPr>
          <w:p w14:paraId="46FB1D27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A9A3BE8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9F90BD8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uku C.1.1.</w:t>
            </w:r>
          </w:p>
          <w:p w14:paraId="62485221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može objasniti vrijednost učenja za svoj život.</w:t>
            </w:r>
          </w:p>
          <w:p w14:paraId="0B83B527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uku C.1.2.</w:t>
            </w:r>
          </w:p>
          <w:p w14:paraId="56C941A1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iskazuje pozitivna i visoka očekivanja i vjeruje u svoj uspjeh u učenju.</w:t>
            </w:r>
          </w:p>
        </w:tc>
      </w:tr>
      <w:tr w:rsidR="008C22EE" w:rsidRPr="008C22EE" w14:paraId="189EFD4F" w14:textId="77777777" w:rsidTr="00393B5F">
        <w:trPr>
          <w:trHeight w:val="1723"/>
        </w:trPr>
        <w:tc>
          <w:tcPr>
            <w:tcW w:w="949" w:type="dxa"/>
            <w:vMerge/>
          </w:tcPr>
          <w:p w14:paraId="2D23BD80" w14:textId="77777777" w:rsidR="008C22EE" w:rsidRPr="008C22EE" w:rsidRDefault="008C22EE" w:rsidP="008C2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4F299505" w14:textId="77777777" w:rsidR="008C22EE" w:rsidRPr="008C22EE" w:rsidRDefault="008C22EE" w:rsidP="008C2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97" w:type="dxa"/>
            <w:vMerge/>
            <w:textDirection w:val="btLr"/>
            <w:vAlign w:val="center"/>
          </w:tcPr>
          <w:p w14:paraId="0946B02B" w14:textId="77777777" w:rsidR="008C22EE" w:rsidRPr="008C22EE" w:rsidRDefault="008C22EE" w:rsidP="008C2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77E122CE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13013A17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05" w:type="dxa"/>
          </w:tcPr>
          <w:p w14:paraId="311E4492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71396210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objašnjava razloge zbog kojih mu se neki književni tekst sviđa ili ne sviđa</w:t>
            </w:r>
          </w:p>
        </w:tc>
        <w:tc>
          <w:tcPr>
            <w:tcW w:w="2384" w:type="dxa"/>
            <w:vMerge/>
          </w:tcPr>
          <w:p w14:paraId="4173F586" w14:textId="77777777" w:rsidR="008C22EE" w:rsidRPr="008C22EE" w:rsidRDefault="008C22EE" w:rsidP="008C2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C22EE" w:rsidRPr="008C22EE" w14:paraId="109F3EFF" w14:textId="77777777" w:rsidTr="00393B5F">
        <w:trPr>
          <w:cantSplit/>
          <w:trHeight w:val="1134"/>
        </w:trPr>
        <w:tc>
          <w:tcPr>
            <w:tcW w:w="949" w:type="dxa"/>
          </w:tcPr>
          <w:p w14:paraId="26687B32" w14:textId="77777777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lastRenderedPageBreak/>
              <w:t>9.</w:t>
            </w:r>
          </w:p>
          <w:p w14:paraId="114AE92F" w14:textId="0693059C" w:rsidR="008C22EE" w:rsidRPr="008C22EE" w:rsidRDefault="008C22EE" w:rsidP="008C22E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8C22EE">
              <w:rPr>
                <w:rFonts w:cs="Calibri"/>
                <w:b/>
                <w:color w:val="FF0000"/>
                <w:sz w:val="20"/>
                <w:szCs w:val="20"/>
                <w:u w:val="single"/>
              </w:rPr>
              <w:t>(17</w:t>
            </w:r>
            <w:r w:rsidR="005115ED" w:rsidRPr="008202AD">
              <w:rPr>
                <w:rFonts w:cs="Calibri"/>
                <w:b/>
                <w:color w:val="FF0000"/>
                <w:sz w:val="20"/>
                <w:szCs w:val="20"/>
                <w:u w:val="single"/>
              </w:rPr>
              <w:t>6</w:t>
            </w:r>
            <w:r w:rsidRPr="008C22EE">
              <w:rPr>
                <w:rFonts w:cs="Calibri"/>
                <w:b/>
                <w:color w:val="FF0000"/>
                <w:sz w:val="20"/>
                <w:szCs w:val="20"/>
                <w:u w:val="single"/>
              </w:rPr>
              <w:t>.)</w:t>
            </w:r>
          </w:p>
        </w:tc>
        <w:tc>
          <w:tcPr>
            <w:tcW w:w="2196" w:type="dxa"/>
          </w:tcPr>
          <w:p w14:paraId="01E07683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Zaključivanje ocjena (osvrt na rad i uspjeh)</w:t>
            </w:r>
          </w:p>
        </w:tc>
        <w:tc>
          <w:tcPr>
            <w:tcW w:w="1297" w:type="dxa"/>
            <w:textDirection w:val="btLr"/>
            <w:vAlign w:val="center"/>
          </w:tcPr>
          <w:p w14:paraId="1B2F292D" w14:textId="77777777" w:rsidR="008C22EE" w:rsidRPr="008C22EE" w:rsidRDefault="008C22EE" w:rsidP="008C22EE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B4B75EB" w14:textId="77777777" w:rsidR="008C22EE" w:rsidRPr="008C22EE" w:rsidRDefault="008C22EE" w:rsidP="008C22EE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11" w:type="dxa"/>
          </w:tcPr>
          <w:p w14:paraId="18F7AFA9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OŠ HJ</w:t>
            </w:r>
            <w:r w:rsidRPr="008C22EE">
              <w:rPr>
                <w:rFonts w:cs="Calibri"/>
                <w:sz w:val="20"/>
                <w:szCs w:val="20"/>
              </w:rPr>
              <w:t xml:space="preserve"> </w:t>
            </w:r>
            <w:r w:rsidRPr="008C22EE">
              <w:rPr>
                <w:rFonts w:cs="Calibri"/>
                <w:b/>
                <w:sz w:val="20"/>
                <w:szCs w:val="20"/>
              </w:rPr>
              <w:t>A.2.1.</w:t>
            </w:r>
          </w:p>
          <w:p w14:paraId="711AA076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05" w:type="dxa"/>
          </w:tcPr>
          <w:p w14:paraId="258AC64E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57E6667E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odgovara na pitanja i postavlja pitanja cjelovitom rečenicom</w:t>
            </w:r>
          </w:p>
          <w:p w14:paraId="3CF6C68A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  <w:p w14:paraId="622B8302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  <w:p w14:paraId="3A4DCCA0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</w:tc>
        <w:tc>
          <w:tcPr>
            <w:tcW w:w="2384" w:type="dxa"/>
          </w:tcPr>
          <w:p w14:paraId="55AFFB5A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B4A94BE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7393030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uku C.1.1.</w:t>
            </w:r>
          </w:p>
          <w:p w14:paraId="47FA823F" w14:textId="77777777" w:rsidR="008C22EE" w:rsidRPr="008C22EE" w:rsidRDefault="008C22EE" w:rsidP="008C22E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može objasniti vrijednost učenja za svoj život.</w:t>
            </w:r>
          </w:p>
          <w:p w14:paraId="7063786F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b/>
                <w:sz w:val="20"/>
                <w:szCs w:val="20"/>
              </w:rPr>
              <w:t>uku C.1.2.</w:t>
            </w:r>
          </w:p>
          <w:p w14:paraId="33103A74" w14:textId="77777777" w:rsidR="008C22EE" w:rsidRPr="008C22EE" w:rsidRDefault="008C22EE" w:rsidP="008C22E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8C22EE">
              <w:rPr>
                <w:rFonts w:cs="Calibri"/>
                <w:sz w:val="20"/>
                <w:szCs w:val="20"/>
              </w:rPr>
              <w:t>Učenik iskazuje pozitivna i visoka očekivanja i vjeruje u svoj uspjeh u učenju.</w:t>
            </w:r>
          </w:p>
        </w:tc>
      </w:tr>
    </w:tbl>
    <w:p w14:paraId="613182FB" w14:textId="77777777" w:rsidR="00435C18" w:rsidRDefault="00435C18" w:rsidP="008C22EE">
      <w:pPr>
        <w:jc w:val="both"/>
      </w:pPr>
    </w:p>
    <w:p w14:paraId="601DEC10" w14:textId="77777777" w:rsidR="008C22EE" w:rsidRPr="008C22EE" w:rsidRDefault="008C22EE" w:rsidP="008C22EE">
      <w:pPr>
        <w:spacing w:line="254" w:lineRule="auto"/>
      </w:pPr>
      <w:r w:rsidRPr="008C22EE">
        <w:t>02. 06. – Medijska kultura: Animirani film „Kauboj Đimi“</w:t>
      </w:r>
    </w:p>
    <w:p w14:paraId="76F61460" w14:textId="77777777" w:rsidR="008C22EE" w:rsidRDefault="008C22EE" w:rsidP="008C22EE">
      <w:pPr>
        <w:spacing w:line="254" w:lineRule="auto"/>
      </w:pPr>
      <w:r w:rsidRPr="008C22EE">
        <w:t>08. 06. – Lektira: Božidar Prosenjak: Miš</w:t>
      </w:r>
    </w:p>
    <w:p w14:paraId="27F61CC1" w14:textId="77777777" w:rsidR="00ED5560" w:rsidRDefault="00ED5560" w:rsidP="008C22EE">
      <w:pPr>
        <w:spacing w:line="254" w:lineRule="auto"/>
      </w:pPr>
    </w:p>
    <w:p w14:paraId="2355F162" w14:textId="77777777" w:rsidR="00ED5560" w:rsidRDefault="00ED5560" w:rsidP="008C22EE">
      <w:pPr>
        <w:spacing w:line="254" w:lineRule="auto"/>
      </w:pPr>
    </w:p>
    <w:p w14:paraId="092C9220" w14:textId="77777777" w:rsidR="00ED5560" w:rsidRDefault="00ED5560" w:rsidP="008C22EE">
      <w:pPr>
        <w:spacing w:line="254" w:lineRule="auto"/>
      </w:pPr>
    </w:p>
    <w:p w14:paraId="13A3F565" w14:textId="77777777" w:rsidR="00ED5560" w:rsidRDefault="00ED5560" w:rsidP="008C22EE">
      <w:pPr>
        <w:spacing w:line="254" w:lineRule="auto"/>
      </w:pPr>
    </w:p>
    <w:p w14:paraId="5AE083A7" w14:textId="77777777" w:rsidR="00ED5560" w:rsidRDefault="00ED5560" w:rsidP="008C22EE">
      <w:pPr>
        <w:spacing w:line="254" w:lineRule="auto"/>
      </w:pPr>
    </w:p>
    <w:p w14:paraId="6E519135" w14:textId="77777777" w:rsidR="00ED5560" w:rsidRDefault="00ED5560" w:rsidP="008C22EE">
      <w:pPr>
        <w:spacing w:line="254" w:lineRule="auto"/>
      </w:pPr>
    </w:p>
    <w:p w14:paraId="1105525C" w14:textId="77777777" w:rsidR="00ED5560" w:rsidRDefault="00ED5560" w:rsidP="008C22EE">
      <w:pPr>
        <w:spacing w:line="254" w:lineRule="auto"/>
      </w:pPr>
    </w:p>
    <w:p w14:paraId="5C214963" w14:textId="77777777" w:rsidR="00ED5560" w:rsidRDefault="00ED5560" w:rsidP="008C22EE">
      <w:pPr>
        <w:spacing w:line="254" w:lineRule="auto"/>
      </w:pPr>
    </w:p>
    <w:p w14:paraId="7312D3C9" w14:textId="77777777" w:rsidR="00ED5560" w:rsidRDefault="00ED5560" w:rsidP="008C22EE">
      <w:pPr>
        <w:spacing w:line="254" w:lineRule="auto"/>
      </w:pPr>
    </w:p>
    <w:p w14:paraId="0BD17714" w14:textId="482ACBA3" w:rsidR="00ED5560" w:rsidRDefault="00ED5560" w:rsidP="00ED5560">
      <w:pPr>
        <w:spacing w:line="254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MATEMATIKA</w:t>
      </w:r>
    </w:p>
    <w:tbl>
      <w:tblPr>
        <w:tblW w:w="12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2600"/>
        <w:gridCol w:w="10"/>
        <w:gridCol w:w="1503"/>
        <w:gridCol w:w="2127"/>
        <w:gridCol w:w="2220"/>
        <w:gridCol w:w="3305"/>
        <w:gridCol w:w="15"/>
      </w:tblGrid>
      <w:tr w:rsidR="00ED5560" w:rsidRPr="00ED5560" w14:paraId="21ABF5B0" w14:textId="77777777" w:rsidTr="00ED5560">
        <w:trPr>
          <w:gridAfter w:val="1"/>
          <w:wAfter w:w="15" w:type="dxa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DBEEF3"/>
          </w:tcPr>
          <w:p w14:paraId="56C685A4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ED5560">
              <w:rPr>
                <w:rFonts w:asciiTheme="minorHAnsi" w:eastAsiaTheme="minorHAnsi" w:hAnsiTheme="minorHAnsi" w:cstheme="minorBidi"/>
                <w:b/>
              </w:rPr>
              <w:t>LIPANJ</w:t>
            </w:r>
          </w:p>
          <w:p w14:paraId="1901D054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ED5560">
              <w:rPr>
                <w:rFonts w:asciiTheme="minorHAnsi" w:eastAsiaTheme="minorHAnsi" w:hAnsiTheme="minorHAnsi" w:cstheme="minorBidi"/>
                <w:b/>
              </w:rPr>
              <w:t>7 SATI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DBEEF3"/>
          </w:tcPr>
          <w:p w14:paraId="75A1E1A2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ED5560">
              <w:rPr>
                <w:rFonts w:asciiTheme="minorHAnsi" w:eastAsiaTheme="minorHAnsi" w:hAnsiTheme="minorHAnsi" w:cstheme="minorBidi"/>
                <w:b/>
              </w:rPr>
              <w:t>SADRŽAJ ZA OSTVARIVANJE ODGOJNO-OBRAZOVNIH ISHODA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shd w:val="clear" w:color="auto" w:fill="DBEEF3"/>
          </w:tcPr>
          <w:p w14:paraId="5E59E9C1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ED5560">
              <w:rPr>
                <w:rFonts w:asciiTheme="minorHAnsi" w:eastAsiaTheme="minorHAnsi" w:hAnsiTheme="minorHAnsi" w:cstheme="minorBidi"/>
                <w:b/>
              </w:rPr>
              <w:t>DOMENA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BEEF3"/>
          </w:tcPr>
          <w:p w14:paraId="3A696C27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ED5560">
              <w:rPr>
                <w:rFonts w:asciiTheme="minorHAnsi" w:eastAsiaTheme="minorHAnsi" w:hAnsiTheme="minorHAnsi" w:cstheme="minorBidi"/>
                <w:b/>
              </w:rPr>
              <w:t>ODGOJNO-OBRAZOVNI ISHODI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BEEF3"/>
          </w:tcPr>
          <w:p w14:paraId="7966E23D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ED5560">
              <w:rPr>
                <w:rFonts w:asciiTheme="minorHAnsi" w:eastAsiaTheme="minorHAnsi" w:hAnsiTheme="minorHAnsi" w:cstheme="minorBidi"/>
                <w:b/>
              </w:rPr>
              <w:t>RAZRADA ODGOJNO-OBRAZOVNIH ISHODA</w:t>
            </w:r>
          </w:p>
        </w:tc>
        <w:tc>
          <w:tcPr>
            <w:tcW w:w="3305" w:type="dxa"/>
            <w:tcBorders>
              <w:bottom w:val="single" w:sz="4" w:space="0" w:color="auto"/>
            </w:tcBorders>
            <w:shd w:val="clear" w:color="auto" w:fill="DBEEF3"/>
          </w:tcPr>
          <w:p w14:paraId="7B0248B3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ED5560">
              <w:rPr>
                <w:rFonts w:asciiTheme="minorHAnsi" w:eastAsiaTheme="minorHAnsi" w:hAnsiTheme="minorHAnsi" w:cstheme="minorBidi"/>
                <w:b/>
              </w:rPr>
              <w:t>ODGOJNO-OBRAZOVNA OČEKIVANJA MEĐUPREDMETNIH TEMA</w:t>
            </w:r>
          </w:p>
        </w:tc>
      </w:tr>
      <w:tr w:rsidR="00ED5560" w:rsidRPr="00AA4CA8" w14:paraId="06A01E32" w14:textId="77777777" w:rsidTr="00ED5560">
        <w:trPr>
          <w:trHeight w:val="566"/>
        </w:trPr>
        <w:tc>
          <w:tcPr>
            <w:tcW w:w="985" w:type="dxa"/>
          </w:tcPr>
          <w:p w14:paraId="117BC2D9" w14:textId="11E020A1" w:rsidR="00ED5560" w:rsidRPr="00AA4CA8" w:rsidRDefault="00ED5560" w:rsidP="00393B5F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13</w:t>
            </w:r>
            <w:r w:rsidR="003F7EC4">
              <w:rPr>
                <w:rFonts w:asciiTheme="minorHAnsi" w:eastAsiaTheme="minorHAnsi" w:hAnsiTheme="minorHAnsi" w:cstheme="minorBidi"/>
              </w:rPr>
              <w:t>4</w:t>
            </w:r>
            <w:r w:rsidRPr="00AA4CA8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610" w:type="dxa"/>
            <w:gridSpan w:val="2"/>
          </w:tcPr>
          <w:p w14:paraId="53EEB5AE" w14:textId="77777777" w:rsidR="00ED5560" w:rsidRPr="00AA4CA8" w:rsidRDefault="00ED5560" w:rsidP="00393B5F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Brojevi do 100</w:t>
            </w:r>
          </w:p>
          <w:p w14:paraId="07BCAC8E" w14:textId="77777777" w:rsidR="00ED5560" w:rsidRPr="00AA4CA8" w:rsidRDefault="00ED5560" w:rsidP="00393B5F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- uvježbavanje i ponavljanje</w:t>
            </w:r>
          </w:p>
        </w:tc>
        <w:tc>
          <w:tcPr>
            <w:tcW w:w="1503" w:type="dxa"/>
          </w:tcPr>
          <w:p w14:paraId="6C347CFB" w14:textId="77777777" w:rsidR="00ED5560" w:rsidRPr="00AA4CA8" w:rsidRDefault="00ED5560" w:rsidP="00393B5F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34AB8845" w14:textId="77777777" w:rsidR="00ED5560" w:rsidRPr="00AA4CA8" w:rsidRDefault="00ED5560" w:rsidP="00393B5F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9. -16.</w:t>
            </w:r>
          </w:p>
        </w:tc>
        <w:tc>
          <w:tcPr>
            <w:tcW w:w="2127" w:type="dxa"/>
          </w:tcPr>
          <w:p w14:paraId="339785E0" w14:textId="77777777" w:rsidR="00ED5560" w:rsidRPr="00AA4CA8" w:rsidRDefault="00ED5560" w:rsidP="00393B5F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56F7AECD" w14:textId="77777777" w:rsidR="00ED5560" w:rsidRPr="00AA4CA8" w:rsidRDefault="00ED5560" w:rsidP="00393B5F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9. -16.</w:t>
            </w:r>
          </w:p>
        </w:tc>
        <w:tc>
          <w:tcPr>
            <w:tcW w:w="2220" w:type="dxa"/>
          </w:tcPr>
          <w:p w14:paraId="76F9D2CC" w14:textId="77777777" w:rsidR="00ED5560" w:rsidRPr="00AA4CA8" w:rsidRDefault="00ED5560" w:rsidP="00393B5F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6918E4A0" w14:textId="77777777" w:rsidR="00ED5560" w:rsidRPr="00AA4CA8" w:rsidRDefault="00ED5560" w:rsidP="00393B5F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A4CA8">
              <w:rPr>
                <w:rFonts w:asciiTheme="minorHAnsi" w:eastAsiaTheme="minorHAnsi" w:hAnsiTheme="minorHAnsi" w:cstheme="minorBidi"/>
                <w:color w:val="000000"/>
              </w:rPr>
              <w:t>9. -16.</w:t>
            </w:r>
          </w:p>
        </w:tc>
        <w:tc>
          <w:tcPr>
            <w:tcW w:w="3320" w:type="dxa"/>
            <w:gridSpan w:val="2"/>
          </w:tcPr>
          <w:p w14:paraId="7B07CC87" w14:textId="77777777" w:rsidR="00ED5560" w:rsidRPr="00AA4CA8" w:rsidRDefault="00ED5560" w:rsidP="00393B5F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753E414A" w14:textId="77777777" w:rsidR="00ED5560" w:rsidRPr="00AA4CA8" w:rsidRDefault="00ED5560" w:rsidP="00393B5F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705BA399" w14:textId="77777777" w:rsidR="00ED5560" w:rsidRPr="00AA4CA8" w:rsidRDefault="00ED5560" w:rsidP="00393B5F">
            <w:pPr>
              <w:suppressAutoHyphens w:val="0"/>
              <w:autoSpaceDN/>
              <w:spacing w:after="200" w:line="276" w:lineRule="auto"/>
              <w:ind w:left="34"/>
              <w:rPr>
                <w:rFonts w:asciiTheme="minorHAnsi" w:eastAsiaTheme="minorHAnsi" w:hAnsiTheme="minorHAnsi" w:cstheme="minorBidi"/>
              </w:rPr>
            </w:pPr>
            <w:r w:rsidRPr="00AA4CA8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</w:tc>
      </w:tr>
      <w:tr w:rsidR="00ED5560" w:rsidRPr="00ED5560" w14:paraId="3D515E25" w14:textId="77777777" w:rsidTr="00ED5560">
        <w:trPr>
          <w:gridAfter w:val="1"/>
          <w:wAfter w:w="15" w:type="dxa"/>
          <w:trHeight w:val="1436"/>
        </w:trPr>
        <w:tc>
          <w:tcPr>
            <w:tcW w:w="985" w:type="dxa"/>
          </w:tcPr>
          <w:p w14:paraId="5CFD21C0" w14:textId="5296F8B5" w:rsidR="00ED5560" w:rsidRPr="00ED5560" w:rsidRDefault="00ED5560" w:rsidP="00ED5560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13</w:t>
            </w:r>
            <w:r w:rsidR="003F7EC4">
              <w:rPr>
                <w:rFonts w:asciiTheme="minorHAnsi" w:eastAsiaTheme="minorHAnsi" w:hAnsiTheme="minorHAnsi" w:cstheme="minorBidi"/>
              </w:rPr>
              <w:t>5</w:t>
            </w:r>
            <w:r w:rsidRPr="00ED5560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600" w:type="dxa"/>
          </w:tcPr>
          <w:p w14:paraId="7604A128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 xml:space="preserve">Zbrajanje i oduzimanje </w:t>
            </w:r>
          </w:p>
          <w:p w14:paraId="2AA776A4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– uvježbavanje i ponavljanje</w:t>
            </w:r>
          </w:p>
        </w:tc>
        <w:tc>
          <w:tcPr>
            <w:tcW w:w="1513" w:type="dxa"/>
            <w:gridSpan w:val="2"/>
          </w:tcPr>
          <w:p w14:paraId="757F35D6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ED5560">
              <w:rPr>
                <w:rFonts w:asciiTheme="minorHAnsi" w:eastAsiaTheme="minorHAnsi" w:hAnsiTheme="minorHAnsi" w:cstheme="minorBidi"/>
                <w:color w:val="000000"/>
              </w:rPr>
              <w:t>navedeno u nastavnim jedinicama</w:t>
            </w:r>
          </w:p>
          <w:p w14:paraId="2C413ECA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ED5560">
              <w:rPr>
                <w:rFonts w:asciiTheme="minorHAnsi" w:eastAsiaTheme="minorHAnsi" w:hAnsiTheme="minorHAnsi" w:cstheme="minorBidi"/>
                <w:color w:val="000000"/>
              </w:rPr>
              <w:t>21. -57.</w:t>
            </w:r>
          </w:p>
        </w:tc>
        <w:tc>
          <w:tcPr>
            <w:tcW w:w="2127" w:type="dxa"/>
          </w:tcPr>
          <w:p w14:paraId="5E12A286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ED5560">
              <w:rPr>
                <w:rFonts w:asciiTheme="minorHAnsi" w:eastAsiaTheme="minorHAnsi" w:hAnsiTheme="minorHAnsi" w:cstheme="minorBidi"/>
                <w:color w:val="000000"/>
              </w:rPr>
              <w:t>navedeno u nastavnim jedinicama 21. -57.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D20A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  <w:color w:val="000000"/>
              </w:rPr>
              <w:t>navedeno u nastavnim jedinicama 21. -57.</w:t>
            </w:r>
          </w:p>
        </w:tc>
        <w:tc>
          <w:tcPr>
            <w:tcW w:w="3305" w:type="dxa"/>
          </w:tcPr>
          <w:p w14:paraId="57137790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20DEB66B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1B08D7F4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</w:tc>
      </w:tr>
      <w:tr w:rsidR="00ED5560" w:rsidRPr="00ED5560" w14:paraId="5079D259" w14:textId="77777777" w:rsidTr="00ED5560">
        <w:trPr>
          <w:gridAfter w:val="1"/>
          <w:wAfter w:w="15" w:type="dxa"/>
          <w:trHeight w:val="1570"/>
        </w:trPr>
        <w:tc>
          <w:tcPr>
            <w:tcW w:w="985" w:type="dxa"/>
          </w:tcPr>
          <w:p w14:paraId="75957540" w14:textId="3F33EF63" w:rsidR="00ED5560" w:rsidRPr="00ED5560" w:rsidRDefault="00ED5560" w:rsidP="00ED5560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13</w:t>
            </w:r>
            <w:r w:rsidR="003F7EC4">
              <w:rPr>
                <w:rFonts w:asciiTheme="minorHAnsi" w:eastAsiaTheme="minorHAnsi" w:hAnsiTheme="minorHAnsi" w:cstheme="minorBidi"/>
              </w:rPr>
              <w:t>6</w:t>
            </w:r>
            <w:r w:rsidRPr="00ED5560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600" w:type="dxa"/>
          </w:tcPr>
          <w:p w14:paraId="01C000DB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 xml:space="preserve">Množenje i dijeljenje </w:t>
            </w:r>
          </w:p>
          <w:p w14:paraId="3DED748D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– uvježbavanje i ponavljanje</w:t>
            </w:r>
          </w:p>
        </w:tc>
        <w:tc>
          <w:tcPr>
            <w:tcW w:w="1513" w:type="dxa"/>
            <w:gridSpan w:val="2"/>
          </w:tcPr>
          <w:p w14:paraId="599D1865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ED5560">
              <w:rPr>
                <w:rFonts w:asciiTheme="minorHAnsi" w:eastAsiaTheme="minorHAnsi" w:hAnsiTheme="minorHAnsi" w:cstheme="minorBidi"/>
                <w:color w:val="000000"/>
              </w:rPr>
              <w:t>u nastavnim jedinicama</w:t>
            </w:r>
          </w:p>
          <w:p w14:paraId="7ABDBCFE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ED5560">
              <w:rPr>
                <w:rFonts w:asciiTheme="minorHAnsi" w:eastAsiaTheme="minorHAnsi" w:hAnsiTheme="minorHAnsi" w:cstheme="minorBidi"/>
                <w:color w:val="000000"/>
              </w:rPr>
              <w:t>81. -122.</w:t>
            </w:r>
          </w:p>
        </w:tc>
        <w:tc>
          <w:tcPr>
            <w:tcW w:w="2127" w:type="dxa"/>
          </w:tcPr>
          <w:p w14:paraId="5C086876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ED5560">
              <w:rPr>
                <w:rFonts w:asciiTheme="minorHAnsi" w:eastAsiaTheme="minorHAnsi" w:hAnsiTheme="minorHAnsi" w:cstheme="minorBidi"/>
                <w:color w:val="000000"/>
              </w:rPr>
              <w:t>navedeno u nastavnim jedinicama 81. -122.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7160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ED5560">
              <w:rPr>
                <w:rFonts w:asciiTheme="minorHAnsi" w:eastAsiaTheme="minorHAnsi" w:hAnsiTheme="minorHAnsi" w:cstheme="minorBidi"/>
                <w:color w:val="000000"/>
              </w:rPr>
              <w:t>navedeno u nastavnim jedinicama 81 -122.</w:t>
            </w:r>
          </w:p>
        </w:tc>
        <w:tc>
          <w:tcPr>
            <w:tcW w:w="3305" w:type="dxa"/>
          </w:tcPr>
          <w:p w14:paraId="11B6490B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191CE452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046FCF8C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</w:tc>
      </w:tr>
      <w:tr w:rsidR="00ED5560" w:rsidRPr="00ED5560" w14:paraId="235631D2" w14:textId="77777777" w:rsidTr="00ED5560">
        <w:trPr>
          <w:gridAfter w:val="1"/>
          <w:wAfter w:w="15" w:type="dxa"/>
          <w:trHeight w:val="850"/>
        </w:trPr>
        <w:tc>
          <w:tcPr>
            <w:tcW w:w="985" w:type="dxa"/>
          </w:tcPr>
          <w:p w14:paraId="6C878BC7" w14:textId="5A22D6D9" w:rsidR="00ED5560" w:rsidRPr="00ED5560" w:rsidRDefault="00ED5560" w:rsidP="00ED5560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lastRenderedPageBreak/>
              <w:t>13</w:t>
            </w:r>
            <w:r w:rsidR="003F7EC4">
              <w:rPr>
                <w:rFonts w:asciiTheme="minorHAnsi" w:eastAsiaTheme="minorHAnsi" w:hAnsiTheme="minorHAnsi" w:cstheme="minorBidi"/>
              </w:rPr>
              <w:t>7</w:t>
            </w:r>
            <w:r w:rsidRPr="00ED5560">
              <w:rPr>
                <w:rFonts w:asciiTheme="minorHAnsi" w:eastAsiaTheme="minorHAnsi" w:hAnsiTheme="minorHAnsi" w:cstheme="minorBidi"/>
              </w:rPr>
              <w:t xml:space="preserve">. </w:t>
            </w:r>
          </w:p>
        </w:tc>
        <w:tc>
          <w:tcPr>
            <w:tcW w:w="2600" w:type="dxa"/>
          </w:tcPr>
          <w:p w14:paraId="270A3D44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 xml:space="preserve">Dužina, dužina i točka na tijelima i likovima </w:t>
            </w:r>
          </w:p>
          <w:p w14:paraId="4EDD29CD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 xml:space="preserve">Mjerenje duljine dužine i vremena </w:t>
            </w:r>
          </w:p>
          <w:p w14:paraId="15997DFC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– uvježbavanje i ponavljanje</w:t>
            </w:r>
          </w:p>
        </w:tc>
        <w:tc>
          <w:tcPr>
            <w:tcW w:w="1513" w:type="dxa"/>
            <w:gridSpan w:val="2"/>
          </w:tcPr>
          <w:p w14:paraId="3C82DE3A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ED5560">
              <w:rPr>
                <w:rFonts w:asciiTheme="minorHAnsi" w:eastAsiaTheme="minorHAnsi" w:hAnsiTheme="minorHAnsi" w:cstheme="minorBidi"/>
                <w:color w:val="000000"/>
              </w:rPr>
              <w:t>navedeno u nastavnim jedinicama 67. -76.</w:t>
            </w:r>
          </w:p>
        </w:tc>
        <w:tc>
          <w:tcPr>
            <w:tcW w:w="2127" w:type="dxa"/>
          </w:tcPr>
          <w:p w14:paraId="03941AF6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ED5560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63DAF235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ED5560">
              <w:rPr>
                <w:rFonts w:asciiTheme="minorHAnsi" w:eastAsiaTheme="minorHAnsi" w:hAnsiTheme="minorHAnsi" w:cstheme="minorBidi"/>
                <w:color w:val="000000"/>
              </w:rPr>
              <w:t>67. - 76.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C6D9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  <w:color w:val="000000"/>
              </w:rPr>
              <w:t>navedeno u nastavnim jedinicama 67 -76.</w:t>
            </w:r>
          </w:p>
        </w:tc>
        <w:tc>
          <w:tcPr>
            <w:tcW w:w="3305" w:type="dxa"/>
          </w:tcPr>
          <w:p w14:paraId="23FB6CBE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7F877CCD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0BCBC521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</w:tc>
      </w:tr>
      <w:tr w:rsidR="00ED5560" w:rsidRPr="00ED5560" w14:paraId="6D0EA99D" w14:textId="77777777" w:rsidTr="00ED5560">
        <w:trPr>
          <w:gridAfter w:val="1"/>
          <w:wAfter w:w="15" w:type="dxa"/>
          <w:trHeight w:val="1131"/>
        </w:trPr>
        <w:tc>
          <w:tcPr>
            <w:tcW w:w="985" w:type="dxa"/>
          </w:tcPr>
          <w:p w14:paraId="3CC20CEC" w14:textId="61B95871" w:rsidR="00ED5560" w:rsidRPr="00ED5560" w:rsidRDefault="00ED5560" w:rsidP="00ED5560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13</w:t>
            </w:r>
            <w:r w:rsidR="003F7EC4">
              <w:rPr>
                <w:rFonts w:asciiTheme="minorHAnsi" w:eastAsiaTheme="minorHAnsi" w:hAnsiTheme="minorHAnsi" w:cstheme="minorBidi"/>
              </w:rPr>
              <w:t>8</w:t>
            </w:r>
            <w:r w:rsidRPr="00ED5560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600" w:type="dxa"/>
          </w:tcPr>
          <w:p w14:paraId="7B768615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 xml:space="preserve">Zadatci riječima </w:t>
            </w:r>
          </w:p>
          <w:p w14:paraId="0D02D75B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– uvježbavanje i ponavljanje</w:t>
            </w:r>
          </w:p>
        </w:tc>
        <w:tc>
          <w:tcPr>
            <w:tcW w:w="1513" w:type="dxa"/>
            <w:gridSpan w:val="2"/>
          </w:tcPr>
          <w:p w14:paraId="410C7E1F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ED5560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 </w:t>
            </w:r>
          </w:p>
          <w:p w14:paraId="174F50B8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ED5560">
              <w:rPr>
                <w:rFonts w:asciiTheme="minorHAnsi" w:eastAsiaTheme="minorHAnsi" w:hAnsiTheme="minorHAnsi" w:cstheme="minorBidi"/>
                <w:color w:val="000000"/>
              </w:rPr>
              <w:t>9. -101.</w:t>
            </w:r>
          </w:p>
        </w:tc>
        <w:tc>
          <w:tcPr>
            <w:tcW w:w="2127" w:type="dxa"/>
          </w:tcPr>
          <w:p w14:paraId="58D85412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ED5560">
              <w:rPr>
                <w:rFonts w:asciiTheme="minorHAnsi" w:eastAsiaTheme="minorHAnsi" w:hAnsiTheme="minorHAnsi" w:cstheme="minorBidi"/>
                <w:color w:val="000000"/>
              </w:rPr>
              <w:t>navedeno u nastavnim jedinicama 9. - 101.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1D56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  <w:color w:val="000000"/>
              </w:rPr>
              <w:t>navedeno u nastavnim jedinicama 9. - 101.</w:t>
            </w:r>
          </w:p>
        </w:tc>
        <w:tc>
          <w:tcPr>
            <w:tcW w:w="3305" w:type="dxa"/>
          </w:tcPr>
          <w:p w14:paraId="64587489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307B9532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10176872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</w:tc>
      </w:tr>
      <w:tr w:rsidR="00ED5560" w:rsidRPr="00ED5560" w14:paraId="7EE1D7DD" w14:textId="77777777" w:rsidTr="00ED5560">
        <w:trPr>
          <w:gridAfter w:val="1"/>
          <w:wAfter w:w="15" w:type="dxa"/>
          <w:trHeight w:val="567"/>
        </w:trPr>
        <w:tc>
          <w:tcPr>
            <w:tcW w:w="985" w:type="dxa"/>
          </w:tcPr>
          <w:p w14:paraId="4C96AC2D" w14:textId="3D16269E" w:rsidR="00ED5560" w:rsidRPr="00ED5560" w:rsidRDefault="00ED5560" w:rsidP="00ED5560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1</w:t>
            </w:r>
            <w:r w:rsidR="003F7EC4">
              <w:rPr>
                <w:rFonts w:asciiTheme="minorHAnsi" w:eastAsiaTheme="minorHAnsi" w:hAnsiTheme="minorHAnsi" w:cstheme="minorBidi"/>
              </w:rPr>
              <w:t>39</w:t>
            </w:r>
            <w:r w:rsidRPr="00ED5560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600" w:type="dxa"/>
          </w:tcPr>
          <w:p w14:paraId="4B5822A6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Zabavna matematika</w:t>
            </w:r>
          </w:p>
          <w:p w14:paraId="0F360E27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13" w:type="dxa"/>
            <w:gridSpan w:val="2"/>
          </w:tcPr>
          <w:p w14:paraId="27C9AB76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127" w:type="dxa"/>
          </w:tcPr>
          <w:p w14:paraId="7EC397AB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781A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3305" w:type="dxa"/>
          </w:tcPr>
          <w:p w14:paraId="4A725663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uku C.1.2.</w:t>
            </w:r>
          </w:p>
          <w:p w14:paraId="1F68DEBF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2. Slika o sebi kao učeniku</w:t>
            </w:r>
          </w:p>
          <w:p w14:paraId="15360381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Učenik iskazuje pozitivna i visoka</w:t>
            </w:r>
          </w:p>
          <w:p w14:paraId="54313598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očekivanja i vjeruje u svoj uspjeh u učenju.</w:t>
            </w:r>
          </w:p>
        </w:tc>
      </w:tr>
      <w:tr w:rsidR="00ED5560" w:rsidRPr="00ED5560" w14:paraId="36F7000A" w14:textId="77777777" w:rsidTr="00ED5560">
        <w:trPr>
          <w:gridAfter w:val="1"/>
          <w:wAfter w:w="15" w:type="dxa"/>
          <w:trHeight w:val="567"/>
        </w:trPr>
        <w:tc>
          <w:tcPr>
            <w:tcW w:w="985" w:type="dxa"/>
          </w:tcPr>
          <w:p w14:paraId="39233CB6" w14:textId="0C0AEB87" w:rsidR="00ED5560" w:rsidRPr="00ED5560" w:rsidRDefault="00ED5560" w:rsidP="00ED5560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u w:val="single"/>
              </w:rPr>
            </w:pPr>
            <w:r w:rsidRPr="00ED5560">
              <w:rPr>
                <w:rFonts w:asciiTheme="minorHAnsi" w:eastAsiaTheme="minorHAnsi" w:hAnsiTheme="minorHAnsi" w:cstheme="minorBidi"/>
                <w:color w:val="FF0000"/>
                <w:u w:val="single"/>
              </w:rPr>
              <w:t>14</w:t>
            </w:r>
            <w:r w:rsidR="003F7EC4" w:rsidRPr="008202AD">
              <w:rPr>
                <w:rFonts w:asciiTheme="minorHAnsi" w:eastAsiaTheme="minorHAnsi" w:hAnsiTheme="minorHAnsi" w:cstheme="minorBidi"/>
                <w:color w:val="FF0000"/>
                <w:u w:val="single"/>
              </w:rPr>
              <w:t>0</w:t>
            </w:r>
            <w:r w:rsidRPr="00ED5560">
              <w:rPr>
                <w:rFonts w:asciiTheme="minorHAnsi" w:eastAsiaTheme="minorHAnsi" w:hAnsiTheme="minorHAnsi" w:cstheme="minorBidi"/>
                <w:color w:val="FF0000"/>
                <w:u w:val="single"/>
              </w:rPr>
              <w:t>.</w:t>
            </w:r>
          </w:p>
        </w:tc>
        <w:tc>
          <w:tcPr>
            <w:tcW w:w="2600" w:type="dxa"/>
          </w:tcPr>
          <w:p w14:paraId="17DCDCAC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 xml:space="preserve">Završni sat </w:t>
            </w:r>
          </w:p>
          <w:p w14:paraId="0F0A8210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– zaključivanje ocjena</w:t>
            </w:r>
          </w:p>
        </w:tc>
        <w:tc>
          <w:tcPr>
            <w:tcW w:w="1513" w:type="dxa"/>
            <w:gridSpan w:val="2"/>
          </w:tcPr>
          <w:p w14:paraId="212C4F8B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127" w:type="dxa"/>
          </w:tcPr>
          <w:p w14:paraId="3BF45606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E572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3305" w:type="dxa"/>
          </w:tcPr>
          <w:p w14:paraId="163301E9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uku B.1.4.</w:t>
            </w:r>
          </w:p>
          <w:p w14:paraId="3DDD03AA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4. Samovrednovanje/ samoprocjena</w:t>
            </w:r>
          </w:p>
          <w:p w14:paraId="62E25730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lastRenderedPageBreak/>
              <w:t>Na poticaj i uz pomoć učitelja procjenjuje je li uspješno riješio zadatak ili naučio.</w:t>
            </w:r>
          </w:p>
          <w:p w14:paraId="2037C2C0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uku C.1.1.</w:t>
            </w:r>
          </w:p>
          <w:p w14:paraId="16371253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1. Vrijednost učenja</w:t>
            </w:r>
          </w:p>
          <w:p w14:paraId="59C6B412" w14:textId="77777777" w:rsidR="00ED5560" w:rsidRPr="00ED5560" w:rsidRDefault="00ED5560" w:rsidP="00ED5560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D5560">
              <w:rPr>
                <w:rFonts w:asciiTheme="minorHAnsi" w:eastAsiaTheme="minorHAnsi" w:hAnsiTheme="minorHAnsi" w:cstheme="minorBidi"/>
              </w:rPr>
              <w:t>Učenik može objasniti vrijednost učenja za svoj život.</w:t>
            </w:r>
          </w:p>
        </w:tc>
      </w:tr>
    </w:tbl>
    <w:p w14:paraId="3531E90E" w14:textId="77777777" w:rsidR="00ED5560" w:rsidRPr="008C22EE" w:rsidRDefault="00ED5560" w:rsidP="00ED5560">
      <w:pPr>
        <w:spacing w:line="254" w:lineRule="auto"/>
        <w:jc w:val="both"/>
        <w:rPr>
          <w:sz w:val="36"/>
          <w:szCs w:val="36"/>
        </w:rPr>
      </w:pPr>
    </w:p>
    <w:p w14:paraId="7EECDE6D" w14:textId="77777777" w:rsidR="008C22EE" w:rsidRDefault="008C22EE" w:rsidP="008C22EE">
      <w:pPr>
        <w:jc w:val="both"/>
      </w:pPr>
    </w:p>
    <w:p w14:paraId="6F20662D" w14:textId="77777777" w:rsidR="00C52748" w:rsidRDefault="00C52748" w:rsidP="008C22EE">
      <w:pPr>
        <w:jc w:val="both"/>
      </w:pPr>
    </w:p>
    <w:p w14:paraId="2400FD40" w14:textId="77777777" w:rsidR="00C52748" w:rsidRDefault="00C52748" w:rsidP="008C22EE">
      <w:pPr>
        <w:jc w:val="both"/>
      </w:pPr>
    </w:p>
    <w:p w14:paraId="090B9BDA" w14:textId="77777777" w:rsidR="00C52748" w:rsidRDefault="00C52748" w:rsidP="008C22EE">
      <w:pPr>
        <w:jc w:val="both"/>
      </w:pPr>
    </w:p>
    <w:p w14:paraId="061BDCEE" w14:textId="77777777" w:rsidR="00C52748" w:rsidRDefault="00C52748" w:rsidP="008C22EE">
      <w:pPr>
        <w:jc w:val="both"/>
      </w:pPr>
    </w:p>
    <w:p w14:paraId="29807D82" w14:textId="77777777" w:rsidR="00C52748" w:rsidRDefault="00C52748" w:rsidP="008C22EE">
      <w:pPr>
        <w:jc w:val="both"/>
      </w:pPr>
    </w:p>
    <w:p w14:paraId="7786249F" w14:textId="77777777" w:rsidR="00C52748" w:rsidRDefault="00C52748" w:rsidP="008C22EE">
      <w:pPr>
        <w:jc w:val="both"/>
      </w:pPr>
    </w:p>
    <w:p w14:paraId="29AE58CB" w14:textId="77777777" w:rsidR="00C52748" w:rsidRDefault="00C52748" w:rsidP="008C22EE">
      <w:pPr>
        <w:jc w:val="both"/>
      </w:pPr>
    </w:p>
    <w:p w14:paraId="7B511F10" w14:textId="77777777" w:rsidR="00C52748" w:rsidRDefault="00C52748" w:rsidP="008C22EE">
      <w:pPr>
        <w:jc w:val="both"/>
      </w:pPr>
    </w:p>
    <w:p w14:paraId="0F2D1DE9" w14:textId="77777777" w:rsidR="00C52748" w:rsidRDefault="00C52748" w:rsidP="008C22EE">
      <w:pPr>
        <w:jc w:val="both"/>
      </w:pPr>
    </w:p>
    <w:p w14:paraId="6BDCBCF2" w14:textId="77777777" w:rsidR="00C52748" w:rsidRDefault="00C52748" w:rsidP="008C22EE">
      <w:pPr>
        <w:jc w:val="both"/>
      </w:pPr>
    </w:p>
    <w:p w14:paraId="32F1D146" w14:textId="77777777" w:rsidR="00C52748" w:rsidRDefault="00C52748" w:rsidP="008C22EE">
      <w:pPr>
        <w:jc w:val="both"/>
      </w:pPr>
    </w:p>
    <w:p w14:paraId="5D1F19D6" w14:textId="77777777" w:rsidR="00C52748" w:rsidRDefault="00C52748" w:rsidP="008C22EE">
      <w:pPr>
        <w:jc w:val="both"/>
      </w:pPr>
    </w:p>
    <w:p w14:paraId="601F1254" w14:textId="54377167" w:rsidR="00C52748" w:rsidRDefault="00C52748" w:rsidP="00C52748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PRIRODA I DRUŠTVO</w:t>
      </w:r>
    </w:p>
    <w:tbl>
      <w:tblPr>
        <w:tblW w:w="1275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1418"/>
        <w:gridCol w:w="2268"/>
        <w:gridCol w:w="3118"/>
        <w:gridCol w:w="2835"/>
      </w:tblGrid>
      <w:tr w:rsidR="00C52748" w:rsidRPr="00306876" w14:paraId="01A1E54D" w14:textId="77777777" w:rsidTr="00393B5F">
        <w:tc>
          <w:tcPr>
            <w:tcW w:w="1277" w:type="dxa"/>
            <w:shd w:val="clear" w:color="auto" w:fill="F2CEED" w:themeFill="accent5" w:themeFillTint="33"/>
          </w:tcPr>
          <w:p w14:paraId="65E47BFB" w14:textId="77777777" w:rsidR="00C52748" w:rsidRPr="00306876" w:rsidRDefault="00C52748" w:rsidP="00393B5F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br w:type="page"/>
              <w:t>LIPANJ</w:t>
            </w:r>
          </w:p>
          <w:p w14:paraId="097548B8" w14:textId="77777777" w:rsidR="00C52748" w:rsidRPr="00306876" w:rsidRDefault="00C52748" w:rsidP="00393B5F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4</w:t>
            </w: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 xml:space="preserve"> SATA</w:t>
            </w:r>
          </w:p>
          <w:p w14:paraId="737369F9" w14:textId="77777777" w:rsidR="00C52748" w:rsidRPr="00306876" w:rsidRDefault="00C52748" w:rsidP="00393B5F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F2CEED" w:themeFill="accent5" w:themeFillTint="33"/>
          </w:tcPr>
          <w:p w14:paraId="2DB558F7" w14:textId="77777777" w:rsidR="00C52748" w:rsidRPr="00306876" w:rsidRDefault="00C52748" w:rsidP="00393B5F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1418" w:type="dxa"/>
            <w:shd w:val="clear" w:color="auto" w:fill="F2CEED" w:themeFill="accent5" w:themeFillTint="33"/>
          </w:tcPr>
          <w:p w14:paraId="2122B79A" w14:textId="77777777" w:rsidR="00C52748" w:rsidRPr="00306876" w:rsidRDefault="00C52748" w:rsidP="00393B5F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2268" w:type="dxa"/>
            <w:shd w:val="clear" w:color="auto" w:fill="F2CEED" w:themeFill="accent5" w:themeFillTint="33"/>
          </w:tcPr>
          <w:p w14:paraId="4BEA4771" w14:textId="77777777" w:rsidR="00C52748" w:rsidRPr="00306876" w:rsidRDefault="00C52748" w:rsidP="00393B5F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3118" w:type="dxa"/>
            <w:shd w:val="clear" w:color="auto" w:fill="F2CEED" w:themeFill="accent5" w:themeFillTint="33"/>
          </w:tcPr>
          <w:p w14:paraId="75C3923D" w14:textId="77777777" w:rsidR="00C52748" w:rsidRPr="00306876" w:rsidRDefault="00C52748" w:rsidP="00393B5F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2835" w:type="dxa"/>
            <w:shd w:val="clear" w:color="auto" w:fill="F2CEED" w:themeFill="accent5" w:themeFillTint="33"/>
          </w:tcPr>
          <w:p w14:paraId="6ACE2658" w14:textId="77777777" w:rsidR="00C52748" w:rsidRPr="00306876" w:rsidRDefault="00C52748" w:rsidP="00393B5F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</w:tr>
      <w:tr w:rsidR="00C52748" w:rsidRPr="00306876" w14:paraId="3740F3A1" w14:textId="77777777" w:rsidTr="00393B5F">
        <w:trPr>
          <w:trHeight w:val="1344"/>
        </w:trPr>
        <w:tc>
          <w:tcPr>
            <w:tcW w:w="1277" w:type="dxa"/>
          </w:tcPr>
          <w:p w14:paraId="3AE65AAB" w14:textId="03E93585" w:rsidR="00C52748" w:rsidRPr="009D4A6D" w:rsidRDefault="00C52748" w:rsidP="00393B5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  <w:r w:rsidR="006E5033">
              <w:rPr>
                <w:rFonts w:cs="Calibri"/>
                <w:sz w:val="24"/>
                <w:szCs w:val="24"/>
              </w:rPr>
              <w:t>7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32312598" w14:textId="77777777" w:rsidR="00C52748" w:rsidRDefault="00C52748" w:rsidP="00393B5F">
            <w:pPr>
              <w:spacing w:after="0" w:line="276" w:lineRule="auto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7C047F" w14:textId="77777777" w:rsidR="00C52748" w:rsidRPr="009D4A6D" w:rsidRDefault="00C52748" w:rsidP="00393B5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PUTUJEM I SNALAZIM SE U PROSTORU-uvježbavanje i ponavljanje</w:t>
            </w:r>
          </w:p>
        </w:tc>
        <w:tc>
          <w:tcPr>
            <w:tcW w:w="1418" w:type="dxa"/>
          </w:tcPr>
          <w:p w14:paraId="0AC55288" w14:textId="77777777" w:rsidR="00C52748" w:rsidRPr="009D4A6D" w:rsidRDefault="00C52748" w:rsidP="00393B5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 ORGANIZIRANOST SVIJETA OKO NAS</w:t>
            </w:r>
          </w:p>
          <w:p w14:paraId="4EFBEF71" w14:textId="77777777" w:rsidR="00C52748" w:rsidRPr="009D4A6D" w:rsidRDefault="00C52748" w:rsidP="00393B5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321D9932" w14:textId="77777777" w:rsidR="00C52748" w:rsidRPr="009D4A6D" w:rsidRDefault="00C52748" w:rsidP="00393B5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B.</w:t>
            </w:r>
          </w:p>
          <w:p w14:paraId="348AD028" w14:textId="77777777" w:rsidR="00C52748" w:rsidRPr="009D4A6D" w:rsidRDefault="00C52748" w:rsidP="00393B5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PROMJENE I ODNOSI</w:t>
            </w:r>
          </w:p>
          <w:p w14:paraId="4C6062D3" w14:textId="77777777" w:rsidR="00C52748" w:rsidRPr="009D4A6D" w:rsidRDefault="00C52748" w:rsidP="00393B5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28BC1FC1" w14:textId="77777777" w:rsidR="00C52748" w:rsidRPr="009D4A6D" w:rsidRDefault="00C52748" w:rsidP="00393B5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C. </w:t>
            </w:r>
          </w:p>
          <w:p w14:paraId="541B068E" w14:textId="77777777" w:rsidR="00C52748" w:rsidRPr="009D4A6D" w:rsidRDefault="00C52748" w:rsidP="00393B5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POJEDINAC I DRUŠTVO</w:t>
            </w:r>
          </w:p>
          <w:p w14:paraId="2BD74E74" w14:textId="77777777" w:rsidR="00C52748" w:rsidRPr="009D4A6D" w:rsidRDefault="00C52748" w:rsidP="00393B5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7DE97BF3" w14:textId="77777777" w:rsidR="00C52748" w:rsidRPr="009D4A6D" w:rsidRDefault="00C52748" w:rsidP="00393B5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cs="Calibri"/>
                <w:sz w:val="24"/>
                <w:szCs w:val="24"/>
                <w:lang w:eastAsia="en-US"/>
              </w:rPr>
              <w:t>A.B.C.D. ISTRAŽIVAČKI PRISTUP</w:t>
            </w:r>
          </w:p>
        </w:tc>
        <w:tc>
          <w:tcPr>
            <w:tcW w:w="5386" w:type="dxa"/>
            <w:gridSpan w:val="2"/>
          </w:tcPr>
          <w:p w14:paraId="014501E2" w14:textId="77777777" w:rsidR="00C52748" w:rsidRPr="009D4A6D" w:rsidRDefault="00C52748" w:rsidP="00393B5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 xml:space="preserve">Odgojno obrazovni ishodi navedeni u nastavnim jedinicama  </w:t>
            </w:r>
            <w:r>
              <w:rPr>
                <w:rFonts w:cs="Calibri"/>
                <w:sz w:val="24"/>
                <w:szCs w:val="24"/>
              </w:rPr>
              <w:t>26</w:t>
            </w:r>
            <w:r w:rsidRPr="009D4A6D">
              <w:rPr>
                <w:rFonts w:cs="Calibri"/>
                <w:sz w:val="24"/>
                <w:szCs w:val="24"/>
              </w:rPr>
              <w:t>.-3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9D4A6D">
              <w:rPr>
                <w:rFonts w:cs="Calibri"/>
                <w:sz w:val="24"/>
                <w:szCs w:val="24"/>
              </w:rPr>
              <w:t>.</w:t>
            </w:r>
          </w:p>
          <w:p w14:paraId="4F65DE18" w14:textId="77777777" w:rsidR="00C52748" w:rsidRPr="009D4A6D" w:rsidRDefault="00C52748" w:rsidP="00393B5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20611E5" w14:textId="77777777" w:rsidR="00C52748" w:rsidRPr="009D4A6D" w:rsidRDefault="00C52748" w:rsidP="00393B5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E92E99" w14:textId="77777777" w:rsidR="00C52748" w:rsidRPr="009D4A6D" w:rsidRDefault="00C52748" w:rsidP="00393B5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goo C.1.1. Sudjeluje u zajedničkom radu u razredu.</w:t>
            </w:r>
          </w:p>
          <w:p w14:paraId="45AD6418" w14:textId="77777777" w:rsidR="00C52748" w:rsidRPr="009D4A6D" w:rsidRDefault="00C52748" w:rsidP="00393B5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uku A.1.2. Primjena strategija učenja i rješavanja problema. Učenik se koristi jednostavnim strategijama učenja i rješava probleme u svim područjima učenja uz pomoć učitelja.</w:t>
            </w:r>
          </w:p>
          <w:p w14:paraId="27E5D59F" w14:textId="77777777" w:rsidR="00C52748" w:rsidRPr="009D4A6D" w:rsidRDefault="00C52748" w:rsidP="00393B5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uku B.1.4. Samovrednovanje/samoprocjena. Na poticaj i uz pomoć učitelja procjenjuje je li uspješno riješio zadatak ili naučio.</w:t>
            </w:r>
          </w:p>
        </w:tc>
      </w:tr>
      <w:tr w:rsidR="00C52748" w:rsidRPr="00306876" w14:paraId="123B39FD" w14:textId="77777777" w:rsidTr="00393B5F">
        <w:trPr>
          <w:trHeight w:val="1344"/>
        </w:trPr>
        <w:tc>
          <w:tcPr>
            <w:tcW w:w="1277" w:type="dxa"/>
          </w:tcPr>
          <w:p w14:paraId="51CF2A2C" w14:textId="164161C4" w:rsidR="00C52748" w:rsidRDefault="00887ADA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lastRenderedPageBreak/>
              <w:t>6</w:t>
            </w:r>
            <w:r w:rsidR="006E5033">
              <w:rPr>
                <w:rFonts w:cs="Calibri"/>
                <w:color w:val="FF0000"/>
                <w:sz w:val="24"/>
                <w:szCs w:val="24"/>
              </w:rPr>
              <w:t>8</w:t>
            </w:r>
            <w:r w:rsidR="00C52748" w:rsidRPr="004006F1">
              <w:rPr>
                <w:rFonts w:cs="Calibr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1391CD27" w14:textId="77777777" w:rsidR="00C52748" w:rsidRPr="009D4A6D" w:rsidRDefault="00C52748" w:rsidP="00393B5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PUTUJEM I SNALAZIM SE U PROSTORU</w:t>
            </w:r>
            <w:r>
              <w:rPr>
                <w:rFonts w:cs="Calibri"/>
                <w:sz w:val="24"/>
                <w:szCs w:val="24"/>
              </w:rPr>
              <w:t xml:space="preserve"> - </w:t>
            </w:r>
            <w:r w:rsidRPr="009D4A6D">
              <w:rPr>
                <w:rFonts w:cs="Calibri"/>
                <w:sz w:val="24"/>
                <w:szCs w:val="24"/>
              </w:rPr>
              <w:t>vrednovanje</w:t>
            </w:r>
          </w:p>
          <w:p w14:paraId="5B780B9C" w14:textId="77777777" w:rsidR="00C52748" w:rsidRPr="00306876" w:rsidRDefault="00C52748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27625396" w14:textId="77777777" w:rsidR="00C52748" w:rsidRPr="009D4A6D" w:rsidRDefault="00C52748" w:rsidP="00393B5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 ORGANIZIRANOST SVIJETA OKO NAS</w:t>
            </w:r>
          </w:p>
          <w:p w14:paraId="022D7B43" w14:textId="77777777" w:rsidR="00C52748" w:rsidRPr="009D4A6D" w:rsidRDefault="00C52748" w:rsidP="00393B5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 </w:t>
            </w:r>
          </w:p>
          <w:p w14:paraId="25DE5DAF" w14:textId="77777777" w:rsidR="00C52748" w:rsidRPr="009D4A6D" w:rsidRDefault="00C52748" w:rsidP="00393B5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B. </w:t>
            </w:r>
          </w:p>
          <w:p w14:paraId="5EBCB9B9" w14:textId="77777777" w:rsidR="00C52748" w:rsidRPr="009D4A6D" w:rsidRDefault="00C52748" w:rsidP="00393B5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PROMJENE I ODNOSI</w:t>
            </w:r>
          </w:p>
          <w:p w14:paraId="092DD310" w14:textId="77777777" w:rsidR="00C52748" w:rsidRPr="009D4A6D" w:rsidRDefault="00C52748" w:rsidP="00393B5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3E06D305" w14:textId="77777777" w:rsidR="00C52748" w:rsidRPr="009D4A6D" w:rsidRDefault="00C52748" w:rsidP="00393B5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C.</w:t>
            </w:r>
          </w:p>
          <w:p w14:paraId="26DA483A" w14:textId="77777777" w:rsidR="00C52748" w:rsidRPr="009D4A6D" w:rsidRDefault="00C52748" w:rsidP="00393B5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POJEDINAC I DRUŠTVO</w:t>
            </w:r>
          </w:p>
          <w:p w14:paraId="1F1191A5" w14:textId="77777777" w:rsidR="00C52748" w:rsidRPr="009D4A6D" w:rsidRDefault="00C52748" w:rsidP="00393B5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000D1FBE" w14:textId="77777777" w:rsidR="00C52748" w:rsidRPr="009D4A6D" w:rsidRDefault="00C52748" w:rsidP="00393B5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A.B.C.D.</w:t>
            </w:r>
          </w:p>
          <w:p w14:paraId="1287635D" w14:textId="77777777" w:rsidR="00C52748" w:rsidRDefault="00C52748" w:rsidP="00393B5F">
            <w:pPr>
              <w:pStyle w:val="NoSpacing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 w:rsidRPr="009D4A6D">
              <w:rPr>
                <w:rFonts w:cs="Calibri"/>
                <w:sz w:val="24"/>
                <w:szCs w:val="24"/>
                <w:lang w:eastAsia="en-US"/>
              </w:rPr>
              <w:t>ISTRAŽIVAČKI PRISTUP</w:t>
            </w:r>
          </w:p>
          <w:p w14:paraId="6EFBA81F" w14:textId="77777777" w:rsidR="00C52748" w:rsidRDefault="00C52748" w:rsidP="00393B5F">
            <w:pPr>
              <w:pStyle w:val="NoSpacing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  <w:p w14:paraId="476DA3BE" w14:textId="77777777" w:rsidR="00C52748" w:rsidRPr="00306876" w:rsidRDefault="00C52748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542F88D0" w14:textId="77777777" w:rsidR="00C52748" w:rsidRPr="009D4A6D" w:rsidRDefault="00C52748" w:rsidP="00393B5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EA076C5" w14:textId="77777777" w:rsidR="00C52748" w:rsidRPr="009D4A6D" w:rsidRDefault="00C52748" w:rsidP="00393B5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 xml:space="preserve">Odgojno obrazovni ishodi navedeni u nastavnim jedinicama </w:t>
            </w:r>
            <w:r>
              <w:rPr>
                <w:rFonts w:cs="Calibri"/>
                <w:sz w:val="24"/>
                <w:szCs w:val="24"/>
              </w:rPr>
              <w:t>26</w:t>
            </w:r>
            <w:r w:rsidRPr="009D4A6D">
              <w:rPr>
                <w:rFonts w:cs="Calibri"/>
                <w:sz w:val="24"/>
                <w:szCs w:val="24"/>
              </w:rPr>
              <w:t>.-3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9D4A6D">
              <w:rPr>
                <w:rFonts w:cs="Calibri"/>
                <w:sz w:val="24"/>
                <w:szCs w:val="24"/>
              </w:rPr>
              <w:t>.</w:t>
            </w:r>
          </w:p>
          <w:p w14:paraId="2CF929ED" w14:textId="77777777" w:rsidR="00C52748" w:rsidRPr="00306876" w:rsidRDefault="00C52748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6DCA3213" w14:textId="77777777" w:rsidR="00C52748" w:rsidRPr="009D4A6D" w:rsidRDefault="00C52748" w:rsidP="00393B5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uku A.1.2. Primjena strategija učenja i rješavanja problema. Učenik se koristi jednostavnim strategijama učenja i rješava probleme u svim područjima učenja uz pomoć učitelja.</w:t>
            </w:r>
          </w:p>
          <w:p w14:paraId="00EFFFF6" w14:textId="77777777" w:rsidR="00C52748" w:rsidRPr="00306876" w:rsidRDefault="00C52748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9D4A6D">
              <w:rPr>
                <w:rFonts w:cs="Calibri"/>
                <w:sz w:val="24"/>
                <w:szCs w:val="24"/>
              </w:rPr>
              <w:t>uku B.1.4. Samovrednovanje/samoprocjena. Na poticaj i uz pomoć učitelja procjenjuje je li uspješno riješio zadatak ili naučio.</w:t>
            </w:r>
          </w:p>
        </w:tc>
      </w:tr>
      <w:tr w:rsidR="00C52748" w:rsidRPr="00306876" w14:paraId="4C427F8E" w14:textId="77777777" w:rsidTr="00393B5F">
        <w:trPr>
          <w:trHeight w:val="566"/>
        </w:trPr>
        <w:tc>
          <w:tcPr>
            <w:tcW w:w="1277" w:type="dxa"/>
          </w:tcPr>
          <w:p w14:paraId="052C6C8A" w14:textId="40876336" w:rsidR="00C52748" w:rsidRPr="00306876" w:rsidRDefault="00887ADA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6</w:t>
            </w:r>
            <w:r w:rsidR="006E5033">
              <w:rPr>
                <w:rFonts w:eastAsiaTheme="minorEastAsia" w:cs="Calibri"/>
                <w:sz w:val="24"/>
                <w:szCs w:val="24"/>
                <w:lang w:eastAsia="hr-HR"/>
              </w:rPr>
              <w:t>9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./</w:t>
            </w:r>
            <w:r w:rsidR="006E5033" w:rsidRPr="008202AD">
              <w:rPr>
                <w:rFonts w:eastAsiaTheme="minorEastAsia" w:cs="Calibri"/>
                <w:color w:val="FF0000"/>
                <w:sz w:val="24"/>
                <w:szCs w:val="24"/>
                <w:u w:val="single"/>
                <w:lang w:eastAsia="hr-HR"/>
              </w:rPr>
              <w:t>70</w:t>
            </w:r>
            <w:r w:rsidR="00C52748" w:rsidRPr="008202AD">
              <w:rPr>
                <w:rFonts w:eastAsiaTheme="minorEastAsia" w:cs="Calibri"/>
                <w:color w:val="FF0000"/>
                <w:sz w:val="24"/>
                <w:szCs w:val="24"/>
                <w:u w:val="single"/>
                <w:lang w:eastAsia="hr-HR"/>
              </w:rPr>
              <w:t>.</w:t>
            </w:r>
          </w:p>
          <w:p w14:paraId="144CB002" w14:textId="77777777" w:rsidR="00C52748" w:rsidRPr="00306876" w:rsidRDefault="00C52748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</w:tcPr>
          <w:p w14:paraId="5D08EB98" w14:textId="77777777" w:rsidR="00C52748" w:rsidRPr="00306876" w:rsidRDefault="00C52748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Što smo naučili u 2. razredu?</w:t>
            </w:r>
          </w:p>
        </w:tc>
        <w:tc>
          <w:tcPr>
            <w:tcW w:w="1418" w:type="dxa"/>
          </w:tcPr>
          <w:p w14:paraId="3A430484" w14:textId="77777777" w:rsidR="00C52748" w:rsidRPr="00306876" w:rsidRDefault="00C52748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38111977" w14:textId="77777777" w:rsidR="00C52748" w:rsidRPr="00306876" w:rsidRDefault="00C52748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030AB816" w14:textId="77777777" w:rsidR="00C52748" w:rsidRPr="00306876" w:rsidRDefault="00C52748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D44CCE7" w14:textId="77777777" w:rsidR="00C52748" w:rsidRPr="00306876" w:rsidRDefault="00C52748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lastRenderedPageBreak/>
              <w:t>B. PROMJENE I ODNOSI</w:t>
            </w:r>
          </w:p>
          <w:p w14:paraId="63759A80" w14:textId="77777777" w:rsidR="00C52748" w:rsidRPr="00306876" w:rsidRDefault="00C52748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1B51683" w14:textId="77777777" w:rsidR="00C52748" w:rsidRPr="00306876" w:rsidRDefault="00C52748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 POJEDINAC I DRUŠTVO</w:t>
            </w:r>
          </w:p>
          <w:p w14:paraId="0B2D7CA8" w14:textId="77777777" w:rsidR="00C52748" w:rsidRPr="00306876" w:rsidRDefault="00C52748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B13DD12" w14:textId="77777777" w:rsidR="00C52748" w:rsidRPr="00306876" w:rsidRDefault="00C52748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D. ENERGIJA</w:t>
            </w:r>
          </w:p>
          <w:p w14:paraId="7414E389" w14:textId="77777777" w:rsidR="00C52748" w:rsidRPr="00306876" w:rsidRDefault="00C52748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06A0377" w14:textId="77777777" w:rsidR="00C52748" w:rsidRPr="00306876" w:rsidRDefault="00C52748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5E13E071" w14:textId="77777777" w:rsidR="00C52748" w:rsidRPr="00306876" w:rsidRDefault="00C52748" w:rsidP="00393B5F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Theme="minorEastAsia" w:cs="Calibri"/>
                <w:sz w:val="24"/>
                <w:szCs w:val="24"/>
              </w:rPr>
              <w:t>ISTRAŽIVAČ</w:t>
            </w:r>
            <w:r w:rsidRPr="00306876">
              <w:rPr>
                <w:rFonts w:eastAsia="Times New Roman" w:cs="Calibri"/>
                <w:sz w:val="24"/>
                <w:szCs w:val="24"/>
              </w:rPr>
              <w:t>KI PRISTUP</w:t>
            </w:r>
          </w:p>
        </w:tc>
        <w:tc>
          <w:tcPr>
            <w:tcW w:w="5386" w:type="dxa"/>
            <w:gridSpan w:val="2"/>
          </w:tcPr>
          <w:p w14:paraId="3B9644B0" w14:textId="77777777" w:rsidR="00C52748" w:rsidRPr="00306876" w:rsidRDefault="00C52748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Svi odgojno obrazovni ishodi navedeni u svim nastavnim jedinicama.</w:t>
            </w:r>
          </w:p>
        </w:tc>
        <w:tc>
          <w:tcPr>
            <w:tcW w:w="2835" w:type="dxa"/>
          </w:tcPr>
          <w:p w14:paraId="0ED5F486" w14:textId="77777777" w:rsidR="00C52748" w:rsidRPr="00306876" w:rsidRDefault="00C52748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goo C.1.1. Sudjeluje u zajedničkom radu u razredu.</w:t>
            </w:r>
          </w:p>
          <w:p w14:paraId="41127153" w14:textId="77777777" w:rsidR="00C52748" w:rsidRPr="00306876" w:rsidRDefault="00C52748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uku A.1.2. Primjena strategija učenja i rješavanja problema</w:t>
            </w:r>
          </w:p>
          <w:p w14:paraId="7B926347" w14:textId="77777777" w:rsidR="00C52748" w:rsidRPr="00306876" w:rsidRDefault="00C52748" w:rsidP="00393B5F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Učenik se koristi jednostavnim strategijama </w:t>
            </w: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učenja i rješava probleme u svim područjima učenja uz pomoć učitelja.</w:t>
            </w:r>
          </w:p>
          <w:p w14:paraId="39F78ABD" w14:textId="77777777" w:rsidR="00C52748" w:rsidRPr="00306876" w:rsidRDefault="00C52748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uku B.1.4. Samovrednovanje/samoprocjena</w:t>
            </w:r>
          </w:p>
          <w:p w14:paraId="68923685" w14:textId="77777777" w:rsidR="00C52748" w:rsidRPr="00306876" w:rsidRDefault="00C52748" w:rsidP="00393B5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</w:tbl>
    <w:p w14:paraId="06B1966D" w14:textId="0D20EC61" w:rsidR="00C52748" w:rsidRDefault="00C52748" w:rsidP="00C52748">
      <w:pPr>
        <w:jc w:val="both"/>
        <w:rPr>
          <w:sz w:val="36"/>
          <w:szCs w:val="36"/>
        </w:rPr>
      </w:pPr>
    </w:p>
    <w:p w14:paraId="2FE7D7B5" w14:textId="1F9F39D1" w:rsidR="00785DBE" w:rsidRDefault="00785DBE" w:rsidP="00C52748">
      <w:pPr>
        <w:jc w:val="both"/>
        <w:rPr>
          <w:sz w:val="24"/>
          <w:szCs w:val="24"/>
        </w:rPr>
      </w:pPr>
      <w:r>
        <w:rPr>
          <w:sz w:val="24"/>
          <w:szCs w:val="24"/>
        </w:rPr>
        <w:t>03. 06. – PUTUJEM I SNALAZIM SE U PROSTORU</w:t>
      </w:r>
    </w:p>
    <w:p w14:paraId="474D5D0F" w14:textId="77777777" w:rsidR="00C62E7B" w:rsidRDefault="00C62E7B" w:rsidP="00C52748">
      <w:pPr>
        <w:jc w:val="both"/>
        <w:rPr>
          <w:sz w:val="24"/>
          <w:szCs w:val="24"/>
        </w:rPr>
      </w:pPr>
    </w:p>
    <w:p w14:paraId="2B2F515B" w14:textId="77777777" w:rsidR="00C62E7B" w:rsidRDefault="00C62E7B" w:rsidP="00C52748">
      <w:pPr>
        <w:jc w:val="both"/>
        <w:rPr>
          <w:sz w:val="24"/>
          <w:szCs w:val="24"/>
        </w:rPr>
      </w:pPr>
    </w:p>
    <w:p w14:paraId="267501E3" w14:textId="77777777" w:rsidR="00C62E7B" w:rsidRDefault="00C62E7B" w:rsidP="00C52748">
      <w:pPr>
        <w:jc w:val="both"/>
        <w:rPr>
          <w:sz w:val="24"/>
          <w:szCs w:val="24"/>
        </w:rPr>
      </w:pPr>
    </w:p>
    <w:p w14:paraId="3EBFDE46" w14:textId="77777777" w:rsidR="00C62E7B" w:rsidRDefault="00C62E7B" w:rsidP="00C52748">
      <w:pPr>
        <w:jc w:val="both"/>
        <w:rPr>
          <w:sz w:val="24"/>
          <w:szCs w:val="24"/>
        </w:rPr>
      </w:pPr>
    </w:p>
    <w:p w14:paraId="74A5AD27" w14:textId="77777777" w:rsidR="00C62E7B" w:rsidRDefault="00C62E7B" w:rsidP="00C52748">
      <w:pPr>
        <w:jc w:val="both"/>
        <w:rPr>
          <w:sz w:val="24"/>
          <w:szCs w:val="24"/>
        </w:rPr>
      </w:pPr>
    </w:p>
    <w:p w14:paraId="3572AB0A" w14:textId="77777777" w:rsidR="00C62E7B" w:rsidRDefault="00C62E7B" w:rsidP="00C52748">
      <w:pPr>
        <w:jc w:val="both"/>
        <w:rPr>
          <w:sz w:val="24"/>
          <w:szCs w:val="24"/>
        </w:rPr>
      </w:pPr>
    </w:p>
    <w:p w14:paraId="40A81B9C" w14:textId="77777777" w:rsidR="00C62E7B" w:rsidRDefault="00C62E7B" w:rsidP="00C52748">
      <w:pPr>
        <w:jc w:val="both"/>
        <w:rPr>
          <w:sz w:val="24"/>
          <w:szCs w:val="24"/>
        </w:rPr>
      </w:pPr>
    </w:p>
    <w:p w14:paraId="5BE8E2BC" w14:textId="000DCA33" w:rsidR="00C62E7B" w:rsidRDefault="00C62E7B" w:rsidP="00C62E7B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LIKOVNA KULTURA</w:t>
      </w:r>
    </w:p>
    <w:tbl>
      <w:tblPr>
        <w:tblpPr w:leftFromText="180" w:rightFromText="180" w:vertAnchor="text" w:horzAnchor="margin" w:tblpXSpec="center" w:tblpY="205"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698"/>
        <w:gridCol w:w="1906"/>
        <w:gridCol w:w="9954"/>
      </w:tblGrid>
      <w:tr w:rsidR="00B728C7" w:rsidRPr="00B728C7" w14:paraId="164FB60E" w14:textId="77777777" w:rsidTr="00393B5F">
        <w:trPr>
          <w:trHeight w:val="552"/>
        </w:trPr>
        <w:tc>
          <w:tcPr>
            <w:tcW w:w="15156" w:type="dxa"/>
            <w:gridSpan w:val="4"/>
            <w:shd w:val="clear" w:color="auto" w:fill="F2F2F2"/>
          </w:tcPr>
          <w:p w14:paraId="4480A53C" w14:textId="77777777" w:rsidR="00B728C7" w:rsidRPr="00B728C7" w:rsidRDefault="00B728C7" w:rsidP="00B728C7">
            <w:pPr>
              <w:suppressAutoHyphens w:val="0"/>
              <w:autoSpaceDN/>
              <w:spacing w:after="80" w:line="240" w:lineRule="auto"/>
              <w:contextualSpacing/>
              <w:rPr>
                <w:rFonts w:eastAsiaTheme="majorEastAsia" w:cs="Calibri"/>
                <w:spacing w:val="-10"/>
                <w:kern w:val="28"/>
                <w14:ligatures w14:val="standardContextual"/>
              </w:rPr>
            </w:pPr>
            <w:r w:rsidRPr="00B728C7">
              <w:rPr>
                <w:rFonts w:eastAsiaTheme="majorEastAsia" w:cs="Calibri"/>
                <w:b/>
                <w:spacing w:val="-10"/>
                <w:kern w:val="28"/>
                <w:sz w:val="32"/>
                <w:szCs w:val="32"/>
                <w14:ligatures w14:val="standardContextual"/>
              </w:rPr>
              <w:t xml:space="preserve">LIPANJ </w:t>
            </w:r>
            <w:r w:rsidRPr="00B728C7">
              <w:rPr>
                <w:rFonts w:eastAsiaTheme="majorEastAsia" w:cs="Calibri"/>
                <w:spacing w:val="-10"/>
                <w:kern w:val="28"/>
                <w:sz w:val="24"/>
                <w:szCs w:val="32"/>
                <w14:ligatures w14:val="standardContextual"/>
              </w:rPr>
              <w:t>(2 sata)</w:t>
            </w:r>
          </w:p>
        </w:tc>
      </w:tr>
      <w:tr w:rsidR="00B728C7" w:rsidRPr="00B728C7" w14:paraId="70FCD4BC" w14:textId="77777777" w:rsidTr="00516A3C">
        <w:trPr>
          <w:trHeight w:val="715"/>
        </w:trPr>
        <w:tc>
          <w:tcPr>
            <w:tcW w:w="598" w:type="dxa"/>
          </w:tcPr>
          <w:p w14:paraId="0B0806F7" w14:textId="77777777" w:rsidR="00B728C7" w:rsidRPr="00B728C7" w:rsidRDefault="00B728C7" w:rsidP="00B728C7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B728C7">
              <w:rPr>
                <w:rFonts w:cs="Calibri"/>
                <w:b/>
              </w:rPr>
              <w:t>Broj</w:t>
            </w:r>
          </w:p>
          <w:p w14:paraId="4DFFD6F8" w14:textId="77777777" w:rsidR="00B728C7" w:rsidRPr="00B728C7" w:rsidRDefault="00B728C7" w:rsidP="00B728C7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B728C7">
              <w:rPr>
                <w:rFonts w:cs="Calibri"/>
                <w:b/>
              </w:rPr>
              <w:t>sata</w:t>
            </w:r>
          </w:p>
        </w:tc>
        <w:tc>
          <w:tcPr>
            <w:tcW w:w="2698" w:type="dxa"/>
          </w:tcPr>
          <w:p w14:paraId="6AE6CC7F" w14:textId="77777777" w:rsidR="00B728C7" w:rsidRPr="00B728C7" w:rsidRDefault="00B728C7" w:rsidP="00B728C7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B728C7">
              <w:rPr>
                <w:rFonts w:cs="Calibri"/>
                <w:b/>
              </w:rPr>
              <w:t>TEMA</w:t>
            </w:r>
          </w:p>
          <w:p w14:paraId="33400D43" w14:textId="77777777" w:rsidR="00B728C7" w:rsidRPr="00B728C7" w:rsidRDefault="00B728C7" w:rsidP="00B728C7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B728C7">
              <w:rPr>
                <w:rFonts w:cs="Calibri"/>
                <w:b/>
              </w:rPr>
              <w:t>Nastavna jedinica</w:t>
            </w:r>
          </w:p>
        </w:tc>
        <w:tc>
          <w:tcPr>
            <w:tcW w:w="1906" w:type="dxa"/>
          </w:tcPr>
          <w:p w14:paraId="3B49972F" w14:textId="77777777" w:rsidR="00B728C7" w:rsidRPr="00B728C7" w:rsidRDefault="00B728C7" w:rsidP="00B728C7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B728C7">
              <w:rPr>
                <w:rFonts w:cs="Calibri"/>
                <w:b/>
              </w:rPr>
              <w:t>DOMENA</w:t>
            </w:r>
          </w:p>
        </w:tc>
        <w:tc>
          <w:tcPr>
            <w:tcW w:w="9954" w:type="dxa"/>
          </w:tcPr>
          <w:p w14:paraId="1139C9BB" w14:textId="77777777" w:rsidR="00B728C7" w:rsidRPr="00B728C7" w:rsidRDefault="00B728C7" w:rsidP="00B728C7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B728C7">
              <w:rPr>
                <w:rFonts w:cs="Calibri"/>
                <w:b/>
              </w:rPr>
              <w:t>ODGOJNO-OBRAZOVNI ISHODI</w:t>
            </w:r>
          </w:p>
        </w:tc>
      </w:tr>
      <w:tr w:rsidR="00516A3C" w:rsidRPr="00B728C7" w14:paraId="590C4709" w14:textId="77777777" w:rsidTr="00DF108A">
        <w:trPr>
          <w:trHeight w:val="2848"/>
        </w:trPr>
        <w:tc>
          <w:tcPr>
            <w:tcW w:w="598" w:type="dxa"/>
          </w:tcPr>
          <w:p w14:paraId="2E7A2D47" w14:textId="1031F708" w:rsidR="00516A3C" w:rsidRPr="00B728C7" w:rsidRDefault="00516A3C" w:rsidP="00B728C7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B728C7">
              <w:rPr>
                <w:rFonts w:cs="Calibri"/>
                <w:color w:val="FF0000"/>
                <w:u w:val="single"/>
              </w:rPr>
              <w:t>3</w:t>
            </w:r>
            <w:r w:rsidRPr="008202AD">
              <w:rPr>
                <w:rFonts w:cs="Calibri"/>
                <w:color w:val="FF0000"/>
                <w:u w:val="single"/>
              </w:rPr>
              <w:t>5</w:t>
            </w:r>
            <w:r w:rsidRPr="00B728C7">
              <w:rPr>
                <w:rFonts w:cs="Calibri"/>
                <w:color w:val="FF0000"/>
                <w:u w:val="single"/>
              </w:rPr>
              <w:t>.</w:t>
            </w:r>
          </w:p>
        </w:tc>
        <w:tc>
          <w:tcPr>
            <w:tcW w:w="2698" w:type="dxa"/>
          </w:tcPr>
          <w:p w14:paraId="2027D5BC" w14:textId="77777777" w:rsidR="00516A3C" w:rsidRPr="00B728C7" w:rsidRDefault="00516A3C" w:rsidP="00B728C7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u w:val="single"/>
              </w:rPr>
            </w:pPr>
            <w:r w:rsidRPr="00B728C7">
              <w:rPr>
                <w:rFonts w:cs="Calibri"/>
                <w:b/>
                <w:u w:val="single"/>
              </w:rPr>
              <w:t>KOMUNIKACIJA</w:t>
            </w:r>
          </w:p>
          <w:p w14:paraId="333F5814" w14:textId="77777777" w:rsidR="00516A3C" w:rsidRPr="00B728C7" w:rsidRDefault="00516A3C" w:rsidP="00B728C7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bCs/>
              </w:rPr>
            </w:pPr>
            <w:r w:rsidRPr="00B728C7">
              <w:rPr>
                <w:rFonts w:cs="Calibri"/>
                <w:b/>
                <w:u w:val="single"/>
              </w:rPr>
              <w:t>PISMO,</w:t>
            </w:r>
            <w:r w:rsidRPr="00B728C7">
              <w:rPr>
                <w:rFonts w:cs="Calibri"/>
              </w:rPr>
              <w:t xml:space="preserve"> KONTRAST POVRŠINA </w:t>
            </w:r>
            <w:r w:rsidRPr="00B728C7">
              <w:rPr>
                <w:rFonts w:cs="Calibri"/>
                <w:b/>
                <w:bCs/>
              </w:rPr>
              <w:t>Pismo</w:t>
            </w:r>
          </w:p>
          <w:p w14:paraId="2DB66BA2" w14:textId="77777777" w:rsidR="00516A3C" w:rsidRDefault="00516A3C" w:rsidP="00B728C7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B728C7">
              <w:rPr>
                <w:rFonts w:cs="Calibri"/>
                <w:b/>
              </w:rPr>
              <w:t>(flomasteri)</w:t>
            </w:r>
          </w:p>
          <w:p w14:paraId="5C52EC60" w14:textId="77777777" w:rsidR="00516A3C" w:rsidRDefault="00516A3C" w:rsidP="00B728C7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2022B562" w14:textId="050A6916" w:rsidR="00516A3C" w:rsidRPr="00B728C7" w:rsidRDefault="00516A3C" w:rsidP="00B728C7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VREDNOVANJE</w:t>
            </w:r>
          </w:p>
        </w:tc>
        <w:tc>
          <w:tcPr>
            <w:tcW w:w="1906" w:type="dxa"/>
          </w:tcPr>
          <w:p w14:paraId="6E953A54" w14:textId="77777777" w:rsidR="00516A3C" w:rsidRPr="00B728C7" w:rsidRDefault="00516A3C" w:rsidP="00B728C7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6DEB9E86" w14:textId="77777777" w:rsidR="00516A3C" w:rsidRPr="00B728C7" w:rsidRDefault="00516A3C" w:rsidP="00B728C7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032D7E2F" w14:textId="77777777" w:rsidR="00516A3C" w:rsidRPr="00B728C7" w:rsidRDefault="00516A3C" w:rsidP="00B728C7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B728C7">
              <w:rPr>
                <w:rFonts w:cs="Calibri"/>
                <w:b/>
              </w:rPr>
              <w:t>B - DOŽIVLJAJ I KRITIČKI STAV</w:t>
            </w:r>
          </w:p>
          <w:p w14:paraId="034E7C29" w14:textId="77777777" w:rsidR="00516A3C" w:rsidRPr="00B728C7" w:rsidRDefault="00516A3C" w:rsidP="00B728C7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  <w:p w14:paraId="74FDF561" w14:textId="77777777" w:rsidR="00516A3C" w:rsidRPr="00B728C7" w:rsidRDefault="00516A3C" w:rsidP="00B728C7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954" w:type="dxa"/>
          </w:tcPr>
          <w:p w14:paraId="4DBB7BD3" w14:textId="77777777" w:rsidR="00516A3C" w:rsidRPr="00B728C7" w:rsidRDefault="00516A3C" w:rsidP="00B728C7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B728C7">
              <w:rPr>
                <w:rFonts w:eastAsia="Times New Roman"/>
                <w:color w:val="231F20"/>
                <w:lang w:eastAsia="hr-HR"/>
              </w:rPr>
              <w:t>OŠ LK A.2.1. Učenik likovnim i vizualnim izražavanjem interpretira različite sadržaje.</w:t>
            </w:r>
          </w:p>
          <w:p w14:paraId="2C8A2E16" w14:textId="77777777" w:rsidR="00516A3C" w:rsidRPr="00B728C7" w:rsidRDefault="00516A3C" w:rsidP="00B728C7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4C16D310" w14:textId="77777777" w:rsidR="00516A3C" w:rsidRPr="00B728C7" w:rsidRDefault="00516A3C" w:rsidP="00B728C7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B728C7">
              <w:rPr>
                <w:rFonts w:eastAsia="Times New Roman"/>
                <w:color w:val="231F20"/>
                <w:lang w:eastAsia="hr-HR"/>
              </w:rPr>
              <w:t>OŠ LK B.2.2. Učenik uspoređuje svoj likovni ili vizualni rad te radove drugih učenika i opisuje vlastiti doživljaj stvaranja.</w:t>
            </w:r>
          </w:p>
          <w:p w14:paraId="22ABFB2F" w14:textId="77777777" w:rsidR="00516A3C" w:rsidRPr="00B728C7" w:rsidRDefault="00516A3C" w:rsidP="00B728C7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3AD002E8" w14:textId="77777777" w:rsidR="00516A3C" w:rsidRPr="00B728C7" w:rsidRDefault="00516A3C" w:rsidP="00B728C7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B728C7">
              <w:rPr>
                <w:rFonts w:eastAsia="Times New Roman"/>
                <w:color w:val="231F20"/>
                <w:lang w:eastAsia="hr-HR"/>
              </w:rPr>
              <w:t>OŠ LK C.2.1. Učenik prepoznaje i u likovnom ili vizualnom radu interpretira povezanost oblikovanja vizualne okoline s aktivnostima i namjenama koje se u njoj odvijaju.</w:t>
            </w:r>
          </w:p>
        </w:tc>
      </w:tr>
      <w:tr w:rsidR="00B728C7" w:rsidRPr="00B728C7" w14:paraId="4B86FD48" w14:textId="77777777" w:rsidTr="00393B5F">
        <w:trPr>
          <w:trHeight w:val="715"/>
        </w:trPr>
        <w:tc>
          <w:tcPr>
            <w:tcW w:w="15156" w:type="dxa"/>
            <w:gridSpan w:val="4"/>
            <w:shd w:val="clear" w:color="auto" w:fill="F2F2F2"/>
          </w:tcPr>
          <w:p w14:paraId="7CEB6F20" w14:textId="77777777" w:rsidR="00B728C7" w:rsidRPr="00B728C7" w:rsidRDefault="00B728C7" w:rsidP="00B728C7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B728C7">
              <w:rPr>
                <w:rFonts w:cs="Calibri"/>
                <w:b/>
              </w:rPr>
              <w:t>MEĐUPREDMETNE TEME</w:t>
            </w:r>
          </w:p>
          <w:p w14:paraId="6F131E86" w14:textId="77777777" w:rsidR="00B728C7" w:rsidRPr="00B728C7" w:rsidRDefault="00B728C7" w:rsidP="00B728C7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B728C7">
              <w:rPr>
                <w:rFonts w:cs="Calibri"/>
              </w:rPr>
              <w:t>ODGOJNO-OBRAZOVNA OČEKIVANJA</w:t>
            </w:r>
          </w:p>
        </w:tc>
      </w:tr>
      <w:tr w:rsidR="00B728C7" w:rsidRPr="00B728C7" w14:paraId="1C0E6638" w14:textId="77777777" w:rsidTr="00393B5F">
        <w:trPr>
          <w:trHeight w:val="1440"/>
        </w:trPr>
        <w:tc>
          <w:tcPr>
            <w:tcW w:w="15156" w:type="dxa"/>
            <w:gridSpan w:val="4"/>
          </w:tcPr>
          <w:p w14:paraId="14AF7DB6" w14:textId="77777777" w:rsidR="00B728C7" w:rsidRPr="00B728C7" w:rsidRDefault="00B728C7" w:rsidP="00B728C7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B728C7">
              <w:rPr>
                <w:rFonts w:eastAsia="Times New Roman" w:cs="Calibri"/>
                <w:color w:val="231F20"/>
                <w:lang w:eastAsia="hr-HR"/>
              </w:rPr>
              <w:t>uku A.1.4. Kritičko mišljenje</w:t>
            </w:r>
          </w:p>
          <w:p w14:paraId="2B767EB1" w14:textId="77777777" w:rsidR="00B728C7" w:rsidRPr="00B728C7" w:rsidRDefault="00B728C7" w:rsidP="00B728C7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B728C7">
              <w:rPr>
                <w:rFonts w:eastAsia="Times New Roman" w:cs="Calibri"/>
                <w:color w:val="231F20"/>
                <w:lang w:eastAsia="hr-HR"/>
              </w:rPr>
              <w:t>Učenik oblikuje i izražava svoje misli i osjećaje.</w:t>
            </w:r>
          </w:p>
          <w:p w14:paraId="7BE72264" w14:textId="77777777" w:rsidR="00B728C7" w:rsidRPr="00B728C7" w:rsidRDefault="00B728C7" w:rsidP="00B728C7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B728C7">
              <w:rPr>
                <w:rFonts w:eastAsia="Times New Roman" w:cs="Calibri"/>
                <w:color w:val="231F20"/>
                <w:lang w:eastAsia="hr-HR"/>
              </w:rPr>
              <w:t>uku B.1.4.Samovrednovanje/ samoprocjena</w:t>
            </w:r>
          </w:p>
          <w:p w14:paraId="6D1F4B37" w14:textId="77777777" w:rsidR="00B728C7" w:rsidRPr="00B728C7" w:rsidRDefault="00B728C7" w:rsidP="00B728C7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B728C7">
              <w:rPr>
                <w:rFonts w:eastAsia="Times New Roman" w:cs="Calibri"/>
                <w:color w:val="231F20"/>
                <w:lang w:eastAsia="hr-HR"/>
              </w:rPr>
              <w:t>Na poticaj i uz pomoć učitelja procjenjuje je li uspješno riješio zadatak ili naučio.</w:t>
            </w:r>
          </w:p>
          <w:p w14:paraId="6495649B" w14:textId="77777777" w:rsidR="00B728C7" w:rsidRPr="00B728C7" w:rsidRDefault="00B728C7" w:rsidP="00B728C7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B728C7">
              <w:rPr>
                <w:rFonts w:eastAsia="Times New Roman" w:cs="Calibri"/>
                <w:color w:val="231F20"/>
                <w:lang w:eastAsia="hr-HR"/>
              </w:rPr>
              <w:t>uku C.1.1.Vrijednost učenja</w:t>
            </w:r>
          </w:p>
          <w:p w14:paraId="5241703D" w14:textId="77777777" w:rsidR="00B728C7" w:rsidRPr="00B728C7" w:rsidRDefault="00B728C7" w:rsidP="00B728C7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B728C7">
              <w:rPr>
                <w:rFonts w:eastAsia="Times New Roman" w:cs="Calibri"/>
                <w:color w:val="231F20"/>
                <w:lang w:eastAsia="hr-HR"/>
              </w:rPr>
              <w:t>Učenik može objasniti vrijednost učenja za svoj život.</w:t>
            </w:r>
          </w:p>
          <w:p w14:paraId="337BBD83" w14:textId="77777777" w:rsidR="00B728C7" w:rsidRPr="00B728C7" w:rsidRDefault="00B728C7" w:rsidP="00B728C7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B728C7">
              <w:rPr>
                <w:rFonts w:eastAsia="Times New Roman" w:cs="Calibri"/>
                <w:color w:val="231F20"/>
                <w:lang w:eastAsia="hr-HR"/>
              </w:rPr>
              <w:t>uku C.1.2.Slika o sebi kao učeniku</w:t>
            </w:r>
          </w:p>
          <w:p w14:paraId="2D220CE7" w14:textId="77777777" w:rsidR="00B728C7" w:rsidRPr="00B728C7" w:rsidRDefault="00B728C7" w:rsidP="00B728C7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B728C7">
              <w:rPr>
                <w:rFonts w:eastAsia="Times New Roman" w:cs="Calibri"/>
                <w:color w:val="231F20"/>
                <w:lang w:eastAsia="hr-HR"/>
              </w:rPr>
              <w:t>Učenik iskazuje pozitivna i visoka očekivanja i vjeruje u svoj uspjeh u učenju.</w:t>
            </w:r>
          </w:p>
          <w:p w14:paraId="0E55CA3F" w14:textId="77777777" w:rsidR="00B728C7" w:rsidRPr="00B728C7" w:rsidRDefault="00B728C7" w:rsidP="00B728C7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B728C7">
              <w:rPr>
                <w:rFonts w:eastAsia="Times New Roman" w:cs="Calibri"/>
                <w:color w:val="231F20"/>
                <w:lang w:eastAsia="hr-HR"/>
              </w:rPr>
              <w:t>osr A.1.1. Razvija sliku o sebi.</w:t>
            </w:r>
          </w:p>
          <w:p w14:paraId="0C3C7B94" w14:textId="77777777" w:rsidR="00B728C7" w:rsidRPr="00B728C7" w:rsidRDefault="00B728C7" w:rsidP="00B728C7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B728C7">
              <w:rPr>
                <w:rFonts w:eastAsia="Times New Roman" w:cs="Calibri"/>
                <w:color w:val="231F20"/>
                <w:lang w:eastAsia="hr-HR"/>
              </w:rPr>
              <w:t>osr B.1.2.  Razvija komunikacijske kompetencije.</w:t>
            </w:r>
          </w:p>
          <w:p w14:paraId="075D8215" w14:textId="77777777" w:rsidR="00B728C7" w:rsidRPr="00B728C7" w:rsidRDefault="00B728C7" w:rsidP="00B728C7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B728C7">
              <w:rPr>
                <w:rFonts w:eastAsia="Times New Roman" w:cs="Calibri"/>
                <w:color w:val="231F20"/>
                <w:lang w:eastAsia="hr-HR"/>
              </w:rPr>
              <w:t>goo B.1.2. Sudjeluje u odlučivanju u demokratskoj zajednici.</w:t>
            </w:r>
          </w:p>
          <w:p w14:paraId="295424A4" w14:textId="77777777" w:rsidR="00B728C7" w:rsidRPr="00B728C7" w:rsidRDefault="00B728C7" w:rsidP="00B728C7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B728C7">
              <w:rPr>
                <w:rFonts w:cs="Calibri"/>
                <w:color w:val="231F20"/>
              </w:rPr>
              <w:t>goo C.1.4. Promiče razvoj razredne zajednice i demokratizaciju škole.</w:t>
            </w:r>
          </w:p>
        </w:tc>
      </w:tr>
    </w:tbl>
    <w:p w14:paraId="621DF093" w14:textId="77777777" w:rsidR="00C62E7B" w:rsidRDefault="00C62E7B" w:rsidP="00B728C7">
      <w:pPr>
        <w:jc w:val="both"/>
        <w:rPr>
          <w:sz w:val="36"/>
          <w:szCs w:val="36"/>
        </w:rPr>
      </w:pPr>
    </w:p>
    <w:p w14:paraId="3A0F67AB" w14:textId="7F43C352" w:rsidR="00890F3E" w:rsidRDefault="009F441D" w:rsidP="009F441D">
      <w:pPr>
        <w:jc w:val="center"/>
        <w:rPr>
          <w:sz w:val="36"/>
          <w:szCs w:val="36"/>
        </w:rPr>
      </w:pPr>
      <w:r>
        <w:rPr>
          <w:sz w:val="36"/>
          <w:szCs w:val="36"/>
        </w:rPr>
        <w:t>GLAZBENA KULTURA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1874"/>
        <w:gridCol w:w="1625"/>
        <w:gridCol w:w="2203"/>
        <w:gridCol w:w="2628"/>
        <w:gridCol w:w="2367"/>
      </w:tblGrid>
      <w:tr w:rsidR="00003692" w:rsidRPr="00003692" w14:paraId="14AE7532" w14:textId="77777777" w:rsidTr="00393B5F">
        <w:tc>
          <w:tcPr>
            <w:tcW w:w="1137" w:type="dxa"/>
            <w:shd w:val="clear" w:color="auto" w:fill="F2F2F2" w:themeFill="background1" w:themeFillShade="F2"/>
          </w:tcPr>
          <w:p w14:paraId="711172D7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LIPANJ</w:t>
            </w:r>
          </w:p>
          <w:p w14:paraId="456F986B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2 SATA</w:t>
            </w:r>
          </w:p>
          <w:p w14:paraId="65371384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(35.-36.)</w:t>
            </w:r>
          </w:p>
        </w:tc>
        <w:tc>
          <w:tcPr>
            <w:tcW w:w="1874" w:type="dxa"/>
            <w:shd w:val="clear" w:color="auto" w:fill="F2F2F2" w:themeFill="background1" w:themeFillShade="F2"/>
          </w:tcPr>
          <w:p w14:paraId="0CF49635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14:paraId="1E332E45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203" w:type="dxa"/>
            <w:shd w:val="clear" w:color="auto" w:fill="F2F2F2" w:themeFill="background1" w:themeFillShade="F2"/>
          </w:tcPr>
          <w:p w14:paraId="2C82DDB1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2628" w:type="dxa"/>
            <w:shd w:val="clear" w:color="auto" w:fill="F2F2F2" w:themeFill="background1" w:themeFillShade="F2"/>
          </w:tcPr>
          <w:p w14:paraId="337F93DC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4058407B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003692" w:rsidRPr="00003692" w14:paraId="45D70092" w14:textId="77777777" w:rsidTr="00393B5F">
        <w:trPr>
          <w:trHeight w:val="60"/>
        </w:trPr>
        <w:tc>
          <w:tcPr>
            <w:tcW w:w="1137" w:type="dxa"/>
          </w:tcPr>
          <w:p w14:paraId="03D2AFB9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 xml:space="preserve">35. </w:t>
            </w:r>
          </w:p>
        </w:tc>
        <w:tc>
          <w:tcPr>
            <w:tcW w:w="1874" w:type="dxa"/>
          </w:tcPr>
          <w:p w14:paraId="44ABF44B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Čemu služe roditelji</w:t>
            </w:r>
          </w:p>
          <w:p w14:paraId="13C7C1E8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7166A0E5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Hlapićeva pjesma</w:t>
            </w:r>
          </w:p>
          <w:p w14:paraId="09375334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2A7F957C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Zagonetni ritam</w:t>
            </w:r>
          </w:p>
          <w:p w14:paraId="7B96743C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5" w:type="dxa"/>
          </w:tcPr>
          <w:p w14:paraId="55F618DB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5D247B86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BA3A815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07416C1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7099BDE1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51663C9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203" w:type="dxa"/>
          </w:tcPr>
          <w:p w14:paraId="56FF0A62" w14:textId="77777777" w:rsidR="00003692" w:rsidRPr="00003692" w:rsidRDefault="00003692" w:rsidP="0000369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B.2.1. Učenik sudjeluje u zajedničkoj izvedbi glazbe.</w:t>
            </w:r>
          </w:p>
          <w:p w14:paraId="113E2ED1" w14:textId="77777777" w:rsidR="00003692" w:rsidRPr="00003692" w:rsidRDefault="00003692" w:rsidP="0000369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996B9E8" w14:textId="77777777" w:rsidR="00003692" w:rsidRPr="00003692" w:rsidRDefault="00003692" w:rsidP="0000369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666B2AD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CE175EE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2076188F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D98EB68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E8BDD3C" w14:textId="77777777" w:rsidR="00003692" w:rsidRPr="00003692" w:rsidRDefault="00003692" w:rsidP="0000369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B.2.4. Učenik stvara/improvizira melodijske i ritamske cjeline te svira uz </w:t>
            </w: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pjesme/brojalice koje izvodi.</w:t>
            </w:r>
          </w:p>
          <w:p w14:paraId="76B3025D" w14:textId="77777777" w:rsidR="00003692" w:rsidRPr="00003692" w:rsidRDefault="00003692" w:rsidP="0000369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628" w:type="dxa"/>
          </w:tcPr>
          <w:p w14:paraId="4C6E9322" w14:textId="77777777" w:rsidR="00003692" w:rsidRPr="00003692" w:rsidRDefault="00003692" w:rsidP="0000369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14:paraId="490F682D" w14:textId="77777777" w:rsidR="00003692" w:rsidRPr="00003692" w:rsidRDefault="00003692" w:rsidP="0000369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14:paraId="6F1C649B" w14:textId="77777777" w:rsidR="00003692" w:rsidRPr="00003692" w:rsidRDefault="00003692" w:rsidP="0000369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2F4C7B7B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429EA30" w14:textId="77777777" w:rsidR="00003692" w:rsidRPr="00003692" w:rsidRDefault="00003692" w:rsidP="0000369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Stvara/improvizira melodijske i ritamske </w:t>
            </w: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cjeline pjevanjem, pokretom/plesom, pljeskanjem, lupkanjem, koračanjem i/ili udaraljkama. Svira na udaraljkama ili tjeloglazbom uz pjesme/brojalice koje pjeva/izvodi.</w:t>
            </w:r>
          </w:p>
        </w:tc>
        <w:tc>
          <w:tcPr>
            <w:tcW w:w="2367" w:type="dxa"/>
          </w:tcPr>
          <w:p w14:paraId="7709F85E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 C.1.2. promiče solidarnost u razredu</w:t>
            </w:r>
          </w:p>
          <w:p w14:paraId="548A328C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4C1FD33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>osr A.1.3. razvija osobne potencijale</w:t>
            </w:r>
          </w:p>
          <w:p w14:paraId="311B6D49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43C689C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>osr B.1.1. prepoznaje i uvažava potrebe i osjećaje drugih</w:t>
            </w:r>
          </w:p>
          <w:p w14:paraId="1C85C90B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37E7074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003692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B.1.2.A prilagođava se novome okružju i opisuje svoje obaveze i uloge</w:t>
            </w:r>
          </w:p>
          <w:p w14:paraId="34ACFA97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B1654A2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003692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uku A.1.4.</w:t>
            </w:r>
          </w:p>
          <w:p w14:paraId="52B9CCA0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003692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4. Kritičko mišljenje</w:t>
            </w:r>
          </w:p>
          <w:p w14:paraId="3CEC070B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lastRenderedPageBreak/>
              <w:t>Učenik oblikuje i izražava svoje misli i osjećaje.</w:t>
            </w:r>
          </w:p>
        </w:tc>
      </w:tr>
      <w:tr w:rsidR="00003692" w:rsidRPr="00003692" w14:paraId="2B8B8884" w14:textId="77777777" w:rsidTr="00393B5F">
        <w:tc>
          <w:tcPr>
            <w:tcW w:w="1137" w:type="dxa"/>
          </w:tcPr>
          <w:p w14:paraId="643DB721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  <w:u w:val="single"/>
              </w:rPr>
            </w:pPr>
            <w:r w:rsidRPr="00003692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u w:val="single"/>
              </w:rPr>
              <w:lastRenderedPageBreak/>
              <w:t xml:space="preserve">36. </w:t>
            </w:r>
          </w:p>
        </w:tc>
        <w:tc>
          <w:tcPr>
            <w:tcW w:w="1874" w:type="dxa"/>
          </w:tcPr>
          <w:p w14:paraId="2EA761E1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Ha, ha, ha, ho, ho, ho</w:t>
            </w:r>
          </w:p>
          <w:p w14:paraId="6662B600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73ECFFDA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Tema iz Pink Pantera</w:t>
            </w:r>
          </w:p>
          <w:p w14:paraId="662056F0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01B42210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Top lista</w:t>
            </w:r>
          </w:p>
          <w:p w14:paraId="768B705D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5" w:type="dxa"/>
          </w:tcPr>
          <w:p w14:paraId="5E629499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06EBA93F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9C88C70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DC06128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185C056A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D486ABB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203" w:type="dxa"/>
          </w:tcPr>
          <w:p w14:paraId="7E335CC0" w14:textId="77777777" w:rsidR="00003692" w:rsidRPr="00003692" w:rsidRDefault="00003692" w:rsidP="0000369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B.2.1. Učenik sudjeluje u zajedničkoj izvedbi glazbe.</w:t>
            </w:r>
          </w:p>
          <w:p w14:paraId="137A2345" w14:textId="77777777" w:rsidR="00003692" w:rsidRPr="00003692" w:rsidRDefault="00003692" w:rsidP="0000369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FA7C8BC" w14:textId="77777777" w:rsidR="00003692" w:rsidRPr="00003692" w:rsidRDefault="00003692" w:rsidP="0000369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2CCB6C0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28BD784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39D7AEDB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25BE17A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9E5B799" w14:textId="77777777" w:rsidR="00003692" w:rsidRPr="00003692" w:rsidRDefault="00003692" w:rsidP="0000369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B.2.4. Učenik stvara/improvizira melodijske i ritamske cjeline te svira uz </w:t>
            </w: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pjesme/brojalice koje izvodi.</w:t>
            </w:r>
          </w:p>
          <w:p w14:paraId="3CC13DDA" w14:textId="77777777" w:rsidR="00003692" w:rsidRPr="00003692" w:rsidRDefault="00003692" w:rsidP="0000369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628" w:type="dxa"/>
          </w:tcPr>
          <w:p w14:paraId="5C6EA2CB" w14:textId="77777777" w:rsidR="00003692" w:rsidRPr="00003692" w:rsidRDefault="00003692" w:rsidP="0000369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14:paraId="1B683458" w14:textId="77777777" w:rsidR="00003692" w:rsidRPr="00003692" w:rsidRDefault="00003692" w:rsidP="0000369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14:paraId="07ACCB58" w14:textId="77777777" w:rsidR="00003692" w:rsidRPr="00003692" w:rsidRDefault="00003692" w:rsidP="0000369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0B01AB5D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A17D1B2" w14:textId="77777777" w:rsidR="00003692" w:rsidRPr="00003692" w:rsidRDefault="00003692" w:rsidP="0000369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</w:tc>
        <w:tc>
          <w:tcPr>
            <w:tcW w:w="2367" w:type="dxa"/>
          </w:tcPr>
          <w:p w14:paraId="5ED47B5E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 C.1.2. promiče solidarnost u razredu</w:t>
            </w:r>
          </w:p>
          <w:p w14:paraId="188DBFF5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109E8AF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>osr. C.1.3. pridonosi skupini</w:t>
            </w:r>
          </w:p>
          <w:p w14:paraId="44302A69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6D7D7C3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>osr A.1.3. razvija osobne potencijale</w:t>
            </w:r>
          </w:p>
          <w:p w14:paraId="217D109C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5F2F00F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>osr B.1.2. razvija komunikacijske kompetencije</w:t>
            </w:r>
          </w:p>
          <w:p w14:paraId="63F062E9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80F8154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003692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00369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B.1.2.B razlikuje osnovne emocije i razvija empatiju</w:t>
            </w:r>
          </w:p>
          <w:p w14:paraId="25E13096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B119F64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003692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uku D.1.2. 2. Suradnja s drugima</w:t>
            </w:r>
          </w:p>
          <w:p w14:paraId="7E1CA24E" w14:textId="77777777" w:rsidR="00003692" w:rsidRPr="00003692" w:rsidRDefault="00003692" w:rsidP="0000369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003692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lastRenderedPageBreak/>
              <w:t>Učenik ostvaruje dobru komunikaciju s drugima, uspješno surađuje u različitim situacijama i spreman je zatražiti i ponuditi pomoć.</w:t>
            </w:r>
          </w:p>
        </w:tc>
      </w:tr>
    </w:tbl>
    <w:p w14:paraId="22A31632" w14:textId="77777777" w:rsidR="009F441D" w:rsidRDefault="009F441D" w:rsidP="00003692">
      <w:pPr>
        <w:jc w:val="both"/>
        <w:rPr>
          <w:sz w:val="36"/>
          <w:szCs w:val="36"/>
        </w:rPr>
      </w:pPr>
    </w:p>
    <w:p w14:paraId="31DBA027" w14:textId="77777777" w:rsidR="00BA31C5" w:rsidRDefault="00BA31C5" w:rsidP="00003692">
      <w:pPr>
        <w:jc w:val="both"/>
        <w:rPr>
          <w:sz w:val="36"/>
          <w:szCs w:val="36"/>
        </w:rPr>
      </w:pPr>
    </w:p>
    <w:p w14:paraId="5D9B9906" w14:textId="77777777" w:rsidR="00BA31C5" w:rsidRDefault="00BA31C5" w:rsidP="00003692">
      <w:pPr>
        <w:jc w:val="both"/>
        <w:rPr>
          <w:sz w:val="36"/>
          <w:szCs w:val="36"/>
        </w:rPr>
      </w:pPr>
    </w:p>
    <w:p w14:paraId="01DA1967" w14:textId="77777777" w:rsidR="00BA31C5" w:rsidRDefault="00BA31C5" w:rsidP="00003692">
      <w:pPr>
        <w:jc w:val="both"/>
        <w:rPr>
          <w:sz w:val="36"/>
          <w:szCs w:val="36"/>
        </w:rPr>
      </w:pPr>
    </w:p>
    <w:p w14:paraId="42009409" w14:textId="77777777" w:rsidR="00BA31C5" w:rsidRDefault="00BA31C5" w:rsidP="00003692">
      <w:pPr>
        <w:jc w:val="both"/>
        <w:rPr>
          <w:sz w:val="36"/>
          <w:szCs w:val="36"/>
        </w:rPr>
      </w:pPr>
    </w:p>
    <w:p w14:paraId="38F382C8" w14:textId="77777777" w:rsidR="00BA31C5" w:rsidRDefault="00BA31C5" w:rsidP="00003692">
      <w:pPr>
        <w:jc w:val="both"/>
        <w:rPr>
          <w:sz w:val="36"/>
          <w:szCs w:val="36"/>
        </w:rPr>
      </w:pPr>
    </w:p>
    <w:p w14:paraId="4F2AEB26" w14:textId="77777777" w:rsidR="00BA31C5" w:rsidRDefault="00BA31C5" w:rsidP="00003692">
      <w:pPr>
        <w:jc w:val="both"/>
        <w:rPr>
          <w:sz w:val="36"/>
          <w:szCs w:val="36"/>
        </w:rPr>
      </w:pPr>
    </w:p>
    <w:p w14:paraId="5D11E07E" w14:textId="77777777" w:rsidR="00BA31C5" w:rsidRDefault="00BA31C5" w:rsidP="00003692">
      <w:pPr>
        <w:jc w:val="both"/>
        <w:rPr>
          <w:sz w:val="36"/>
          <w:szCs w:val="36"/>
        </w:rPr>
      </w:pPr>
    </w:p>
    <w:p w14:paraId="14B2FB39" w14:textId="77777777" w:rsidR="00BA31C5" w:rsidRDefault="00BA31C5" w:rsidP="00003692">
      <w:pPr>
        <w:jc w:val="both"/>
        <w:rPr>
          <w:sz w:val="36"/>
          <w:szCs w:val="36"/>
        </w:rPr>
      </w:pPr>
    </w:p>
    <w:p w14:paraId="4209336B" w14:textId="77777777" w:rsidR="00BA31C5" w:rsidRDefault="00BA31C5" w:rsidP="00003692">
      <w:pPr>
        <w:jc w:val="both"/>
        <w:rPr>
          <w:sz w:val="36"/>
          <w:szCs w:val="36"/>
        </w:rPr>
      </w:pPr>
    </w:p>
    <w:p w14:paraId="6F62B92A" w14:textId="77777777" w:rsidR="00BA31C5" w:rsidRDefault="00BA31C5" w:rsidP="00003692">
      <w:pPr>
        <w:jc w:val="both"/>
        <w:rPr>
          <w:sz w:val="36"/>
          <w:szCs w:val="36"/>
        </w:rPr>
      </w:pPr>
    </w:p>
    <w:p w14:paraId="2C4401A6" w14:textId="6D20583E" w:rsidR="00BA31C5" w:rsidRDefault="00BA31C5" w:rsidP="00BA31C5">
      <w:pPr>
        <w:jc w:val="center"/>
        <w:rPr>
          <w:sz w:val="36"/>
          <w:szCs w:val="36"/>
        </w:rPr>
      </w:pPr>
      <w:r>
        <w:rPr>
          <w:sz w:val="36"/>
          <w:szCs w:val="36"/>
        </w:rPr>
        <w:t>TJELESNA I ZDRAVSTVENA KULTURA</w:t>
      </w:r>
    </w:p>
    <w:tbl>
      <w:tblPr>
        <w:tblStyle w:val="TableGrid1"/>
        <w:tblW w:w="14172" w:type="dxa"/>
        <w:tblLayout w:type="fixed"/>
        <w:tblLook w:val="04A0" w:firstRow="1" w:lastRow="0" w:firstColumn="1" w:lastColumn="0" w:noHBand="0" w:noVBand="1"/>
      </w:tblPr>
      <w:tblGrid>
        <w:gridCol w:w="1269"/>
        <w:gridCol w:w="2835"/>
        <w:gridCol w:w="1831"/>
        <w:gridCol w:w="1800"/>
        <w:gridCol w:w="3330"/>
        <w:gridCol w:w="3107"/>
      </w:tblGrid>
      <w:tr w:rsidR="00BA31C5" w:rsidRPr="003613E9" w14:paraId="5C36D0F1" w14:textId="77777777" w:rsidTr="00393B5F">
        <w:trPr>
          <w:trHeight w:val="699"/>
        </w:trPr>
        <w:tc>
          <w:tcPr>
            <w:tcW w:w="1269" w:type="dxa"/>
            <w:shd w:val="clear" w:color="auto" w:fill="E8E8E8" w:themeFill="background2"/>
          </w:tcPr>
          <w:p w14:paraId="57A522E4" w14:textId="77777777" w:rsidR="00BA31C5" w:rsidRPr="003613E9" w:rsidRDefault="00BA31C5" w:rsidP="00393B5F">
            <w:pPr>
              <w:autoSpaceDN/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bookmarkStart w:id="0" w:name="_Hlk206746027"/>
            <w:r w:rsidRPr="003613E9">
              <w:rPr>
                <w:rFonts w:asciiTheme="minorHAnsi" w:eastAsiaTheme="minorHAnsi" w:hAnsiTheme="minorHAnsi" w:cstheme="minorBidi"/>
                <w:b/>
                <w:bCs/>
              </w:rPr>
              <w:t>LIPANJ</w:t>
            </w:r>
          </w:p>
          <w:p w14:paraId="75386A0E" w14:textId="18AB4926" w:rsidR="00BA31C5" w:rsidRPr="003613E9" w:rsidRDefault="00A5418C" w:rsidP="00393B5F">
            <w:pPr>
              <w:autoSpaceDN/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>5</w:t>
            </w:r>
            <w:r w:rsidR="00BA31C5" w:rsidRPr="003613E9">
              <w:rPr>
                <w:rFonts w:asciiTheme="minorHAnsi" w:eastAsiaTheme="minorHAnsi" w:hAnsiTheme="minorHAnsi" w:cstheme="minorBidi"/>
                <w:b/>
                <w:bCs/>
              </w:rPr>
              <w:t xml:space="preserve"> sati</w:t>
            </w:r>
          </w:p>
        </w:tc>
        <w:tc>
          <w:tcPr>
            <w:tcW w:w="2835" w:type="dxa"/>
            <w:shd w:val="clear" w:color="auto" w:fill="E8E8E8" w:themeFill="background2"/>
          </w:tcPr>
          <w:p w14:paraId="10498423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  <w:b/>
              </w:rPr>
              <w:t>SADRŽAJ ZA OSTVARIVANJE ODGOJNO-OBRAZOVNIH ISHODA</w:t>
            </w:r>
          </w:p>
        </w:tc>
        <w:tc>
          <w:tcPr>
            <w:tcW w:w="1831" w:type="dxa"/>
            <w:shd w:val="clear" w:color="auto" w:fill="E8E8E8" w:themeFill="background2"/>
          </w:tcPr>
          <w:p w14:paraId="6F5EFFAA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3613E9">
              <w:rPr>
                <w:rFonts w:asciiTheme="minorHAnsi" w:eastAsiaTheme="minorHAnsi" w:hAnsiTheme="minorHAnsi"/>
                <w:b/>
              </w:rPr>
              <w:t>PREDMETNO PODRUČJE</w:t>
            </w:r>
          </w:p>
        </w:tc>
        <w:tc>
          <w:tcPr>
            <w:tcW w:w="1800" w:type="dxa"/>
            <w:shd w:val="clear" w:color="auto" w:fill="E8E8E8" w:themeFill="background2"/>
          </w:tcPr>
          <w:p w14:paraId="2A830B81" w14:textId="77777777" w:rsidR="00BA31C5" w:rsidRPr="003613E9" w:rsidRDefault="00BA31C5" w:rsidP="00393B5F">
            <w:pPr>
              <w:widowControl w:val="0"/>
              <w:autoSpaceDN/>
              <w:spacing w:line="276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Theme="minorHAnsi" w:hAnsiTheme="minorHAnsi"/>
                <w:b/>
              </w:rPr>
              <w:t>ODGOJNO-OBRAZOVNI ISHODI</w:t>
            </w:r>
          </w:p>
        </w:tc>
        <w:tc>
          <w:tcPr>
            <w:tcW w:w="3330" w:type="dxa"/>
            <w:shd w:val="clear" w:color="auto" w:fill="E8E8E8" w:themeFill="background2"/>
          </w:tcPr>
          <w:p w14:paraId="005D1953" w14:textId="77777777" w:rsidR="00BA31C5" w:rsidRPr="003613E9" w:rsidRDefault="00BA31C5" w:rsidP="00393B5F">
            <w:pPr>
              <w:widowControl w:val="0"/>
              <w:autoSpaceDN/>
              <w:spacing w:line="276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Theme="minorHAnsi" w:hAnsiTheme="minorHAnsi"/>
                <w:b/>
              </w:rPr>
              <w:t>RAZRADA ODGOJNO-OBRAZOVNIH ISHODA</w:t>
            </w:r>
          </w:p>
        </w:tc>
        <w:tc>
          <w:tcPr>
            <w:tcW w:w="3107" w:type="dxa"/>
            <w:shd w:val="clear" w:color="auto" w:fill="E8E8E8" w:themeFill="background2"/>
          </w:tcPr>
          <w:p w14:paraId="0EA1473E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Cs/>
              </w:rPr>
            </w:pPr>
            <w:r w:rsidRPr="003613E9">
              <w:rPr>
                <w:rFonts w:asciiTheme="minorHAnsi" w:hAnsiTheme="minorHAnsi"/>
                <w:b/>
              </w:rPr>
              <w:t>ODGOJNO-OBRAZOVNA OČEKIVANJA MEĐUPREDMETNIH TEMA</w:t>
            </w:r>
          </w:p>
        </w:tc>
      </w:tr>
      <w:tr w:rsidR="00BA31C5" w:rsidRPr="003613E9" w14:paraId="6A922F08" w14:textId="77777777" w:rsidTr="00393B5F">
        <w:trPr>
          <w:trHeight w:val="792"/>
        </w:trPr>
        <w:tc>
          <w:tcPr>
            <w:tcW w:w="1269" w:type="dxa"/>
            <w:vMerge w:val="restart"/>
          </w:tcPr>
          <w:p w14:paraId="3DFA9755" w14:textId="3B6F6D98" w:rsidR="00BA31C5" w:rsidRPr="003613E9" w:rsidRDefault="00BA31C5" w:rsidP="00393B5F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613E9">
              <w:rPr>
                <w:rFonts w:asciiTheme="minorHAnsi" w:hAnsiTheme="minorHAnsi"/>
                <w:sz w:val="24"/>
                <w:szCs w:val="24"/>
              </w:rPr>
              <w:t>10</w:t>
            </w:r>
            <w:r w:rsidR="00A52C67">
              <w:rPr>
                <w:rFonts w:asciiTheme="minorHAnsi" w:hAnsiTheme="minorHAnsi"/>
                <w:sz w:val="24"/>
                <w:szCs w:val="24"/>
              </w:rPr>
              <w:t>1</w:t>
            </w:r>
            <w:r w:rsidRPr="003613E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518C6581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eastAsiaTheme="minorHAnsi" w:hAnsiTheme="minorHAnsi"/>
              </w:rPr>
              <w:t>Preskakivanje kratke vijače u kretanju</w:t>
            </w:r>
            <w:r w:rsidRPr="003613E9">
              <w:rPr>
                <w:rFonts w:asciiTheme="minorHAnsi" w:hAnsiTheme="minorHAnsi"/>
              </w:rPr>
              <w:t xml:space="preserve"> </w:t>
            </w:r>
          </w:p>
          <w:p w14:paraId="121EE699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3613E9">
              <w:rPr>
                <w:rFonts w:asciiTheme="minorHAnsi" w:hAnsiTheme="minorHAnsi"/>
              </w:rPr>
              <w:t>Dodavanje i zaustavljanje lopte unutarnjom stranom stopala (N)</w:t>
            </w:r>
          </w:p>
        </w:tc>
        <w:tc>
          <w:tcPr>
            <w:tcW w:w="1831" w:type="dxa"/>
            <w:vMerge w:val="restart"/>
          </w:tcPr>
          <w:p w14:paraId="4681422A" w14:textId="77777777" w:rsidR="00BA31C5" w:rsidRPr="003613E9" w:rsidRDefault="00BA31C5" w:rsidP="00393B5F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Cs/>
              </w:rPr>
            </w:pPr>
            <w:r w:rsidRPr="003613E9">
              <w:rPr>
                <w:rFonts w:asciiTheme="minorHAnsi" w:eastAsia="Times New Roman" w:hAnsiTheme="minorHAnsi"/>
              </w:rPr>
              <w:t>A</w:t>
            </w:r>
          </w:p>
        </w:tc>
        <w:tc>
          <w:tcPr>
            <w:tcW w:w="1800" w:type="dxa"/>
          </w:tcPr>
          <w:p w14:paraId="67D42324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</w:tc>
        <w:tc>
          <w:tcPr>
            <w:tcW w:w="3330" w:type="dxa"/>
          </w:tcPr>
          <w:p w14:paraId="50550CC5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7" w:type="dxa"/>
            <w:vMerge w:val="restart"/>
          </w:tcPr>
          <w:p w14:paraId="69D7C299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  <w:bCs/>
              </w:rPr>
              <w:t>uku B.1.4.</w:t>
            </w:r>
            <w:r w:rsidRPr="003613E9">
              <w:rPr>
                <w:rFonts w:asciiTheme="minorHAnsi" w:hAnsiTheme="minorHAnsi"/>
              </w:rPr>
              <w:t xml:space="preserve"> – Procjenjuje je li uspješno riješio zadatak.</w:t>
            </w:r>
          </w:p>
          <w:p w14:paraId="15514A0A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3613E9">
              <w:rPr>
                <w:rFonts w:asciiTheme="minorHAnsi" w:hAnsiTheme="minorHAnsi"/>
                <w:bCs/>
              </w:rPr>
              <w:t>uku D.1.2.</w:t>
            </w:r>
            <w:r w:rsidRPr="003613E9">
              <w:rPr>
                <w:rFonts w:asciiTheme="minorHAnsi" w:hAnsiTheme="minorHAnsi"/>
              </w:rPr>
              <w:t xml:space="preserve"> – Ostvaruje dobru komunikaciju s drugima.</w:t>
            </w:r>
          </w:p>
        </w:tc>
      </w:tr>
      <w:tr w:rsidR="00BA31C5" w:rsidRPr="003613E9" w14:paraId="5E044115" w14:textId="77777777" w:rsidTr="00393B5F">
        <w:trPr>
          <w:trHeight w:val="1735"/>
        </w:trPr>
        <w:tc>
          <w:tcPr>
            <w:tcW w:w="1269" w:type="dxa"/>
            <w:vMerge/>
          </w:tcPr>
          <w:p w14:paraId="0523381A" w14:textId="77777777" w:rsidR="00BA31C5" w:rsidRPr="003613E9" w:rsidRDefault="00BA31C5" w:rsidP="00393B5F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32BEA07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31" w:type="dxa"/>
            <w:vMerge/>
          </w:tcPr>
          <w:p w14:paraId="36BDEB4E" w14:textId="77777777" w:rsidR="00BA31C5" w:rsidRPr="003613E9" w:rsidRDefault="00BA31C5" w:rsidP="00393B5F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1800" w:type="dxa"/>
          </w:tcPr>
          <w:p w14:paraId="2EF8E43B" w14:textId="77777777" w:rsidR="00BA31C5" w:rsidRPr="003613E9" w:rsidRDefault="00BA31C5" w:rsidP="00393B5F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A.2.2.</w:t>
            </w:r>
          </w:p>
          <w:p w14:paraId="1D587D8F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330" w:type="dxa"/>
          </w:tcPr>
          <w:p w14:paraId="66D58D6C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07" w:type="dxa"/>
            <w:vMerge/>
          </w:tcPr>
          <w:p w14:paraId="299F4419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</w:p>
        </w:tc>
      </w:tr>
      <w:tr w:rsidR="00BA31C5" w:rsidRPr="003613E9" w14:paraId="78402FA4" w14:textId="77777777" w:rsidTr="00393B5F">
        <w:trPr>
          <w:trHeight w:val="695"/>
        </w:trPr>
        <w:tc>
          <w:tcPr>
            <w:tcW w:w="1269" w:type="dxa"/>
            <w:vMerge w:val="restart"/>
          </w:tcPr>
          <w:p w14:paraId="64419FD6" w14:textId="7F1BE2CD" w:rsidR="00BA31C5" w:rsidRPr="003613E9" w:rsidRDefault="00BA31C5" w:rsidP="00393B5F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13E9">
              <w:rPr>
                <w:rFonts w:asciiTheme="minorHAnsi" w:hAnsiTheme="minorHAnsi"/>
                <w:sz w:val="24"/>
                <w:szCs w:val="24"/>
              </w:rPr>
              <w:t>10</w:t>
            </w:r>
            <w:r w:rsidR="00A52C67">
              <w:rPr>
                <w:rFonts w:asciiTheme="minorHAnsi" w:hAnsiTheme="minorHAnsi"/>
                <w:sz w:val="24"/>
                <w:szCs w:val="24"/>
              </w:rPr>
              <w:t>2</w:t>
            </w:r>
            <w:r w:rsidRPr="003613E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449DD372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Udarac na vrata unutarnjom stranom stopala (N)</w:t>
            </w:r>
          </w:p>
          <w:p w14:paraId="75C59C2B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Hodanje zadanom brzinom</w:t>
            </w:r>
          </w:p>
        </w:tc>
        <w:tc>
          <w:tcPr>
            <w:tcW w:w="1831" w:type="dxa"/>
          </w:tcPr>
          <w:p w14:paraId="39052312" w14:textId="77777777" w:rsidR="00BA31C5" w:rsidRPr="003613E9" w:rsidRDefault="00BA31C5" w:rsidP="00393B5F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bCs/>
              </w:rPr>
            </w:pPr>
            <w:r w:rsidRPr="003613E9">
              <w:rPr>
                <w:rFonts w:asciiTheme="minorHAnsi" w:hAnsiTheme="minorHAnsi"/>
                <w:bCs/>
              </w:rPr>
              <w:t>C</w:t>
            </w:r>
          </w:p>
        </w:tc>
        <w:tc>
          <w:tcPr>
            <w:tcW w:w="1800" w:type="dxa"/>
          </w:tcPr>
          <w:p w14:paraId="151F3059" w14:textId="77777777" w:rsidR="00BA31C5" w:rsidRPr="003613E9" w:rsidRDefault="00BA31C5" w:rsidP="00393B5F">
            <w:pPr>
              <w:widowControl w:val="0"/>
              <w:autoSpaceDN/>
              <w:spacing w:line="240" w:lineRule="auto"/>
              <w:jc w:val="center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688E92C2" w14:textId="77777777" w:rsidR="00BA31C5" w:rsidRPr="003613E9" w:rsidRDefault="00BA31C5" w:rsidP="00393B5F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330" w:type="dxa"/>
          </w:tcPr>
          <w:p w14:paraId="40A100CE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7" w:type="dxa"/>
            <w:vMerge w:val="restart"/>
          </w:tcPr>
          <w:p w14:paraId="7BA8C0FD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odr A.1.1. – Razvija komunikativnost i suradništvo.</w:t>
            </w:r>
          </w:p>
          <w:p w14:paraId="1400A82B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  <w:r w:rsidRPr="003613E9">
              <w:rPr>
                <w:rFonts w:asciiTheme="minorHAnsi" w:hAnsiTheme="minorHAnsi"/>
                <w:bCs/>
              </w:rPr>
              <w:t>osr</w:t>
            </w:r>
            <w:r w:rsidRPr="003613E9">
              <w:rPr>
                <w:rFonts w:asciiTheme="minorHAnsi" w:hAnsiTheme="minorHAnsi"/>
              </w:rPr>
              <w:t xml:space="preserve"> A.1.2. – Upravlja emocijama i ponašanjem</w:t>
            </w:r>
          </w:p>
        </w:tc>
      </w:tr>
      <w:tr w:rsidR="00BA31C5" w:rsidRPr="003613E9" w14:paraId="0585C3F1" w14:textId="77777777" w:rsidTr="00393B5F">
        <w:trPr>
          <w:trHeight w:val="694"/>
        </w:trPr>
        <w:tc>
          <w:tcPr>
            <w:tcW w:w="1269" w:type="dxa"/>
            <w:vMerge/>
          </w:tcPr>
          <w:p w14:paraId="5170A55B" w14:textId="77777777" w:rsidR="00BA31C5" w:rsidRPr="003613E9" w:rsidRDefault="00BA31C5" w:rsidP="00393B5F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9847AC8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31" w:type="dxa"/>
          </w:tcPr>
          <w:p w14:paraId="1A674BFC" w14:textId="77777777" w:rsidR="00BA31C5" w:rsidRPr="003613E9" w:rsidRDefault="00BA31C5" w:rsidP="00393B5F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bCs/>
              </w:rPr>
            </w:pPr>
            <w:r w:rsidRPr="003613E9">
              <w:rPr>
                <w:rFonts w:asciiTheme="minorHAnsi" w:hAnsiTheme="minorHAnsi"/>
                <w:bCs/>
              </w:rPr>
              <w:t>D</w:t>
            </w:r>
          </w:p>
        </w:tc>
        <w:tc>
          <w:tcPr>
            <w:tcW w:w="1800" w:type="dxa"/>
          </w:tcPr>
          <w:p w14:paraId="07DAC9A8" w14:textId="77777777" w:rsidR="00BA31C5" w:rsidRPr="003613E9" w:rsidRDefault="00BA31C5" w:rsidP="00393B5F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D.2.4.</w:t>
            </w:r>
          </w:p>
          <w:p w14:paraId="6F76F3F7" w14:textId="77777777" w:rsidR="00BA31C5" w:rsidRPr="003613E9" w:rsidRDefault="00BA31C5" w:rsidP="00393B5F">
            <w:pPr>
              <w:widowControl w:val="0"/>
              <w:autoSpaceDN/>
              <w:spacing w:line="240" w:lineRule="auto"/>
              <w:jc w:val="center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330" w:type="dxa"/>
          </w:tcPr>
          <w:p w14:paraId="417A44F0" w14:textId="77777777" w:rsidR="00BA31C5" w:rsidRPr="003613E9" w:rsidRDefault="00BA31C5" w:rsidP="00393B5F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Izvodi elementarne igre koje razvijaju samopoštovanje i samopouzdanje.</w:t>
            </w:r>
          </w:p>
          <w:p w14:paraId="0AB38EEC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07" w:type="dxa"/>
            <w:vMerge/>
          </w:tcPr>
          <w:p w14:paraId="257E9E25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</w:tr>
      <w:tr w:rsidR="00BA31C5" w:rsidRPr="003613E9" w14:paraId="3618049E" w14:textId="77777777" w:rsidTr="00393B5F">
        <w:trPr>
          <w:trHeight w:val="960"/>
        </w:trPr>
        <w:tc>
          <w:tcPr>
            <w:tcW w:w="1269" w:type="dxa"/>
            <w:vMerge w:val="restart"/>
          </w:tcPr>
          <w:p w14:paraId="77BAA780" w14:textId="79DA5436" w:rsidR="00BA31C5" w:rsidRPr="003613E9" w:rsidRDefault="00BA31C5" w:rsidP="00393B5F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613E9">
              <w:rPr>
                <w:rFonts w:asciiTheme="minorHAnsi" w:hAnsiTheme="minorHAnsi"/>
                <w:sz w:val="24"/>
                <w:szCs w:val="24"/>
              </w:rPr>
              <w:t>10</w:t>
            </w:r>
            <w:r w:rsidR="00A52C67">
              <w:rPr>
                <w:rFonts w:asciiTheme="minorHAnsi" w:hAnsiTheme="minorHAnsi"/>
                <w:sz w:val="24"/>
                <w:szCs w:val="24"/>
              </w:rPr>
              <w:t>3</w:t>
            </w:r>
            <w:r w:rsidRPr="003613E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4EB8C71F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Udarac na vrata unutarnjom stranom stopala (N)</w:t>
            </w:r>
          </w:p>
          <w:p w14:paraId="21BBC036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3613E9">
              <w:rPr>
                <w:rFonts w:asciiTheme="minorHAnsi" w:hAnsiTheme="minorHAnsi"/>
              </w:rPr>
              <w:lastRenderedPageBreak/>
              <w:t>Osnovni oblici kretanja uz glazbu različitog ritma i tempa</w:t>
            </w:r>
          </w:p>
        </w:tc>
        <w:tc>
          <w:tcPr>
            <w:tcW w:w="1831" w:type="dxa"/>
          </w:tcPr>
          <w:p w14:paraId="3AC9AA30" w14:textId="77777777" w:rsidR="00BA31C5" w:rsidRPr="003613E9" w:rsidRDefault="00BA31C5" w:rsidP="00393B5F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Cs/>
              </w:rPr>
            </w:pPr>
            <w:r w:rsidRPr="003613E9">
              <w:rPr>
                <w:rFonts w:asciiTheme="minorHAnsi" w:hAnsiTheme="minorHAnsi"/>
                <w:bCs/>
              </w:rPr>
              <w:lastRenderedPageBreak/>
              <w:t>C</w:t>
            </w:r>
          </w:p>
        </w:tc>
        <w:tc>
          <w:tcPr>
            <w:tcW w:w="1800" w:type="dxa"/>
          </w:tcPr>
          <w:p w14:paraId="6592D3B8" w14:textId="77777777" w:rsidR="00BA31C5" w:rsidRPr="003613E9" w:rsidRDefault="00BA31C5" w:rsidP="00393B5F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4CD12358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330" w:type="dxa"/>
          </w:tcPr>
          <w:p w14:paraId="0E45B738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 xml:space="preserve">Prati i prepoznaje osobna motorička postignuća u svladanim obrazovnim </w:t>
            </w: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lastRenderedPageBreak/>
              <w:t>sadržajima obuhvaćenih kurikulumom.</w:t>
            </w:r>
          </w:p>
        </w:tc>
        <w:tc>
          <w:tcPr>
            <w:tcW w:w="3107" w:type="dxa"/>
            <w:vMerge w:val="restart"/>
          </w:tcPr>
          <w:p w14:paraId="2392A76D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  <w:bCs/>
              </w:rPr>
              <w:lastRenderedPageBreak/>
              <w:t>uku B.1.4.</w:t>
            </w:r>
            <w:r w:rsidRPr="003613E9">
              <w:rPr>
                <w:rFonts w:asciiTheme="minorHAnsi" w:hAnsiTheme="minorHAnsi"/>
              </w:rPr>
              <w:t xml:space="preserve"> – Procjenjuje je li uspješno riješio zadatak.</w:t>
            </w:r>
          </w:p>
          <w:p w14:paraId="4C2DD065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 xml:space="preserve">odr A.1.2. – Prihvaća </w:t>
            </w:r>
            <w:r w:rsidRPr="003613E9">
              <w:rPr>
                <w:rFonts w:asciiTheme="minorHAnsi" w:hAnsiTheme="minorHAnsi"/>
              </w:rPr>
              <w:lastRenderedPageBreak/>
              <w:t>različitosti među ljudima.</w:t>
            </w:r>
          </w:p>
          <w:p w14:paraId="14A09DB1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70CE5176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3613E9">
              <w:rPr>
                <w:rFonts w:asciiTheme="minorHAnsi" w:hAnsiTheme="minorHAnsi"/>
              </w:rPr>
              <w:tab/>
            </w:r>
          </w:p>
        </w:tc>
      </w:tr>
      <w:tr w:rsidR="00BA31C5" w:rsidRPr="003613E9" w14:paraId="05D18443" w14:textId="77777777" w:rsidTr="00393B5F">
        <w:trPr>
          <w:trHeight w:val="1056"/>
        </w:trPr>
        <w:tc>
          <w:tcPr>
            <w:tcW w:w="1269" w:type="dxa"/>
            <w:vMerge/>
          </w:tcPr>
          <w:p w14:paraId="5275F8D7" w14:textId="77777777" w:rsidR="00BA31C5" w:rsidRPr="003613E9" w:rsidRDefault="00BA31C5" w:rsidP="00393B5F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2D828F9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31" w:type="dxa"/>
            <w:vMerge w:val="restart"/>
          </w:tcPr>
          <w:p w14:paraId="09A89C45" w14:textId="77777777" w:rsidR="00BA31C5" w:rsidRPr="003613E9" w:rsidRDefault="00BA31C5" w:rsidP="00393B5F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Cs/>
              </w:rPr>
            </w:pPr>
            <w:r w:rsidRPr="003613E9">
              <w:rPr>
                <w:rFonts w:asciiTheme="minorHAnsi" w:hAnsiTheme="minorHAnsi"/>
                <w:bCs/>
              </w:rPr>
              <w:t>D</w:t>
            </w:r>
          </w:p>
        </w:tc>
        <w:tc>
          <w:tcPr>
            <w:tcW w:w="1800" w:type="dxa"/>
          </w:tcPr>
          <w:p w14:paraId="247FC54E" w14:textId="77777777" w:rsidR="00BA31C5" w:rsidRPr="003613E9" w:rsidRDefault="00BA31C5" w:rsidP="00393B5F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D.2.4.</w:t>
            </w:r>
          </w:p>
          <w:p w14:paraId="54C10AB1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330" w:type="dxa"/>
          </w:tcPr>
          <w:p w14:paraId="0CC3FB7A" w14:textId="77777777" w:rsidR="00BA31C5" w:rsidRPr="003613E9" w:rsidRDefault="00BA31C5" w:rsidP="00393B5F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Izvodi elementarne igre koje razvijaju samopoštovanje i samopouzdanje.</w:t>
            </w:r>
          </w:p>
          <w:p w14:paraId="55931C42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07" w:type="dxa"/>
            <w:vMerge/>
          </w:tcPr>
          <w:p w14:paraId="07AFFEE0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</w:p>
        </w:tc>
      </w:tr>
      <w:tr w:rsidR="00BA31C5" w:rsidRPr="003613E9" w14:paraId="2F76B12D" w14:textId="77777777" w:rsidTr="00393B5F">
        <w:trPr>
          <w:trHeight w:val="710"/>
        </w:trPr>
        <w:tc>
          <w:tcPr>
            <w:tcW w:w="1269" w:type="dxa"/>
            <w:vMerge/>
          </w:tcPr>
          <w:p w14:paraId="51CBAA3F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835" w:type="dxa"/>
            <w:vMerge/>
          </w:tcPr>
          <w:p w14:paraId="0D4F1DAA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31" w:type="dxa"/>
            <w:vMerge/>
          </w:tcPr>
          <w:p w14:paraId="2F31B004" w14:textId="77777777" w:rsidR="00BA31C5" w:rsidRPr="003613E9" w:rsidRDefault="00BA31C5" w:rsidP="00393B5F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1800" w:type="dxa"/>
          </w:tcPr>
          <w:p w14:paraId="203A5834" w14:textId="77777777" w:rsidR="00BA31C5" w:rsidRPr="003613E9" w:rsidRDefault="00BA31C5" w:rsidP="00393B5F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OŠ TZK D.2.4.</w:t>
            </w:r>
          </w:p>
          <w:p w14:paraId="7956990E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330" w:type="dxa"/>
            <w:vAlign w:val="center"/>
          </w:tcPr>
          <w:p w14:paraId="0A3AA9F2" w14:textId="77777777" w:rsidR="00BA31C5" w:rsidRPr="003613E9" w:rsidRDefault="00BA31C5" w:rsidP="00393B5F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Izvodi elementarne igre koje razvijaju samopoštovanje i samopouzdanje.</w:t>
            </w:r>
          </w:p>
          <w:p w14:paraId="07966622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07" w:type="dxa"/>
            <w:vMerge/>
          </w:tcPr>
          <w:p w14:paraId="2FD8E930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</w:p>
        </w:tc>
      </w:tr>
      <w:tr w:rsidR="00BA31C5" w:rsidRPr="003613E9" w14:paraId="2003A95F" w14:textId="77777777" w:rsidTr="00393B5F">
        <w:trPr>
          <w:trHeight w:val="540"/>
        </w:trPr>
        <w:tc>
          <w:tcPr>
            <w:tcW w:w="1269" w:type="dxa"/>
            <w:vMerge w:val="restart"/>
            <w:tcBorders>
              <w:top w:val="nil"/>
            </w:tcBorders>
          </w:tcPr>
          <w:p w14:paraId="7777E3E9" w14:textId="1C6790C3" w:rsidR="00BA31C5" w:rsidRPr="003613E9" w:rsidRDefault="00BA31C5" w:rsidP="00393B5F">
            <w:pPr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613E9">
              <w:rPr>
                <w:rFonts w:asciiTheme="minorHAnsi" w:eastAsiaTheme="minorHAnsi" w:hAnsiTheme="minorHAnsi" w:cstheme="minorBidi"/>
                <w:sz w:val="24"/>
                <w:szCs w:val="24"/>
              </w:rPr>
              <w:t>10</w:t>
            </w:r>
            <w:r w:rsidR="00A52C67">
              <w:rPr>
                <w:rFonts w:asciiTheme="minorHAnsi" w:eastAsiaTheme="minorHAnsi" w:hAnsiTheme="minorHAnsi" w:cstheme="minorBidi"/>
                <w:sz w:val="24"/>
                <w:szCs w:val="24"/>
              </w:rPr>
              <w:t>4</w:t>
            </w:r>
            <w:r w:rsidRPr="003613E9">
              <w:rPr>
                <w:rFonts w:asciiTheme="minorHAnsi" w:eastAsiaTheme="minorHAnsi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4D6F564F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eastAsiaTheme="minorHAnsi" w:hAnsiTheme="minorHAnsi"/>
              </w:rPr>
              <w:t xml:space="preserve">Sunožni i jednonožni preskoci u mjestu i kretanju sa različitim zadacima </w:t>
            </w:r>
          </w:p>
          <w:p w14:paraId="434EE77F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Ciklična kretanja različitim tempom do 2 minute</w:t>
            </w:r>
          </w:p>
        </w:tc>
        <w:tc>
          <w:tcPr>
            <w:tcW w:w="1831" w:type="dxa"/>
            <w:vMerge w:val="restart"/>
            <w:tcBorders>
              <w:top w:val="nil"/>
            </w:tcBorders>
          </w:tcPr>
          <w:p w14:paraId="4513C1F6" w14:textId="77777777" w:rsidR="00BA31C5" w:rsidRPr="003613E9" w:rsidRDefault="00BA31C5" w:rsidP="00393B5F">
            <w:pPr>
              <w:widowControl w:val="0"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A</w:t>
            </w:r>
          </w:p>
          <w:p w14:paraId="2204D781" w14:textId="77777777" w:rsidR="00BA31C5" w:rsidRPr="003613E9" w:rsidRDefault="00BA31C5" w:rsidP="00393B5F">
            <w:pPr>
              <w:widowControl w:val="0"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/>
              </w:rPr>
            </w:pPr>
          </w:p>
          <w:p w14:paraId="2ECC413D" w14:textId="77777777" w:rsidR="00BA31C5" w:rsidRPr="003613E9" w:rsidRDefault="00BA31C5" w:rsidP="00393B5F">
            <w:pPr>
              <w:widowControl w:val="0"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6CEF7EAD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OŠ TZK A.2.1.</w:t>
            </w:r>
          </w:p>
        </w:tc>
        <w:tc>
          <w:tcPr>
            <w:tcW w:w="3330" w:type="dxa"/>
            <w:tcBorders>
              <w:top w:val="nil"/>
            </w:tcBorders>
            <w:vAlign w:val="center"/>
          </w:tcPr>
          <w:p w14:paraId="3ADB918F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  <w:bCs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3613E9">
              <w:rPr>
                <w:rFonts w:asciiTheme="minorHAnsi" w:hAnsiTheme="minorHAnsi" w:cstheme="minorBidi"/>
              </w:rPr>
              <w:br/>
            </w: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7" w:type="dxa"/>
            <w:vMerge w:val="restart"/>
            <w:tcBorders>
              <w:top w:val="nil"/>
            </w:tcBorders>
          </w:tcPr>
          <w:p w14:paraId="146BE535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>uku D.1.2. – Ostvaruje dobru komunikaciju s drugima. Uspješno surađuje</w:t>
            </w:r>
          </w:p>
          <w:p w14:paraId="0A44D5F5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3613E9">
              <w:rPr>
                <w:rFonts w:asciiTheme="minorHAnsi" w:hAnsiTheme="minorHAnsi"/>
              </w:rPr>
              <w:t xml:space="preserve">zdr B.1.3.A – Prepoznaje igru kao važnu razvojnu i društvenu aktivnost. </w:t>
            </w:r>
          </w:p>
          <w:p w14:paraId="5E9507DE" w14:textId="77777777" w:rsidR="00BA31C5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57E91668" w14:textId="77777777" w:rsidR="00B52BA6" w:rsidRDefault="00B52BA6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32333E6F" w14:textId="77777777" w:rsidR="00B52BA6" w:rsidRDefault="00B52BA6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562197B4" w14:textId="77777777" w:rsidR="00B52BA6" w:rsidRDefault="00B52BA6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0DD0D839" w14:textId="77777777" w:rsidR="00B52BA6" w:rsidRPr="003613E9" w:rsidRDefault="00B52BA6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BA31C5" w:rsidRPr="003613E9" w14:paraId="1A7E1E6A" w14:textId="77777777" w:rsidTr="00393B5F">
        <w:trPr>
          <w:trHeight w:val="540"/>
        </w:trPr>
        <w:tc>
          <w:tcPr>
            <w:tcW w:w="1269" w:type="dxa"/>
            <w:vMerge/>
          </w:tcPr>
          <w:p w14:paraId="478570DC" w14:textId="77777777" w:rsidR="00BA31C5" w:rsidRPr="003613E9" w:rsidRDefault="00BA31C5" w:rsidP="00393B5F">
            <w:pPr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5478F79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831" w:type="dxa"/>
            <w:vMerge/>
          </w:tcPr>
          <w:p w14:paraId="0557EFD9" w14:textId="77777777" w:rsidR="00BA31C5" w:rsidRPr="003613E9" w:rsidRDefault="00BA31C5" w:rsidP="00393B5F">
            <w:pPr>
              <w:widowControl w:val="0"/>
              <w:autoSpaceDN/>
              <w:spacing w:line="276" w:lineRule="auto"/>
              <w:ind w:left="135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199917F9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OŠ TZK A.2.2.</w:t>
            </w:r>
          </w:p>
        </w:tc>
        <w:tc>
          <w:tcPr>
            <w:tcW w:w="3330" w:type="dxa"/>
            <w:vAlign w:val="center"/>
          </w:tcPr>
          <w:p w14:paraId="21397184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hAnsiTheme="minorHAnsi"/>
              </w:rPr>
              <w:t>Sudjeluje u elementarnim igrama.</w:t>
            </w:r>
          </w:p>
        </w:tc>
        <w:tc>
          <w:tcPr>
            <w:tcW w:w="3107" w:type="dxa"/>
            <w:vMerge/>
          </w:tcPr>
          <w:p w14:paraId="33C4A86D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</w:tr>
      <w:tr w:rsidR="00BA31C5" w:rsidRPr="003613E9" w14:paraId="3CDFD4D9" w14:textId="77777777" w:rsidTr="00393B5F">
        <w:trPr>
          <w:trHeight w:val="1080"/>
        </w:trPr>
        <w:tc>
          <w:tcPr>
            <w:tcW w:w="1269" w:type="dxa"/>
            <w:vMerge/>
          </w:tcPr>
          <w:p w14:paraId="7361808D" w14:textId="77777777" w:rsidR="00BA31C5" w:rsidRPr="003613E9" w:rsidRDefault="00BA31C5" w:rsidP="00393B5F">
            <w:pPr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E8D9C54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14:paraId="19B32D24" w14:textId="77777777" w:rsidR="00BA31C5" w:rsidRPr="003613E9" w:rsidRDefault="00BA31C5" w:rsidP="00393B5F">
            <w:pPr>
              <w:widowControl w:val="0"/>
              <w:autoSpaceDN/>
              <w:spacing w:line="276" w:lineRule="auto"/>
              <w:ind w:left="135"/>
              <w:jc w:val="center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D</w:t>
            </w:r>
          </w:p>
        </w:tc>
        <w:tc>
          <w:tcPr>
            <w:tcW w:w="1800" w:type="dxa"/>
          </w:tcPr>
          <w:p w14:paraId="09D783D7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3613E9">
              <w:rPr>
                <w:rFonts w:asciiTheme="minorHAnsi" w:hAnsiTheme="minorHAnsi"/>
              </w:rPr>
              <w:t>OŠ TZK D.2.2.</w:t>
            </w:r>
          </w:p>
        </w:tc>
        <w:tc>
          <w:tcPr>
            <w:tcW w:w="3330" w:type="dxa"/>
            <w:vAlign w:val="center"/>
          </w:tcPr>
          <w:p w14:paraId="2BE986B4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3613E9">
              <w:rPr>
                <w:rFonts w:asciiTheme="minorHAnsi" w:eastAsia="Times New Roman" w:hAnsiTheme="minorHAnsi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107" w:type="dxa"/>
            <w:vMerge/>
          </w:tcPr>
          <w:p w14:paraId="38E178B0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</w:tr>
      <w:tr w:rsidR="00BA31C5" w:rsidRPr="003613E9" w14:paraId="7B2AF974" w14:textId="77777777" w:rsidTr="00BA31C5">
        <w:trPr>
          <w:gridAfter w:val="5"/>
          <w:wAfter w:w="12903" w:type="dxa"/>
          <w:trHeight w:val="537"/>
        </w:trPr>
        <w:tc>
          <w:tcPr>
            <w:tcW w:w="1269" w:type="dxa"/>
            <w:vMerge/>
          </w:tcPr>
          <w:p w14:paraId="702595B5" w14:textId="77777777" w:rsidR="00BA31C5" w:rsidRPr="003613E9" w:rsidRDefault="00BA31C5" w:rsidP="00393B5F">
            <w:pPr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BA31C5" w:rsidRPr="003613E9" w14:paraId="740644DF" w14:textId="77777777" w:rsidTr="00393B5F">
        <w:trPr>
          <w:trHeight w:val="618"/>
        </w:trPr>
        <w:tc>
          <w:tcPr>
            <w:tcW w:w="1269" w:type="dxa"/>
            <w:tcBorders>
              <w:top w:val="nil"/>
            </w:tcBorders>
          </w:tcPr>
          <w:p w14:paraId="3AB0D206" w14:textId="66ADCD91" w:rsidR="00BA31C5" w:rsidRPr="003613E9" w:rsidRDefault="00BA31C5" w:rsidP="00393B5F">
            <w:pPr>
              <w:autoSpaceDN/>
              <w:spacing w:after="200" w:line="276" w:lineRule="auto"/>
              <w:jc w:val="center"/>
              <w:rPr>
                <w:rFonts w:eastAsiaTheme="minorHAnsi" w:cstheme="minorBidi"/>
                <w:sz w:val="24"/>
                <w:szCs w:val="24"/>
                <w:u w:val="single"/>
              </w:rPr>
            </w:pPr>
            <w:r w:rsidRPr="003613E9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u w:val="single"/>
              </w:rPr>
              <w:t>10</w:t>
            </w:r>
            <w:r w:rsidR="00A52C67" w:rsidRPr="008202AD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u w:val="single"/>
              </w:rPr>
              <w:t>5</w:t>
            </w:r>
            <w:r w:rsidRPr="003613E9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2835" w:type="dxa"/>
            <w:tcBorders>
              <w:top w:val="nil"/>
            </w:tcBorders>
          </w:tcPr>
          <w:p w14:paraId="2C7605D3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3613E9">
              <w:rPr>
                <w:rFonts w:asciiTheme="minorHAnsi" w:eastAsiaTheme="minorHAnsi" w:hAnsiTheme="minorHAnsi"/>
                <w:sz w:val="24"/>
                <w:szCs w:val="24"/>
              </w:rPr>
              <w:t>Zaključivanje ocjena</w:t>
            </w:r>
          </w:p>
        </w:tc>
        <w:tc>
          <w:tcPr>
            <w:tcW w:w="1831" w:type="dxa"/>
            <w:tcBorders>
              <w:top w:val="nil"/>
            </w:tcBorders>
          </w:tcPr>
          <w:p w14:paraId="46CA3ABB" w14:textId="77777777" w:rsidR="00BA31C5" w:rsidRPr="003613E9" w:rsidRDefault="00BA31C5" w:rsidP="00393B5F">
            <w:pPr>
              <w:widowControl w:val="0"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573BF1EC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3330" w:type="dxa"/>
            <w:tcBorders>
              <w:top w:val="nil"/>
            </w:tcBorders>
            <w:vAlign w:val="center"/>
          </w:tcPr>
          <w:p w14:paraId="31BCCA58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14:paraId="32AB631E" w14:textId="77777777" w:rsidR="00BA31C5" w:rsidRPr="003613E9" w:rsidRDefault="00BA31C5" w:rsidP="00393B5F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bookmarkEnd w:id="0"/>
    </w:tbl>
    <w:p w14:paraId="2F8D0A16" w14:textId="77777777" w:rsidR="00BA31C5" w:rsidRPr="00AA4CA8" w:rsidRDefault="00BA31C5" w:rsidP="00BA31C5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36"/>
          <w:szCs w:val="36"/>
        </w:rPr>
      </w:pPr>
    </w:p>
    <w:p w14:paraId="73A9E438" w14:textId="77777777" w:rsidR="00BA31C5" w:rsidRDefault="00BA31C5" w:rsidP="00BA31C5">
      <w:pPr>
        <w:jc w:val="both"/>
        <w:rPr>
          <w:sz w:val="36"/>
          <w:szCs w:val="36"/>
        </w:rPr>
      </w:pPr>
    </w:p>
    <w:p w14:paraId="5E87CB93" w14:textId="77777777" w:rsidR="002D39E6" w:rsidRDefault="002D39E6" w:rsidP="00BA31C5">
      <w:pPr>
        <w:jc w:val="both"/>
        <w:rPr>
          <w:sz w:val="36"/>
          <w:szCs w:val="36"/>
        </w:rPr>
      </w:pPr>
    </w:p>
    <w:p w14:paraId="1517E001" w14:textId="4AB3A7C9" w:rsidR="002D39E6" w:rsidRDefault="002D39E6" w:rsidP="002D39E6">
      <w:pPr>
        <w:jc w:val="center"/>
        <w:rPr>
          <w:sz w:val="36"/>
          <w:szCs w:val="36"/>
        </w:rPr>
      </w:pPr>
      <w:r>
        <w:rPr>
          <w:sz w:val="36"/>
          <w:szCs w:val="36"/>
        </w:rPr>
        <w:t>SAT RAZREDNIKA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57"/>
        <w:gridCol w:w="2105"/>
        <w:gridCol w:w="3638"/>
        <w:gridCol w:w="6013"/>
      </w:tblGrid>
      <w:tr w:rsidR="002D39E6" w:rsidRPr="002D39E6" w14:paraId="3F8CAF7D" w14:textId="77777777" w:rsidTr="00393B5F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94439DB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2D39E6">
              <w:rPr>
                <w:rFonts w:asciiTheme="minorHAnsi" w:eastAsiaTheme="minorHAnsi" w:hAnsiTheme="minorHAnsi" w:cstheme="minorBidi"/>
                <w:b/>
              </w:rPr>
              <w:t>LIPANJ</w:t>
            </w:r>
          </w:p>
          <w:p w14:paraId="596C692A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2D39E6">
              <w:rPr>
                <w:rFonts w:asciiTheme="minorHAnsi" w:eastAsiaTheme="minorHAnsi" w:hAnsiTheme="minorHAnsi" w:cstheme="minorBidi"/>
                <w:b/>
              </w:rPr>
              <w:t>2 sata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F0B4B99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2D39E6">
              <w:rPr>
                <w:rFonts w:asciiTheme="minorHAnsi" w:eastAsiaTheme="minorHAnsi" w:hAnsiTheme="minorHAnsi" w:cstheme="minorBidi"/>
                <w:b/>
              </w:rPr>
              <w:t>SADRŽAJ ZA OSTVARIVANJE ODGOJNO-OBRAZOVNIH ISHODA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F5FF02A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2D39E6">
              <w:rPr>
                <w:rFonts w:asciiTheme="minorHAnsi" w:eastAsiaTheme="minorHAnsi" w:hAnsiTheme="minorHAnsi" w:cstheme="minorBidi"/>
                <w:b/>
              </w:rPr>
              <w:t>MEĐUPREDMETNA TEMA</w:t>
            </w:r>
          </w:p>
          <w:p w14:paraId="7E8D7550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2D39E6">
              <w:rPr>
                <w:rFonts w:asciiTheme="minorHAnsi" w:eastAsiaTheme="minorHAnsi" w:hAnsiTheme="minorHAnsi" w:cstheme="minorBidi"/>
                <w:b/>
              </w:rPr>
              <w:t>DOMENA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3DA7A26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2D39E6">
              <w:rPr>
                <w:rFonts w:asciiTheme="minorHAnsi" w:eastAsiaTheme="minorHAnsi" w:hAnsiTheme="minorHAnsi" w:cstheme="minorBidi"/>
                <w:b/>
              </w:rPr>
              <w:t>ODGOJNO-OBRAZOVNA OČEKIVANJA MEĐUPREDMETNIH TEMA</w:t>
            </w:r>
          </w:p>
        </w:tc>
      </w:tr>
      <w:tr w:rsidR="002D39E6" w:rsidRPr="002D39E6" w14:paraId="4F53B6C8" w14:textId="77777777" w:rsidTr="00393B5F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2448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D39E6">
              <w:rPr>
                <w:rFonts w:asciiTheme="minorHAnsi" w:eastAsiaTheme="minorHAnsi" w:hAnsiTheme="minorHAnsi" w:cstheme="minorBidi"/>
              </w:rPr>
              <w:t>35.</w:t>
            </w:r>
          </w:p>
          <w:p w14:paraId="78BD97C6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1C747AEC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  <w:u w:val="single"/>
              </w:rPr>
            </w:pPr>
            <w:r w:rsidRPr="002D39E6">
              <w:rPr>
                <w:rFonts w:asciiTheme="minorHAnsi" w:eastAsiaTheme="minorHAnsi" w:hAnsiTheme="minorHAnsi" w:cstheme="minorBidi"/>
                <w:color w:val="FF0000"/>
                <w:u w:val="single"/>
              </w:rPr>
              <w:t>36.</w:t>
            </w:r>
          </w:p>
          <w:p w14:paraId="3B9C6A1B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7A9F5463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4D755E36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2AAC2E63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2A7C4D9B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7DB9EB47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6083F6EE" w14:textId="77777777" w:rsidR="002D39E6" w:rsidRPr="002D39E6" w:rsidRDefault="002D39E6" w:rsidP="002D39E6">
            <w:pPr>
              <w:tabs>
                <w:tab w:val="left" w:pos="750"/>
              </w:tabs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F748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2D39E6">
              <w:rPr>
                <w:rFonts w:asciiTheme="minorHAnsi" w:eastAsiaTheme="minorHAnsi" w:hAnsiTheme="minorHAnsi" w:cstheme="minorBidi"/>
              </w:rPr>
              <w:t>Dan škole</w:t>
            </w:r>
          </w:p>
          <w:p w14:paraId="70AF516E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10D3E5B8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2D39E6">
              <w:rPr>
                <w:rFonts w:asciiTheme="minorHAnsi" w:eastAsiaTheme="minorHAnsi" w:hAnsiTheme="minorHAnsi" w:cstheme="minorBidi"/>
              </w:rPr>
              <w:t>Kraj školske godine - moj uspjeh</w:t>
            </w:r>
          </w:p>
          <w:p w14:paraId="2C2087F5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79BF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2D39E6">
              <w:rPr>
                <w:rFonts w:asciiTheme="minorHAnsi" w:eastAsiaTheme="minorHAnsi" w:hAnsiTheme="minorHAnsi" w:cstheme="minorBidi"/>
                <w:b/>
                <w:bCs/>
              </w:rPr>
              <w:t>OSOBNI I SOCIJALNI RAZVOJ</w:t>
            </w:r>
          </w:p>
          <w:p w14:paraId="34A799FC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2D39E6">
              <w:rPr>
                <w:rFonts w:asciiTheme="minorHAnsi" w:eastAsiaTheme="minorHAnsi" w:hAnsiTheme="minorHAnsi" w:cstheme="minorBidi"/>
              </w:rPr>
              <w:t>Domena A: Ja</w:t>
            </w:r>
          </w:p>
          <w:p w14:paraId="1CCB2D4B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2D39E6">
              <w:rPr>
                <w:rFonts w:asciiTheme="minorHAnsi" w:eastAsiaTheme="minorHAnsi" w:hAnsiTheme="minorHAnsi" w:cstheme="minorBidi"/>
              </w:rPr>
              <w:t>Domena B: Ja i drugi</w:t>
            </w:r>
          </w:p>
          <w:p w14:paraId="39955A6E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2D39E6">
              <w:rPr>
                <w:rFonts w:asciiTheme="minorHAnsi" w:eastAsiaTheme="minorHAnsi" w:hAnsiTheme="minorHAnsi" w:cstheme="minorBidi"/>
              </w:rPr>
              <w:t>Domena C: Ja i društvo</w:t>
            </w:r>
          </w:p>
          <w:p w14:paraId="31BB130A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70D641BE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66A5116E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659A8918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</w:p>
          <w:p w14:paraId="748A3947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</w:p>
          <w:p w14:paraId="75C457A5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</w:p>
          <w:p w14:paraId="086342B7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2D39E6">
              <w:rPr>
                <w:rFonts w:asciiTheme="minorHAnsi" w:eastAsiaTheme="minorHAnsi" w:hAnsiTheme="minorHAnsi" w:cstheme="minorBidi"/>
                <w:b/>
              </w:rPr>
              <w:t>ODRŽIVI RAZVOJ</w:t>
            </w:r>
          </w:p>
          <w:p w14:paraId="63031E00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2D39E6">
              <w:rPr>
                <w:rFonts w:asciiTheme="minorHAnsi" w:eastAsiaTheme="minorHAnsi" w:hAnsiTheme="minorHAnsi" w:cstheme="minorBidi"/>
              </w:rPr>
              <w:t>Domena: POVEZANOST</w:t>
            </w:r>
          </w:p>
          <w:p w14:paraId="09A2D6B2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2D39E6">
              <w:rPr>
                <w:rFonts w:asciiTheme="minorHAnsi" w:eastAsiaTheme="minorHAnsi" w:hAnsiTheme="minorHAnsi" w:cstheme="minorBidi"/>
              </w:rPr>
              <w:t>Domena: DJELOVANJE</w:t>
            </w:r>
          </w:p>
          <w:p w14:paraId="47132555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2D39E6">
              <w:rPr>
                <w:rFonts w:asciiTheme="minorHAnsi" w:eastAsiaTheme="minorHAnsi" w:hAnsiTheme="minorHAnsi" w:cstheme="minorBidi"/>
              </w:rPr>
              <w:t>Domena: DOBROBIT</w:t>
            </w:r>
          </w:p>
          <w:p w14:paraId="448C1056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</w:p>
          <w:p w14:paraId="4C5B80A5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6D6305C4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0AE12984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7B02636C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5AD2876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EF60504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F2B559A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C7FC531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2D39E6">
              <w:rPr>
                <w:rFonts w:asciiTheme="minorHAnsi" w:eastAsiaTheme="minorHAnsi" w:hAnsiTheme="minorHAnsi" w:cstheme="minorBidi"/>
                <w:b/>
                <w:bCs/>
              </w:rPr>
              <w:t>GRAĐANSKI ODGOJ I OBRAZOVANJE</w:t>
            </w:r>
          </w:p>
          <w:p w14:paraId="4CBCD73F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2D39E6">
              <w:rPr>
                <w:rFonts w:asciiTheme="minorHAnsi" w:eastAsiaTheme="minorHAnsi" w:hAnsiTheme="minorHAnsi" w:cstheme="minorBidi"/>
              </w:rPr>
              <w:t>Domena A – Ljudska prava</w:t>
            </w:r>
          </w:p>
          <w:p w14:paraId="039A5BD7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2D39E6">
              <w:rPr>
                <w:rFonts w:asciiTheme="minorHAnsi" w:eastAsiaTheme="minorHAnsi" w:hAnsiTheme="minorHAnsi" w:cstheme="minorBidi"/>
              </w:rPr>
              <w:t>Domena C – Društvena zajednica</w:t>
            </w:r>
          </w:p>
          <w:p w14:paraId="53C1F350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</w:p>
          <w:p w14:paraId="52A02458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2D39E6">
              <w:rPr>
                <w:rFonts w:asciiTheme="minorHAnsi" w:eastAsiaTheme="minorHAnsi" w:hAnsiTheme="minorHAnsi" w:cstheme="minorBidi"/>
                <w:b/>
                <w:bCs/>
              </w:rPr>
              <w:t>ZDRAVLJE</w:t>
            </w:r>
          </w:p>
          <w:p w14:paraId="649F2D77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2D39E6">
              <w:rPr>
                <w:rFonts w:asciiTheme="minorHAnsi" w:eastAsiaTheme="minorHAnsi" w:hAnsiTheme="minorHAnsi" w:cstheme="minorBidi"/>
              </w:rPr>
              <w:t>Domena MENTALNO I SOCIJALNO ZDRAVLJE</w:t>
            </w:r>
          </w:p>
          <w:p w14:paraId="49A024D7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1FB23A8D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37D0306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DE9C1D1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2D39E6">
              <w:rPr>
                <w:rFonts w:asciiTheme="minorHAnsi" w:eastAsiaTheme="minorHAnsi" w:hAnsiTheme="minorHAnsi" w:cstheme="minorBidi"/>
                <w:b/>
                <w:bCs/>
              </w:rPr>
              <w:t>UČITI KAKO UČITI</w:t>
            </w:r>
          </w:p>
          <w:p w14:paraId="4BBD3116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2D39E6">
              <w:rPr>
                <w:rFonts w:asciiTheme="minorHAnsi" w:eastAsia="Times New Roman" w:hAnsiTheme="minorHAnsi" w:cstheme="minorBidi"/>
              </w:rPr>
              <w:t>1. domena: primjena strategija učenja i upravljanja informacijama</w:t>
            </w:r>
          </w:p>
          <w:p w14:paraId="341101BE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2D39E6">
              <w:rPr>
                <w:rFonts w:asciiTheme="minorHAnsi" w:eastAsiaTheme="minorHAnsi" w:hAnsiTheme="minorHAnsi" w:cstheme="minorBidi"/>
              </w:rPr>
              <w:t>2. domena: upravljanje svojim učenjem</w:t>
            </w:r>
          </w:p>
          <w:p w14:paraId="0B7CAD52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2D39E6">
              <w:rPr>
                <w:rFonts w:asciiTheme="minorHAnsi" w:eastAsiaTheme="minorHAnsi" w:hAnsiTheme="minorHAnsi" w:cstheme="minorBidi"/>
              </w:rPr>
              <w:t>3. domena: upravljanje emocijama i motivacijom u učenju</w:t>
            </w:r>
          </w:p>
          <w:p w14:paraId="4911C75B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2D39E6">
              <w:rPr>
                <w:rFonts w:asciiTheme="minorHAnsi" w:eastAsiaTheme="minorHAnsi" w:hAnsiTheme="minorHAnsi" w:cstheme="minorBidi"/>
              </w:rPr>
              <w:t>4. domena: stvaranje okružja za učenje</w:t>
            </w:r>
          </w:p>
          <w:p w14:paraId="4A19BA1C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5805AC05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CA53293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8922DC9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AF33F94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0DAD627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656514A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879436C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F1C6146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ECC8882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79DA10B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537F737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F13D91D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77D0919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2D2DC94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E64BABB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95C9525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5FD26490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568C407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F35009B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F651FC2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580536F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70D89D6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5D6DBFA4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565DDBCE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9C656E2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9000F43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2568483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C266325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7B635D9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43C6A2B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CC1F77F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84090FD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007092F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2D39E6">
              <w:rPr>
                <w:rFonts w:asciiTheme="minorHAnsi" w:eastAsiaTheme="minorHAnsi" w:hAnsiTheme="minorHAnsi" w:cstheme="minorBidi"/>
                <w:b/>
                <w:bCs/>
              </w:rPr>
              <w:t>UPORABA INFORMACIJSKE I KOMUNIKACIJSKE TEHNOLOGIJE</w:t>
            </w:r>
          </w:p>
          <w:p w14:paraId="58F830A8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2D39E6">
              <w:rPr>
                <w:rFonts w:asciiTheme="minorHAnsi" w:eastAsia="Times New Roman" w:hAnsiTheme="minorHAnsi"/>
              </w:rPr>
              <w:t>A. domena − Funkcionalna i odgovorna uporaba IKT-a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C1E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eastAsia="Times New Roman" w:cs="Calibri"/>
                <w:b/>
                <w:lang w:eastAsia="hr-HR"/>
              </w:rPr>
            </w:pPr>
            <w:r w:rsidRPr="002D39E6">
              <w:rPr>
                <w:rFonts w:eastAsia="Times New Roman" w:cs="Calibri"/>
                <w:lang w:eastAsia="hr-HR"/>
              </w:rPr>
              <w:lastRenderedPageBreak/>
              <w:t>osr A.1.1. Razvija sliku o sebi.</w:t>
            </w:r>
          </w:p>
          <w:p w14:paraId="03F951A2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  <w:r w:rsidRPr="002D39E6">
              <w:rPr>
                <w:rFonts w:asciiTheme="minorHAnsi" w:eastAsia="Times New Roman" w:hAnsiTheme="minorHAnsi"/>
                <w:lang w:eastAsia="hr-HR"/>
              </w:rPr>
              <w:t>osr A.1.2. Upravlja emocijama i ponašanjem.</w:t>
            </w:r>
          </w:p>
          <w:p w14:paraId="0EBD7950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jc w:val="both"/>
              <w:rPr>
                <w:rFonts w:asciiTheme="minorHAnsi" w:eastAsia="Times New Roman" w:hAnsiTheme="minorHAnsi"/>
                <w:b/>
                <w:lang w:eastAsia="hr-HR"/>
              </w:rPr>
            </w:pPr>
            <w:r w:rsidRPr="002D39E6">
              <w:rPr>
                <w:rFonts w:asciiTheme="minorHAnsi" w:eastAsia="Times New Roman" w:hAnsiTheme="minorHAnsi"/>
                <w:lang w:eastAsia="hr-HR"/>
              </w:rPr>
              <w:t>osr B.1.1. Prepoznaje i uvažava potrebe i osjećaje drugih.</w:t>
            </w:r>
          </w:p>
          <w:p w14:paraId="15E3B427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jc w:val="both"/>
              <w:rPr>
                <w:rFonts w:asciiTheme="minorHAnsi" w:eastAsia="Times New Roman" w:hAnsiTheme="minorHAnsi"/>
                <w:lang w:eastAsia="hr-HR"/>
              </w:rPr>
            </w:pPr>
            <w:r w:rsidRPr="002D39E6">
              <w:rPr>
                <w:rFonts w:asciiTheme="minorHAnsi" w:eastAsia="Times New Roman" w:hAnsiTheme="minorHAnsi"/>
                <w:lang w:eastAsia="hr-HR"/>
              </w:rPr>
              <w:t>osr B.1.2. Razvija komunikacijske kompetencije.</w:t>
            </w:r>
          </w:p>
          <w:p w14:paraId="5B82F796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r w:rsidRPr="002D39E6">
              <w:rPr>
                <w:rFonts w:asciiTheme="minorHAnsi" w:eastAsia="Times New Roman" w:hAnsiTheme="minorHAnsi" w:cstheme="minorHAnsi"/>
                <w:lang w:eastAsia="hr-HR"/>
              </w:rPr>
              <w:t>osr C.1.1. Prepoznaje potencijalno ugrožavajuće situacije i navodi što treba činiti u slučaju opasnosti.</w:t>
            </w:r>
          </w:p>
          <w:p w14:paraId="4A6110E8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eastAsia="Times New Roman" w:cs="Calibri"/>
                <w:b/>
                <w:lang w:eastAsia="hr-HR"/>
              </w:rPr>
            </w:pPr>
            <w:r w:rsidRPr="002D39E6">
              <w:rPr>
                <w:rFonts w:eastAsia="Times New Roman" w:cs="Calibri"/>
                <w:lang w:eastAsia="hr-HR"/>
              </w:rPr>
              <w:t>osr C.1.2. Opisuje kako društvene norme i pravila reguliraju ponašanje i međusobne odnose.</w:t>
            </w:r>
          </w:p>
          <w:p w14:paraId="08D25ED7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2D39E6">
              <w:rPr>
                <w:rFonts w:asciiTheme="minorHAnsi" w:eastAsia="Times New Roman" w:hAnsiTheme="minorHAnsi"/>
                <w:lang w:eastAsia="hr-HR"/>
              </w:rPr>
              <w:t>osr C.1.3. Pridonosi skupini.</w:t>
            </w:r>
          </w:p>
          <w:p w14:paraId="098D0752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</w:p>
          <w:p w14:paraId="025E8486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2D39E6">
              <w:rPr>
                <w:rFonts w:asciiTheme="minorHAnsi" w:eastAsia="Times New Roman" w:hAnsiTheme="minorHAnsi"/>
                <w:bCs/>
                <w:lang w:eastAsia="hr-HR"/>
              </w:rPr>
              <w:t>odr A.1.1. Prepoznaje svoje mjesto i povezanost s drugima u zajednici.</w:t>
            </w:r>
          </w:p>
          <w:p w14:paraId="7F0EB0D6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eastAsia="Times New Roman" w:cs="Calibri"/>
                <w:bCs/>
                <w:lang w:eastAsia="hr-HR"/>
              </w:rPr>
            </w:pPr>
            <w:r w:rsidRPr="002D39E6">
              <w:rPr>
                <w:rFonts w:eastAsia="Times New Roman" w:cs="Calibri"/>
                <w:bCs/>
                <w:lang w:eastAsia="hr-HR"/>
              </w:rPr>
              <w:t>odr A.1.2. Opisuje raznolikost u prirodi i razlike među ljudima.</w:t>
            </w:r>
          </w:p>
          <w:p w14:paraId="71A30FBB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2D39E6">
              <w:rPr>
                <w:rFonts w:asciiTheme="minorHAnsi" w:eastAsia="Times New Roman" w:hAnsiTheme="minorHAnsi"/>
                <w:bCs/>
                <w:lang w:eastAsia="hr-HR"/>
              </w:rPr>
              <w:t>odr A.1.3. Uočava povezanost između prirode i zdravoga života.</w:t>
            </w:r>
          </w:p>
          <w:p w14:paraId="179F71CC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2D39E6">
              <w:rPr>
                <w:rFonts w:asciiTheme="minorHAnsi" w:eastAsia="Times New Roman" w:hAnsiTheme="minorHAnsi"/>
                <w:bCs/>
                <w:lang w:eastAsia="hr-HR"/>
              </w:rPr>
              <w:t>odr B.1.1. Prepoznaje važnost dobronamjernoga djelovanja prema ljudima i prirodi.</w:t>
            </w:r>
          </w:p>
          <w:p w14:paraId="5ADD5222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eastAsia="Times New Roman" w:cs="Calibri"/>
                <w:bCs/>
                <w:lang w:eastAsia="hr-HR"/>
              </w:rPr>
            </w:pPr>
            <w:r w:rsidRPr="002D39E6">
              <w:rPr>
                <w:rFonts w:eastAsia="Times New Roman" w:cs="Calibri"/>
                <w:bCs/>
                <w:lang w:eastAsia="hr-HR"/>
              </w:rPr>
              <w:t>odr B.1.2. Sudjeluje u aktivnostima škole na zaštiti okoliša i u suradnji škole sa zajednicom.</w:t>
            </w:r>
          </w:p>
          <w:p w14:paraId="77A4D6F0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eastAsia="Times New Roman" w:cs="Calibri"/>
                <w:bCs/>
                <w:lang w:eastAsia="hr-HR"/>
              </w:rPr>
            </w:pPr>
            <w:r w:rsidRPr="002D39E6">
              <w:rPr>
                <w:rFonts w:eastAsia="Times New Roman" w:cs="Calibri"/>
                <w:bCs/>
                <w:lang w:eastAsia="hr-HR"/>
              </w:rPr>
              <w:t>odr C.1.1. Identificira primjere dobroga odnosa prema prirodi.</w:t>
            </w:r>
          </w:p>
          <w:p w14:paraId="09D6A74F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eastAsia="Times New Roman" w:cs="Calibri"/>
                <w:bCs/>
                <w:lang w:eastAsia="hr-HR"/>
              </w:rPr>
            </w:pPr>
            <w:r w:rsidRPr="002D39E6">
              <w:rPr>
                <w:rFonts w:eastAsia="Times New Roman" w:cs="Calibri"/>
                <w:bCs/>
                <w:lang w:eastAsia="hr-HR"/>
              </w:rPr>
              <w:lastRenderedPageBreak/>
              <w:t>odr C.1.2. Identificira primjere dobroga odnosa prema drugim ljudima.</w:t>
            </w:r>
          </w:p>
          <w:p w14:paraId="0ADD2764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613CE8D0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78BC6A52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</w:p>
          <w:p w14:paraId="6F47C82B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</w:p>
          <w:p w14:paraId="2FD7078B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2D39E6">
              <w:rPr>
                <w:rFonts w:asciiTheme="minorHAnsi" w:eastAsiaTheme="minorHAnsi" w:hAnsiTheme="minorHAnsi" w:cstheme="minorBidi"/>
                <w:bCs/>
                <w:lang w:eastAsia="hr-HR"/>
              </w:rPr>
              <w:t>goo A.1.1. Ponaša se u skladu s dječjim pravima u svakodnevnom životu.</w:t>
            </w:r>
          </w:p>
          <w:p w14:paraId="674924F4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2D39E6">
              <w:rPr>
                <w:rFonts w:asciiTheme="minorHAnsi" w:eastAsiaTheme="minorHAnsi" w:hAnsiTheme="minorHAnsi" w:cstheme="minorBidi"/>
                <w:bCs/>
                <w:lang w:eastAsia="hr-HR"/>
              </w:rPr>
              <w:t>goo C.1.1. Sudjeluje u zajedničkom radu u razredu.</w:t>
            </w:r>
          </w:p>
          <w:p w14:paraId="7C1B8D16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2D39E6">
              <w:rPr>
                <w:rFonts w:asciiTheme="minorHAnsi" w:eastAsiaTheme="minorHAnsi" w:hAnsiTheme="minorHAnsi" w:cstheme="minorBidi"/>
                <w:bCs/>
                <w:lang w:eastAsia="hr-HR"/>
              </w:rPr>
              <w:t>goo C.1.3. Promiče kvalitetu života u razredu.</w:t>
            </w:r>
          </w:p>
          <w:p w14:paraId="48008D23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58335333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440BC36A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2D39E6">
              <w:rPr>
                <w:rFonts w:asciiTheme="minorHAnsi" w:eastAsia="Times New Roman" w:hAnsiTheme="minorHAnsi"/>
                <w:bCs/>
                <w:lang w:eastAsia="hr-HR"/>
              </w:rPr>
              <w:t>B.1.1.A Razlikuje primjereno od neprimjerenoga ponašanja.</w:t>
            </w:r>
          </w:p>
          <w:p w14:paraId="125484F7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2D39E6">
              <w:rPr>
                <w:rFonts w:asciiTheme="minorHAnsi" w:eastAsia="Times New Roman" w:hAnsiTheme="minorHAnsi"/>
                <w:bCs/>
                <w:lang w:eastAsia="hr-HR"/>
              </w:rPr>
              <w:t>B.1.3. A Prepoznaje igru kao važnu razvojnu i društvenu aktivnost.</w:t>
            </w:r>
          </w:p>
          <w:p w14:paraId="4F7DA7D5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  <w:r w:rsidRPr="002D39E6">
              <w:rPr>
                <w:rFonts w:asciiTheme="minorHAnsi" w:eastAsia="Times New Roman" w:hAnsiTheme="minorHAnsi" w:cstheme="minorHAnsi"/>
                <w:bCs/>
                <w:lang w:eastAsia="hr-HR"/>
              </w:rPr>
              <w:t>B.1.3.B Opisuje i nabraja aktivnosti koje doprinose osobnome razvoju.</w:t>
            </w:r>
          </w:p>
          <w:p w14:paraId="229C87BF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6A107D68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</w:p>
          <w:p w14:paraId="15A7E284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</w:p>
          <w:p w14:paraId="64A98C5C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2D39E6">
              <w:rPr>
                <w:rFonts w:asciiTheme="minorHAnsi" w:eastAsia="Times New Roman" w:hAnsiTheme="minorHAnsi" w:cstheme="minorBidi"/>
              </w:rPr>
              <w:t>uku A.1.3</w:t>
            </w:r>
          </w:p>
          <w:p w14:paraId="577A9E48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2D39E6">
              <w:rPr>
                <w:rFonts w:asciiTheme="minorHAnsi" w:eastAsia="Times New Roman" w:hAnsiTheme="minorHAnsi" w:cstheme="minorBidi"/>
              </w:rPr>
              <w:t>3. Kreativno mišljenje</w:t>
            </w:r>
          </w:p>
          <w:p w14:paraId="16170979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2D39E6">
              <w:rPr>
                <w:rFonts w:asciiTheme="minorHAnsi" w:eastAsia="Times New Roman" w:hAnsiTheme="minorHAnsi" w:cstheme="minorBidi"/>
              </w:rPr>
              <w:t>Učenik spontano i kreativno oblikuje i izražava svoje misli i osjećaje pri učenju i rješavanju problema.</w:t>
            </w:r>
          </w:p>
          <w:p w14:paraId="0CD32E38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uku A.1.4.</w:t>
            </w:r>
          </w:p>
          <w:p w14:paraId="1CA0C3DB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4. Kritičko mišljenje</w:t>
            </w:r>
          </w:p>
          <w:p w14:paraId="5E867429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Učenik oblikuje i izražava svoje misli i osjećaje.</w:t>
            </w:r>
          </w:p>
          <w:p w14:paraId="67232D4C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uku B.1.1.</w:t>
            </w:r>
          </w:p>
          <w:p w14:paraId="4B8DA5BC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1. Planiranje</w:t>
            </w:r>
          </w:p>
          <w:p w14:paraId="141BF112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Na poticaj i uz pomoć učitelja učenik određuje cilj učenja i odabire pristup učenju.</w:t>
            </w:r>
          </w:p>
          <w:p w14:paraId="0EFBF5DE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uku B.1.2.</w:t>
            </w:r>
          </w:p>
          <w:p w14:paraId="7313ED35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lastRenderedPageBreak/>
              <w:t>2. Praćenje</w:t>
            </w:r>
          </w:p>
          <w:p w14:paraId="5E8006DC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Na poticaj i uz pomoć učitelja prati svoje učenje.</w:t>
            </w:r>
          </w:p>
          <w:p w14:paraId="70940275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uku B.1.3.</w:t>
            </w:r>
          </w:p>
          <w:p w14:paraId="792F28DA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3. Prilagodba učenja</w:t>
            </w:r>
          </w:p>
          <w:p w14:paraId="213F3832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Na poticaj i uz pomoć učitelja učenik mijenja pristup učenju.</w:t>
            </w:r>
          </w:p>
          <w:p w14:paraId="115B9987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  <w:r w:rsidRPr="002D39E6">
              <w:rPr>
                <w:rFonts w:asciiTheme="minorHAnsi" w:eastAsia="Times New Roman" w:hAnsiTheme="minorHAnsi" w:cstheme="minorBidi"/>
              </w:rPr>
              <w:t>uku B.1.4.</w:t>
            </w:r>
          </w:p>
          <w:p w14:paraId="021D8ED6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  <w:r w:rsidRPr="002D39E6">
              <w:rPr>
                <w:rFonts w:asciiTheme="minorHAnsi" w:eastAsia="Times New Roman" w:hAnsiTheme="minorHAnsi" w:cstheme="minorBidi"/>
              </w:rPr>
              <w:t>4. Samovrednovanje/ samoprocjena</w:t>
            </w:r>
          </w:p>
          <w:p w14:paraId="42FD6376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2D39E6">
              <w:rPr>
                <w:rFonts w:asciiTheme="minorHAnsi" w:eastAsia="Times New Roman" w:hAnsiTheme="minorHAnsi" w:cstheme="minorBidi"/>
              </w:rPr>
              <w:t>Na poticaj i uz pomoć učitelja procjenjuje je li uspješno riješio zadatak ili naučio.</w:t>
            </w:r>
          </w:p>
          <w:p w14:paraId="0DDD76CC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2D39E6">
              <w:rPr>
                <w:rFonts w:asciiTheme="minorHAnsi" w:eastAsia="Times New Roman" w:hAnsiTheme="minorHAnsi" w:cstheme="minorBidi"/>
              </w:rPr>
              <w:t>uku C.1.1</w:t>
            </w:r>
          </w:p>
          <w:p w14:paraId="04231AD3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  <w:r w:rsidRPr="002D39E6">
              <w:rPr>
                <w:rFonts w:asciiTheme="minorHAnsi" w:eastAsia="Times New Roman" w:hAnsiTheme="minorHAnsi" w:cstheme="minorBidi"/>
              </w:rPr>
              <w:t>1. Vrijednost učenja</w:t>
            </w:r>
          </w:p>
          <w:p w14:paraId="51C8B24B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2D39E6">
              <w:rPr>
                <w:rFonts w:asciiTheme="minorHAnsi" w:eastAsia="Times New Roman" w:hAnsiTheme="minorHAnsi" w:cstheme="minorBidi"/>
              </w:rPr>
              <w:t>Učenik može objasniti vrijednost učenja za svoj život.</w:t>
            </w:r>
          </w:p>
          <w:p w14:paraId="1B6CD671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uku C.1.2.</w:t>
            </w:r>
          </w:p>
          <w:p w14:paraId="396B75CF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2. Slika o sebi kao učeniku</w:t>
            </w:r>
          </w:p>
          <w:p w14:paraId="6A9347FC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Učenik iskazuje pozitivna i visoka očekivanja i vjeruje u svoj uspjeh u učenju.</w:t>
            </w:r>
          </w:p>
          <w:p w14:paraId="2F3D7AD2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uku C.1.3.</w:t>
            </w:r>
          </w:p>
          <w:p w14:paraId="649D8FD2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3. Interes</w:t>
            </w:r>
          </w:p>
          <w:p w14:paraId="0BA35AB6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Učenik iskazuje interes za različita područja, preuzima odgovornost za svoje učenje i ustraje u učenju.</w:t>
            </w:r>
          </w:p>
          <w:p w14:paraId="14DBAF6B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uku C.1.4.</w:t>
            </w:r>
          </w:p>
          <w:p w14:paraId="4AE5514B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4. Emocije</w:t>
            </w:r>
          </w:p>
          <w:p w14:paraId="5A6C97A4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2D39E6">
              <w:rPr>
                <w:rFonts w:asciiTheme="minorHAnsi" w:eastAsia="Times New Roman" w:hAnsiTheme="minorHAnsi" w:cstheme="minorHAnsi"/>
              </w:rPr>
              <w:t>Učenik se koristi ugodnim emocijama i raspoloženjima tako da potiču učenje te kontrolira neugodne emocije i raspoloženja tako da ga ne ometaju u učenju.</w:t>
            </w:r>
          </w:p>
          <w:p w14:paraId="13024FEA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2D39E6">
              <w:rPr>
                <w:rFonts w:asciiTheme="minorHAnsi" w:eastAsia="Times New Roman" w:hAnsiTheme="minorHAnsi" w:cstheme="minorBidi"/>
              </w:rPr>
              <w:t>uku D.1.2.</w:t>
            </w:r>
          </w:p>
          <w:p w14:paraId="5AC0759C" w14:textId="77777777" w:rsidR="002D39E6" w:rsidRPr="002D39E6" w:rsidRDefault="002D39E6" w:rsidP="002D39E6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2D39E6">
              <w:rPr>
                <w:rFonts w:asciiTheme="minorHAnsi" w:eastAsia="Times New Roman" w:hAnsiTheme="minorHAnsi" w:cstheme="minorBidi"/>
              </w:rPr>
              <w:t>2. Suradnja s drugima</w:t>
            </w:r>
          </w:p>
          <w:p w14:paraId="246CC4F4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2D39E6">
              <w:rPr>
                <w:rFonts w:asciiTheme="minorHAnsi" w:eastAsia="Times New Roman" w:hAnsiTheme="minorHAnsi" w:cstheme="minorBidi"/>
              </w:rPr>
              <w:t>Učenik ostvaruje dobru komunikaciju s drugima, uspješno surađuje u različitim situacijama i spreman je zatražiti i ponuditi pomoć.</w:t>
            </w:r>
          </w:p>
          <w:p w14:paraId="7BCC91F7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</w:p>
          <w:p w14:paraId="72089BF3" w14:textId="77777777" w:rsidR="002D39E6" w:rsidRPr="002D39E6" w:rsidRDefault="002D39E6" w:rsidP="002D39E6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2D39E6">
              <w:rPr>
                <w:rFonts w:asciiTheme="minorHAnsi" w:eastAsia="Times New Roman" w:hAnsiTheme="minorHAnsi"/>
              </w:rPr>
              <w:lastRenderedPageBreak/>
              <w:t>ikt A.1.3. Učenik primjenjuje pravila za odgovorno i sigurno služenje programima i uređajima.</w:t>
            </w:r>
          </w:p>
        </w:tc>
      </w:tr>
    </w:tbl>
    <w:p w14:paraId="40291B9B" w14:textId="77777777" w:rsidR="002D39E6" w:rsidRDefault="002D39E6" w:rsidP="002D39E6">
      <w:pPr>
        <w:jc w:val="both"/>
        <w:rPr>
          <w:sz w:val="36"/>
          <w:szCs w:val="36"/>
        </w:rPr>
      </w:pPr>
    </w:p>
    <w:p w14:paraId="0996B1B8" w14:textId="77777777" w:rsidR="00947D92" w:rsidRPr="00947D92" w:rsidRDefault="00947D92" w:rsidP="00947D92">
      <w:pPr>
        <w:suppressAutoHyphens w:val="0"/>
        <w:autoSpaceDN/>
        <w:spacing w:line="278" w:lineRule="auto"/>
        <w:rPr>
          <w:rFonts w:ascii="Times New Roman" w:eastAsiaTheme="minorHAnsi" w:hAnsi="Times New Roman"/>
          <w:color w:val="FF0000"/>
          <w:sz w:val="20"/>
          <w:szCs w:val="20"/>
        </w:rPr>
      </w:pPr>
      <w:r w:rsidRPr="00947D92">
        <w:rPr>
          <w:rFonts w:ascii="Times New Roman" w:eastAsiaTheme="minorHAnsi" w:hAnsi="Times New Roman"/>
          <w:color w:val="FF0000"/>
          <w:sz w:val="20"/>
          <w:szCs w:val="20"/>
        </w:rPr>
        <w:t xml:space="preserve">LIPANJ: </w:t>
      </w:r>
    </w:p>
    <w:p w14:paraId="752C8C59" w14:textId="77777777" w:rsidR="00947D92" w:rsidRPr="00947D92" w:rsidRDefault="00947D92" w:rsidP="00947D92">
      <w:pPr>
        <w:suppressAutoHyphens w:val="0"/>
        <w:autoSpaceDN/>
        <w:spacing w:line="278" w:lineRule="auto"/>
        <w:rPr>
          <w:rFonts w:ascii="Times New Roman" w:eastAsiaTheme="minorHAnsi" w:hAnsi="Times New Roman"/>
          <w:sz w:val="20"/>
          <w:szCs w:val="20"/>
        </w:rPr>
      </w:pPr>
      <w:r w:rsidRPr="00947D92">
        <w:rPr>
          <w:rFonts w:ascii="Times New Roman" w:eastAsiaTheme="minorHAnsi" w:hAnsi="Times New Roman"/>
          <w:sz w:val="20"/>
          <w:szCs w:val="20"/>
        </w:rPr>
        <w:t>02. 06. – MEDIJSKA KULTURA: DUŠAN VUKOTIĆ: KAUBOJ ĐIMI (ANIMIRANI FILM)</w:t>
      </w:r>
    </w:p>
    <w:p w14:paraId="49112E7D" w14:textId="77777777" w:rsidR="00947D92" w:rsidRPr="00947D92" w:rsidRDefault="00947D92" w:rsidP="00947D92">
      <w:pPr>
        <w:suppressAutoHyphens w:val="0"/>
        <w:autoSpaceDN/>
        <w:spacing w:line="278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r w:rsidRPr="00947D92">
        <w:rPr>
          <w:rFonts w:ascii="Times New Roman" w:eastAsiaTheme="minorHAnsi" w:hAnsi="Times New Roman"/>
          <w:sz w:val="20"/>
          <w:szCs w:val="20"/>
        </w:rPr>
        <w:t xml:space="preserve">03. 06. </w:t>
      </w:r>
      <w:r w:rsidRPr="00947D92">
        <w:rPr>
          <w:rFonts w:ascii="Times New Roman" w:eastAsiaTheme="minorHAnsi" w:hAnsi="Times New Roman"/>
          <w:kern w:val="2"/>
          <w:sz w:val="20"/>
          <w:szCs w:val="20"/>
          <w14:ligatures w14:val="standardContextual"/>
        </w:rPr>
        <w:t xml:space="preserve">- </w:t>
      </w:r>
      <w:r w:rsidRPr="00947D92">
        <w:rPr>
          <w:rFonts w:ascii="Times New Roman" w:eastAsia="Times New Roman" w:hAnsi="Times New Roman"/>
          <w:sz w:val="20"/>
          <w:szCs w:val="20"/>
          <w:lang w:eastAsia="hr-HR"/>
        </w:rPr>
        <w:t>PUTUJEM I SNALAZIM SE U PROSTORU (Vrste prometa; Promet u mojemu mjestu; Snalaženje u mjestu)</w:t>
      </w:r>
    </w:p>
    <w:p w14:paraId="33314A80" w14:textId="77777777" w:rsidR="00947D92" w:rsidRPr="00947D92" w:rsidRDefault="00947D92" w:rsidP="00947D92">
      <w:pPr>
        <w:suppressAutoHyphens w:val="0"/>
        <w:autoSpaceDN/>
        <w:spacing w:line="278" w:lineRule="auto"/>
        <w:rPr>
          <w:rFonts w:ascii="Times New Roman" w:eastAsiaTheme="minorHAnsi" w:hAnsi="Times New Roman"/>
          <w:sz w:val="20"/>
          <w:szCs w:val="20"/>
        </w:rPr>
      </w:pPr>
      <w:r w:rsidRPr="00947D92">
        <w:rPr>
          <w:rFonts w:ascii="Times New Roman" w:eastAsiaTheme="minorHAnsi" w:hAnsi="Times New Roman"/>
          <w:sz w:val="20"/>
          <w:szCs w:val="20"/>
        </w:rPr>
        <w:t xml:space="preserve">08.06. – LEKTIRA: BOŽIDAR PROSENJAK: MIŠ </w:t>
      </w:r>
    </w:p>
    <w:p w14:paraId="57C7084F" w14:textId="2E13F798" w:rsidR="00947D92" w:rsidRDefault="00D07DAF" w:rsidP="002D39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LIKOVNA KULTURA: </w:t>
      </w:r>
    </w:p>
    <w:p w14:paraId="73BAEAF5" w14:textId="1F82C4E0" w:rsidR="00D07DAF" w:rsidRPr="00D07DAF" w:rsidRDefault="00D07DAF" w:rsidP="002D39E6">
      <w:pPr>
        <w:jc w:val="both"/>
        <w:rPr>
          <w:sz w:val="24"/>
          <w:szCs w:val="24"/>
        </w:rPr>
      </w:pPr>
      <w:r>
        <w:rPr>
          <w:sz w:val="24"/>
          <w:szCs w:val="24"/>
        </w:rPr>
        <w:t>11. 06. - flomasteri</w:t>
      </w:r>
    </w:p>
    <w:sectPr w:rsidR="00D07DAF" w:rsidRPr="00D07DAF" w:rsidSect="00D472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6C"/>
    <w:rsid w:val="00003692"/>
    <w:rsid w:val="002D39E6"/>
    <w:rsid w:val="003870D6"/>
    <w:rsid w:val="003F4B64"/>
    <w:rsid w:val="003F7EC4"/>
    <w:rsid w:val="00435C18"/>
    <w:rsid w:val="004A41F9"/>
    <w:rsid w:val="004D25BD"/>
    <w:rsid w:val="004E4DCF"/>
    <w:rsid w:val="005115ED"/>
    <w:rsid w:val="00516A3C"/>
    <w:rsid w:val="006E5033"/>
    <w:rsid w:val="007047BF"/>
    <w:rsid w:val="00785DBE"/>
    <w:rsid w:val="007C0EA6"/>
    <w:rsid w:val="008202AD"/>
    <w:rsid w:val="00860BB1"/>
    <w:rsid w:val="00887A70"/>
    <w:rsid w:val="00887ADA"/>
    <w:rsid w:val="00890F3E"/>
    <w:rsid w:val="008C22EE"/>
    <w:rsid w:val="008C3135"/>
    <w:rsid w:val="00947D92"/>
    <w:rsid w:val="00974F1E"/>
    <w:rsid w:val="009F441D"/>
    <w:rsid w:val="00A13D0C"/>
    <w:rsid w:val="00A52C67"/>
    <w:rsid w:val="00A5418C"/>
    <w:rsid w:val="00B52BA6"/>
    <w:rsid w:val="00B728C7"/>
    <w:rsid w:val="00BA31C5"/>
    <w:rsid w:val="00BD5C6C"/>
    <w:rsid w:val="00C52748"/>
    <w:rsid w:val="00C62E7B"/>
    <w:rsid w:val="00D07DAF"/>
    <w:rsid w:val="00D4726C"/>
    <w:rsid w:val="00E95EE8"/>
    <w:rsid w:val="00ED5560"/>
    <w:rsid w:val="00F6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B512"/>
  <w15:chartTrackingRefBased/>
  <w15:docId w15:val="{BBDBD459-8543-4ECA-A998-B76E1FFB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26C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26C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26C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26C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26C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26C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26C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26C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26C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26C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26C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7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26C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7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26C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7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26C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7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26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52748"/>
    <w:pPr>
      <w:spacing w:after="0" w:line="240" w:lineRule="auto"/>
    </w:pPr>
    <w:rPr>
      <w:rFonts w:ascii="Calibri" w:eastAsiaTheme="minorEastAsia" w:hAnsi="Calibri" w:cs="Times New Roman"/>
      <w:kern w:val="0"/>
      <w:sz w:val="22"/>
      <w:szCs w:val="22"/>
      <w:lang w:val="hr-HR" w:eastAsia="hr-HR"/>
      <w14:ligatures w14:val="none"/>
    </w:rPr>
  </w:style>
  <w:style w:type="table" w:styleId="TableGrid">
    <w:name w:val="Table Grid"/>
    <w:basedOn w:val="TableNormal"/>
    <w:uiPriority w:val="59"/>
    <w:rsid w:val="00003692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A31C5"/>
    <w:pPr>
      <w:suppressAutoHyphens/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3085</Words>
  <Characters>17589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Novak</dc:creator>
  <cp:keywords/>
  <dc:description/>
  <cp:lastModifiedBy>Dajana Novak</cp:lastModifiedBy>
  <cp:revision>48</cp:revision>
  <dcterms:created xsi:type="dcterms:W3CDTF">2026-04-25T11:54:00Z</dcterms:created>
  <dcterms:modified xsi:type="dcterms:W3CDTF">2026-04-25T13:33:00Z</dcterms:modified>
</cp:coreProperties>
</file>