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7750" w14:textId="7EE37CCE" w:rsidR="00A5778E" w:rsidRDefault="00A5778E" w:rsidP="00A5778E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MJESEČNI IZVEDBENI KURIKULUM - </w:t>
      </w:r>
      <w:r>
        <w:rPr>
          <w:rFonts w:asciiTheme="minorHAnsi" w:hAnsiTheme="minorHAnsi" w:cstheme="minorHAnsi"/>
          <w:b/>
          <w:sz w:val="32"/>
          <w:szCs w:val="32"/>
        </w:rPr>
        <w:t>PROSINAC</w:t>
      </w:r>
    </w:p>
    <w:p w14:paraId="5BDF3E42" w14:textId="77777777" w:rsidR="00A5778E" w:rsidRDefault="00A5778E" w:rsidP="00A5778E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ŠKOLSKA GODINA: 2025./2026. </w:t>
      </w:r>
    </w:p>
    <w:p w14:paraId="1E64501B" w14:textId="77777777" w:rsidR="00A5778E" w:rsidRDefault="00A5778E" w:rsidP="00A5778E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2.D</w:t>
      </w:r>
    </w:p>
    <w:p w14:paraId="0961E564" w14:textId="77777777" w:rsidR="00A5778E" w:rsidRDefault="00A5778E" w:rsidP="00A5778E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0BA9EF0B" w14:textId="77777777" w:rsidR="00A5778E" w:rsidRDefault="00A5778E" w:rsidP="00A5778E"/>
    <w:p w14:paraId="114437F0" w14:textId="77777777" w:rsidR="00A5778E" w:rsidRDefault="00A5778E" w:rsidP="00A5778E"/>
    <w:p w14:paraId="0122BBD9" w14:textId="77777777" w:rsidR="00A5778E" w:rsidRDefault="00A5778E" w:rsidP="00A5778E">
      <w:pPr>
        <w:jc w:val="center"/>
        <w:rPr>
          <w:b/>
          <w:bCs/>
          <w:sz w:val="32"/>
          <w:szCs w:val="32"/>
        </w:rPr>
      </w:pPr>
      <w:r w:rsidRPr="005333CB">
        <w:rPr>
          <w:b/>
          <w:bCs/>
          <w:sz w:val="32"/>
          <w:szCs w:val="32"/>
        </w:rPr>
        <w:t>HRVATSKI JEZIK</w:t>
      </w:r>
    </w:p>
    <w:tbl>
      <w:tblPr>
        <w:tblW w:w="12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980"/>
        <w:gridCol w:w="1260"/>
        <w:gridCol w:w="3150"/>
        <w:gridCol w:w="2970"/>
        <w:gridCol w:w="2250"/>
      </w:tblGrid>
      <w:tr w:rsidR="00A5778E" w:rsidRPr="00A5778E" w14:paraId="4C945EB4" w14:textId="77777777" w:rsidTr="00F77F5C">
        <w:trPr>
          <w:trHeight w:val="1134"/>
        </w:trPr>
        <w:tc>
          <w:tcPr>
            <w:tcW w:w="1170" w:type="dxa"/>
            <w:shd w:val="clear" w:color="auto" w:fill="B7DDE8"/>
            <w:vAlign w:val="center"/>
          </w:tcPr>
          <w:p w14:paraId="16F827D9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PROSINAC</w:t>
            </w:r>
          </w:p>
          <w:p w14:paraId="491D7C69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17 SATI</w:t>
            </w:r>
          </w:p>
        </w:tc>
        <w:tc>
          <w:tcPr>
            <w:tcW w:w="1980" w:type="dxa"/>
            <w:shd w:val="clear" w:color="auto" w:fill="B7DDE8"/>
            <w:vAlign w:val="center"/>
          </w:tcPr>
          <w:p w14:paraId="0B3A940D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0" w:name="_heading=h.2et92p0" w:colFirst="0" w:colLast="0"/>
            <w:bookmarkEnd w:id="0"/>
            <w:r w:rsidRPr="00A5778E"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60" w:type="dxa"/>
            <w:shd w:val="clear" w:color="auto" w:fill="B7DDE8"/>
            <w:vAlign w:val="center"/>
          </w:tcPr>
          <w:p w14:paraId="614E6A46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150" w:type="dxa"/>
            <w:shd w:val="clear" w:color="auto" w:fill="B7DDE8"/>
            <w:vAlign w:val="center"/>
          </w:tcPr>
          <w:p w14:paraId="184FD813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0" w:type="dxa"/>
            <w:shd w:val="clear" w:color="auto" w:fill="B7DDE8"/>
            <w:vAlign w:val="center"/>
          </w:tcPr>
          <w:p w14:paraId="4A20FFCF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50" w:type="dxa"/>
            <w:shd w:val="clear" w:color="auto" w:fill="B7DDE8"/>
            <w:vAlign w:val="center"/>
          </w:tcPr>
          <w:p w14:paraId="6F0276CC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7C2AB0" w14:paraId="0F431EAE" w14:textId="77777777" w:rsidTr="00F77F5C">
        <w:trPr>
          <w:cantSplit/>
          <w:trHeight w:val="1347"/>
        </w:trPr>
        <w:tc>
          <w:tcPr>
            <w:tcW w:w="1170" w:type="dxa"/>
            <w:vMerge w:val="restart"/>
          </w:tcPr>
          <w:p w14:paraId="0B6D6616" w14:textId="704AB81B" w:rsidR="007C2AB0" w:rsidRDefault="00B176AF" w:rsidP="001F79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7C2AB0">
              <w:rPr>
                <w:rFonts w:cs="Calibri"/>
                <w:b/>
                <w:sz w:val="20"/>
                <w:szCs w:val="20"/>
              </w:rPr>
              <w:t>.</w:t>
            </w:r>
          </w:p>
          <w:p w14:paraId="7EF2121C" w14:textId="77777777" w:rsidR="007C2AB0" w:rsidRDefault="007C2AB0" w:rsidP="001F79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(58.)</w:t>
            </w:r>
          </w:p>
        </w:tc>
        <w:tc>
          <w:tcPr>
            <w:tcW w:w="19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BE40" w14:textId="77777777" w:rsidR="007C2AB0" w:rsidRDefault="007C2AB0" w:rsidP="001F790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C, c</w:t>
            </w:r>
          </w:p>
          <w:p w14:paraId="4F685D50" w14:textId="77777777" w:rsidR="007C2AB0" w:rsidRDefault="007C2AB0" w:rsidP="001F790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D0AB83" w14:textId="77777777" w:rsidR="007C2AB0" w:rsidRDefault="007C2AB0" w:rsidP="001F790B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D50BE8B" w14:textId="77777777" w:rsidR="007C2AB0" w:rsidRPr="00A95EA1" w:rsidRDefault="007C2AB0" w:rsidP="001F790B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C15F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AC9427D" w14:textId="77777777" w:rsidR="007C2AB0" w:rsidRDefault="007C2AB0" w:rsidP="001F790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7B3F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E6CDE75" w14:textId="77777777" w:rsidR="007C2AB0" w:rsidRDefault="007C2AB0" w:rsidP="001F7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D552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56A61B6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D33626E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5753D6B3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46606878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C.1.3.</w:t>
            </w:r>
          </w:p>
          <w:p w14:paraId="7B949C75" w14:textId="77777777" w:rsidR="007C2AB0" w:rsidRDefault="007C2AB0" w:rsidP="001F790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</w:tc>
      </w:tr>
      <w:tr w:rsidR="007C2AB0" w14:paraId="5BDF4B2D" w14:textId="77777777" w:rsidTr="00F77F5C">
        <w:trPr>
          <w:cantSplit/>
          <w:trHeight w:val="1476"/>
        </w:trPr>
        <w:tc>
          <w:tcPr>
            <w:tcW w:w="1170" w:type="dxa"/>
            <w:vMerge/>
          </w:tcPr>
          <w:p w14:paraId="1CFCBB86" w14:textId="77777777" w:rsidR="007C2AB0" w:rsidRDefault="007C2AB0" w:rsidP="001F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D401" w14:textId="77777777" w:rsidR="007C2AB0" w:rsidRDefault="007C2AB0" w:rsidP="001F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7BF96A" w14:textId="77777777" w:rsidR="007C2AB0" w:rsidRDefault="007C2AB0" w:rsidP="001F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232F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27EAD73" w14:textId="77777777" w:rsidR="007C2AB0" w:rsidRDefault="007C2AB0" w:rsidP="001F790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D37E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64E63E3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85AE783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127063BC" w14:textId="77777777" w:rsidR="007C2AB0" w:rsidRDefault="007C2AB0" w:rsidP="001F79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E049" w14:textId="77777777" w:rsidR="007C2AB0" w:rsidRDefault="007C2AB0" w:rsidP="001F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C2AB0" w14:paraId="1F0B6F7A" w14:textId="77777777" w:rsidTr="00F77F5C">
        <w:trPr>
          <w:cantSplit/>
          <w:trHeight w:val="3353"/>
        </w:trPr>
        <w:tc>
          <w:tcPr>
            <w:tcW w:w="1170" w:type="dxa"/>
            <w:vMerge w:val="restart"/>
          </w:tcPr>
          <w:p w14:paraId="2053E487" w14:textId="3D56CF6C" w:rsidR="007C2AB0" w:rsidRPr="00690B6F" w:rsidRDefault="00B176AF" w:rsidP="001F79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2</w:t>
            </w:r>
            <w:r w:rsidR="007C2AB0" w:rsidRPr="00690B6F">
              <w:rPr>
                <w:rFonts w:cs="Calibri"/>
                <w:b/>
                <w:sz w:val="20"/>
                <w:szCs w:val="20"/>
              </w:rPr>
              <w:t>.</w:t>
            </w:r>
          </w:p>
          <w:p w14:paraId="4D72C717" w14:textId="77777777" w:rsidR="007C2AB0" w:rsidRDefault="007C2AB0" w:rsidP="001F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59</w:t>
            </w:r>
            <w:r w:rsidRPr="00690B6F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9219" w14:textId="77777777" w:rsidR="007C2AB0" w:rsidRPr="00690B6F" w:rsidRDefault="007C2AB0" w:rsidP="001F790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 xml:space="preserve">Pisano slovo Č. č </w:t>
            </w:r>
          </w:p>
          <w:p w14:paraId="5F8DB3A1" w14:textId="77777777" w:rsidR="007C2AB0" w:rsidRDefault="007C2AB0" w:rsidP="001F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A310C91" w14:textId="77777777" w:rsidR="007C2AB0" w:rsidRPr="00690B6F" w:rsidRDefault="007C2AB0" w:rsidP="001F790B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HRVATSKI JEZIK I</w:t>
            </w:r>
          </w:p>
          <w:p w14:paraId="26BBF1CA" w14:textId="77777777" w:rsidR="007C2AB0" w:rsidRDefault="007C2AB0" w:rsidP="001F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A76E" w14:textId="77777777" w:rsidR="007C2AB0" w:rsidRPr="00690B6F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91EE0A8" w14:textId="77777777" w:rsidR="007C2AB0" w:rsidRPr="00357ABE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61A1" w14:textId="77777777" w:rsidR="007C2AB0" w:rsidRPr="00690B6F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0B713BE" w14:textId="77777777" w:rsidR="007C2AB0" w:rsidRPr="00690B6F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A7D009F" w14:textId="77777777" w:rsidR="007C2AB0" w:rsidRPr="00690B6F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88D87C3" w14:textId="77777777" w:rsidR="007C2AB0" w:rsidRPr="00690B6F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689E2B6D" w14:textId="77777777" w:rsidR="007C2AB0" w:rsidRDefault="007C2AB0" w:rsidP="001F790B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E644" w14:textId="77777777" w:rsidR="007C2AB0" w:rsidRPr="00690B6F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4C32873C" w14:textId="77777777" w:rsidR="007C2AB0" w:rsidRPr="00690B6F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497ADC0B" w14:textId="77777777" w:rsidR="007C2AB0" w:rsidRPr="00690B6F" w:rsidRDefault="007C2AB0" w:rsidP="001F790B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90B6F">
              <w:rPr>
                <w:rFonts w:cs="Calibri"/>
                <w:b/>
                <w:color w:val="000000"/>
                <w:sz w:val="20"/>
                <w:szCs w:val="20"/>
              </w:rPr>
              <w:t>uku B.1.4.</w:t>
            </w:r>
          </w:p>
          <w:p w14:paraId="09586445" w14:textId="77777777" w:rsidR="007C2AB0" w:rsidRDefault="007C2AB0" w:rsidP="001F7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color w:val="000000"/>
                <w:sz w:val="20"/>
                <w:szCs w:val="20"/>
              </w:rPr>
              <w:t xml:space="preserve"> Na poticaj i uz pomoć učitelja procjenjuje je li uspješno riješio zadatak ili naučio.</w:t>
            </w:r>
          </w:p>
        </w:tc>
      </w:tr>
      <w:tr w:rsidR="007C2AB0" w:rsidRPr="00690B6F" w14:paraId="414F4019" w14:textId="77777777" w:rsidTr="00F77F5C">
        <w:trPr>
          <w:cantSplit/>
          <w:trHeight w:val="1430"/>
        </w:trPr>
        <w:tc>
          <w:tcPr>
            <w:tcW w:w="1170" w:type="dxa"/>
            <w:vMerge/>
          </w:tcPr>
          <w:p w14:paraId="14C06EF1" w14:textId="77777777" w:rsidR="007C2AB0" w:rsidRDefault="007C2AB0" w:rsidP="001F79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E24D" w14:textId="77777777" w:rsidR="007C2AB0" w:rsidRPr="00690B6F" w:rsidRDefault="007C2AB0" w:rsidP="001F790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327A24" w14:textId="77777777" w:rsidR="007C2AB0" w:rsidRPr="00690B6F" w:rsidRDefault="007C2AB0" w:rsidP="001F790B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8C93" w14:textId="77777777" w:rsidR="007C2AB0" w:rsidRPr="007A4582" w:rsidRDefault="007C2AB0" w:rsidP="001F790B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7A4582">
              <w:rPr>
                <w:rFonts w:cs="Calibri"/>
                <w:b/>
                <w:sz w:val="20"/>
                <w:szCs w:val="20"/>
              </w:rPr>
              <w:t>OŠ HJ B.2.3.</w:t>
            </w:r>
          </w:p>
          <w:p w14:paraId="6C11A08B" w14:textId="77777777" w:rsidR="007C2AB0" w:rsidRPr="007A4582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7A4582">
              <w:rPr>
                <w:rFonts w:cs="Calibr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D6B9" w14:textId="77777777" w:rsidR="007C2AB0" w:rsidRPr="007A4582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7A4582">
              <w:rPr>
                <w:rFonts w:cs="Calibri"/>
                <w:sz w:val="20"/>
                <w:szCs w:val="20"/>
              </w:rPr>
              <w:t>– preporučuje pročitane slikovnice i knjige za djecu drugim učenicima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7C81" w14:textId="77777777" w:rsidR="007C2AB0" w:rsidRPr="00690B6F" w:rsidRDefault="007C2AB0" w:rsidP="001F790B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04FB1B42" w14:textId="77777777" w:rsidTr="00F77F5C">
        <w:trPr>
          <w:trHeight w:val="1634"/>
        </w:trPr>
        <w:tc>
          <w:tcPr>
            <w:tcW w:w="1170" w:type="dxa"/>
            <w:vMerge w:val="restart"/>
          </w:tcPr>
          <w:p w14:paraId="7301FD20" w14:textId="76AB0287" w:rsidR="00A5778E" w:rsidRPr="00A5778E" w:rsidRDefault="00B176AF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A5778E"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2E589762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(60.)</w:t>
            </w:r>
          </w:p>
        </w:tc>
        <w:tc>
          <w:tcPr>
            <w:tcW w:w="1980" w:type="dxa"/>
            <w:vMerge w:val="restart"/>
          </w:tcPr>
          <w:p w14:paraId="17B44DAA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Prosinac,</w:t>
            </w:r>
          </w:p>
          <w:p w14:paraId="7B143C09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Snježana Marić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525017D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5AF3C3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50" w:type="dxa"/>
          </w:tcPr>
          <w:p w14:paraId="0EA6E5A7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3C4E3F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0" w:type="dxa"/>
          </w:tcPr>
          <w:p w14:paraId="2369C888" w14:textId="77777777" w:rsidR="00A5778E" w:rsidRPr="00A5778E" w:rsidRDefault="00A5778E" w:rsidP="00A5778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C3EC86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50" w:type="dxa"/>
            <w:vMerge w:val="restart"/>
          </w:tcPr>
          <w:p w14:paraId="7F9BA7DB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183677C" w14:textId="77777777" w:rsidR="00A5778E" w:rsidRPr="00A5778E" w:rsidRDefault="00A5778E" w:rsidP="00A5778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925BB50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378FDFE7" w14:textId="77777777" w:rsidR="00A5778E" w:rsidRPr="00A5778E" w:rsidRDefault="00A5778E" w:rsidP="00A5778E">
            <w:pPr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58D73DE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A5778E">
              <w:rPr>
                <w:rFonts w:cs="Calibri"/>
                <w:b/>
                <w:color w:val="000000"/>
                <w:sz w:val="20"/>
                <w:szCs w:val="20"/>
              </w:rPr>
              <w:t xml:space="preserve">uku B.1.4. </w:t>
            </w:r>
          </w:p>
          <w:p w14:paraId="3EA2C20C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color w:val="000000"/>
                <w:sz w:val="20"/>
                <w:szCs w:val="20"/>
              </w:rPr>
              <w:t xml:space="preserve">Na poticaj i uz pomoć učitelja procjenjuje je li </w:t>
            </w:r>
            <w:r w:rsidRPr="00A5778E">
              <w:rPr>
                <w:rFonts w:cs="Calibri"/>
                <w:color w:val="000000"/>
                <w:sz w:val="20"/>
                <w:szCs w:val="20"/>
              </w:rPr>
              <w:lastRenderedPageBreak/>
              <w:t>uspješno riješio zadatak ili naučio.</w:t>
            </w:r>
          </w:p>
        </w:tc>
      </w:tr>
      <w:tr w:rsidR="00A5778E" w:rsidRPr="00A5778E" w14:paraId="5CA19E33" w14:textId="77777777" w:rsidTr="00F77F5C">
        <w:trPr>
          <w:trHeight w:val="979"/>
        </w:trPr>
        <w:tc>
          <w:tcPr>
            <w:tcW w:w="1170" w:type="dxa"/>
            <w:vMerge/>
          </w:tcPr>
          <w:p w14:paraId="30515EBC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CAC2F22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34990737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3150" w:type="dxa"/>
          </w:tcPr>
          <w:p w14:paraId="6DB696FA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0CAF86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0" w:type="dxa"/>
          </w:tcPr>
          <w:p w14:paraId="55A81308" w14:textId="77777777" w:rsidR="00A5778E" w:rsidRPr="00A5778E" w:rsidRDefault="00A5778E" w:rsidP="00A5778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2BEEF9AB" w14:textId="77777777" w:rsidR="00A5778E" w:rsidRPr="00A5778E" w:rsidRDefault="00A5778E" w:rsidP="00A5778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50" w:type="dxa"/>
            <w:vMerge/>
          </w:tcPr>
          <w:p w14:paraId="09ECCDD8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A5778E" w:rsidRPr="00A5778E" w14:paraId="019E5DAC" w14:textId="77777777" w:rsidTr="00F77F5C">
        <w:trPr>
          <w:cantSplit/>
          <w:trHeight w:val="1424"/>
        </w:trPr>
        <w:tc>
          <w:tcPr>
            <w:tcW w:w="1170" w:type="dxa"/>
            <w:vMerge w:val="restart"/>
          </w:tcPr>
          <w:p w14:paraId="3F3EF659" w14:textId="4BDACF66" w:rsidR="00A5778E" w:rsidRPr="00A5778E" w:rsidRDefault="00B176AF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="00A5778E"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6D7D9CC8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(61.)</w:t>
            </w:r>
          </w:p>
        </w:tc>
        <w:tc>
          <w:tcPr>
            <w:tcW w:w="1980" w:type="dxa"/>
            <w:vMerge w:val="restart"/>
          </w:tcPr>
          <w:p w14:paraId="06F48671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Pet minuta više,</w:t>
            </w:r>
          </w:p>
          <w:p w14:paraId="6DD6522C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Nada Iveljić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521B59D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E538B7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50" w:type="dxa"/>
          </w:tcPr>
          <w:p w14:paraId="661A2AB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4E4E02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0" w:type="dxa"/>
          </w:tcPr>
          <w:p w14:paraId="2B7925A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50" w:type="dxa"/>
            <w:vMerge w:val="restart"/>
          </w:tcPr>
          <w:p w14:paraId="61A6EC9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5BCFEE3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52F1BF9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1F50E6D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7DB59DA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odr A.1.2.</w:t>
            </w:r>
          </w:p>
          <w:p w14:paraId="3B6DE2B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Opisuje raznolikost u prirodi i razlike među ljudima.</w:t>
            </w:r>
          </w:p>
        </w:tc>
      </w:tr>
      <w:tr w:rsidR="00A5778E" w:rsidRPr="00A5778E" w14:paraId="20A3623C" w14:textId="77777777" w:rsidTr="00F77F5C">
        <w:trPr>
          <w:cantSplit/>
          <w:trHeight w:val="1424"/>
        </w:trPr>
        <w:tc>
          <w:tcPr>
            <w:tcW w:w="1170" w:type="dxa"/>
            <w:vMerge/>
          </w:tcPr>
          <w:p w14:paraId="337C39E5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FC5D8B0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2416BCC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7540DF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EA9362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0" w:type="dxa"/>
          </w:tcPr>
          <w:p w14:paraId="0C8FDD4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06279A9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38638C5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 (piše pismo)</w:t>
            </w:r>
          </w:p>
          <w:p w14:paraId="5E0BE9D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0A1740E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3921257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47A85B9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20CEA39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3267D69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14:paraId="54A031C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5A881FDE" w14:textId="77777777" w:rsidTr="00F77F5C">
        <w:trPr>
          <w:cantSplit/>
          <w:trHeight w:val="1424"/>
        </w:trPr>
        <w:tc>
          <w:tcPr>
            <w:tcW w:w="1170" w:type="dxa"/>
            <w:vMerge w:val="restart"/>
          </w:tcPr>
          <w:p w14:paraId="36FC6CB1" w14:textId="2E660918" w:rsidR="00A5778E" w:rsidRPr="00A5778E" w:rsidRDefault="00B176AF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5</w:t>
            </w:r>
            <w:r w:rsidR="00A5778E"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0CE2946D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(62.)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4D011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Pisano slovo Ć, ć </w:t>
            </w:r>
          </w:p>
          <w:p w14:paraId="158F1E67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8E239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DF75CD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DAC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5CC4D84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340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43D67B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2C02D9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1A20BD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C2479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26FFFDB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45B6216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odr B.1.1.</w:t>
            </w:r>
          </w:p>
          <w:p w14:paraId="772CAC9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07E6B2F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386D775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</w:tc>
      </w:tr>
      <w:tr w:rsidR="00A5778E" w:rsidRPr="00A5778E" w14:paraId="22D00BCF" w14:textId="77777777" w:rsidTr="00F77F5C">
        <w:trPr>
          <w:cantSplit/>
          <w:trHeight w:val="1424"/>
        </w:trPr>
        <w:tc>
          <w:tcPr>
            <w:tcW w:w="1170" w:type="dxa"/>
            <w:vMerge/>
          </w:tcPr>
          <w:p w14:paraId="333B6AA1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4" w:space="0" w:color="000000"/>
            </w:tcBorders>
          </w:tcPr>
          <w:p w14:paraId="09767A4F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3ED7A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03C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6CED3C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E45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5A9C74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4FA09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1E675849" w14:textId="77777777" w:rsidTr="00F77F5C">
        <w:trPr>
          <w:cantSplit/>
          <w:trHeight w:val="1424"/>
        </w:trPr>
        <w:tc>
          <w:tcPr>
            <w:tcW w:w="1170" w:type="dxa"/>
          </w:tcPr>
          <w:p w14:paraId="2261C6F6" w14:textId="595CAB0B" w:rsidR="00A5778E" w:rsidRPr="00A5778E" w:rsidRDefault="00B176AF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="00A5778E" w:rsidRPr="00A5778E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1C1A9F24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bCs/>
                <w:sz w:val="20"/>
                <w:szCs w:val="20"/>
              </w:rPr>
              <w:t>(63.)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DE67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Veliko početno slovo u imenima blagdana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FBE35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7D3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AC95D2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878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piše veliko početno slovo u imenima blagdana i praznika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D7F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BF76EE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A5778E" w:rsidRPr="00A5778E" w14:paraId="23B7D2BB" w14:textId="77777777" w:rsidTr="00F77F5C">
        <w:trPr>
          <w:cantSplit/>
          <w:trHeight w:val="1424"/>
        </w:trPr>
        <w:tc>
          <w:tcPr>
            <w:tcW w:w="1170" w:type="dxa"/>
            <w:vMerge w:val="restart"/>
          </w:tcPr>
          <w:p w14:paraId="7DB2A85B" w14:textId="42ECBFA4" w:rsidR="00A5778E" w:rsidRPr="00A5778E" w:rsidRDefault="00B176AF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</w:t>
            </w:r>
            <w:r w:rsidR="00A5778E"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49F1A1F8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(64.)</w:t>
            </w:r>
          </w:p>
        </w:tc>
        <w:tc>
          <w:tcPr>
            <w:tcW w:w="1980" w:type="dxa"/>
            <w:vMerge w:val="restart"/>
          </w:tcPr>
          <w:p w14:paraId="55DF8B1F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Sveti Nikola,</w:t>
            </w:r>
          </w:p>
          <w:p w14:paraId="7BE910E8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Željka Horvat-Vukelja</w:t>
            </w:r>
          </w:p>
          <w:p w14:paraId="373A7CA8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59CD13EB" w14:textId="77777777" w:rsidR="00A5778E" w:rsidRPr="00A5778E" w:rsidRDefault="00A5778E" w:rsidP="00A5778E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A5778E">
              <w:rPr>
                <w:rFonts w:cs="Calibri"/>
                <w:bCs/>
                <w:sz w:val="20"/>
                <w:szCs w:val="20"/>
              </w:rPr>
              <w:lastRenderedPageBreak/>
              <w:t>(Uz blagdan Svetog Nikole)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2B8204E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lastRenderedPageBreak/>
              <w:t xml:space="preserve">KNJIŽEVNOST I </w:t>
            </w:r>
          </w:p>
          <w:p w14:paraId="3601CB6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50" w:type="dxa"/>
          </w:tcPr>
          <w:p w14:paraId="7DE634C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38436E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0" w:type="dxa"/>
          </w:tcPr>
          <w:p w14:paraId="023BDA39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– izražava opisane situacije i doživljeno u književnome tekstu riječima, crtežom i pokretom </w:t>
            </w:r>
          </w:p>
        </w:tc>
        <w:tc>
          <w:tcPr>
            <w:tcW w:w="2250" w:type="dxa"/>
            <w:vMerge w:val="restart"/>
          </w:tcPr>
          <w:p w14:paraId="4D2F720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037698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8D7C30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686271E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lastRenderedPageBreak/>
              <w:t>Učenik spontano i kreativno oblikuje i izražava svoje misli i osjećaje pri učenju i rješavanju problema.</w:t>
            </w:r>
          </w:p>
        </w:tc>
      </w:tr>
      <w:tr w:rsidR="00A5778E" w:rsidRPr="00A5778E" w14:paraId="1C5A02AA" w14:textId="77777777" w:rsidTr="00F77F5C">
        <w:trPr>
          <w:cantSplit/>
          <w:trHeight w:val="1424"/>
        </w:trPr>
        <w:tc>
          <w:tcPr>
            <w:tcW w:w="1170" w:type="dxa"/>
            <w:vMerge/>
          </w:tcPr>
          <w:p w14:paraId="5E1C0B6D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4EF36FA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181D019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2BD3DA59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96C5AE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0" w:type="dxa"/>
          </w:tcPr>
          <w:p w14:paraId="4CE8303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slikopriču po obliku i sadržaju</w:t>
            </w:r>
          </w:p>
        </w:tc>
        <w:tc>
          <w:tcPr>
            <w:tcW w:w="2250" w:type="dxa"/>
            <w:vMerge/>
          </w:tcPr>
          <w:p w14:paraId="028DFE1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4D6D55DA" w14:textId="77777777" w:rsidTr="00F77F5C">
        <w:trPr>
          <w:cantSplit/>
          <w:trHeight w:val="1424"/>
        </w:trPr>
        <w:tc>
          <w:tcPr>
            <w:tcW w:w="1170" w:type="dxa"/>
            <w:vMerge w:val="restart"/>
          </w:tcPr>
          <w:p w14:paraId="4424F7B8" w14:textId="5D74B746" w:rsidR="00A5778E" w:rsidRPr="00A5778E" w:rsidRDefault="00B176AF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</w:t>
            </w:r>
            <w:r w:rsidR="00A5778E" w:rsidRPr="00A5778E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59403505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bCs/>
                <w:sz w:val="20"/>
                <w:szCs w:val="20"/>
              </w:rPr>
              <w:t>(65.)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EDF3B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Pisano slovo G, g </w:t>
            </w:r>
          </w:p>
          <w:p w14:paraId="7A0688D0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BB7E1C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EE1DD6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7B1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063A879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4C7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B8FD83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8674F9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E64120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01400F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75D19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54F6106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7EE01FF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7387F0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A5778E" w:rsidRPr="00A5778E" w14:paraId="067C9C6D" w14:textId="77777777" w:rsidTr="00F77F5C">
        <w:trPr>
          <w:cantSplit/>
          <w:trHeight w:val="1061"/>
        </w:trPr>
        <w:tc>
          <w:tcPr>
            <w:tcW w:w="1170" w:type="dxa"/>
            <w:vMerge/>
          </w:tcPr>
          <w:p w14:paraId="76837C36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4" w:space="0" w:color="000000"/>
            </w:tcBorders>
          </w:tcPr>
          <w:p w14:paraId="2D4112AA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75BEB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BD8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63CE140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040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izabire odgovarajuće riječi i upotrebljava ih u oblikovanju sintagmi i rečenice</w:t>
            </w:r>
          </w:p>
          <w:p w14:paraId="0D7C2B9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stvara i piše upitne rečenice</w:t>
            </w:r>
          </w:p>
        </w:tc>
        <w:tc>
          <w:tcPr>
            <w:tcW w:w="22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A0CA4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5A25DAF6" w14:textId="77777777" w:rsidTr="00F77F5C">
        <w:trPr>
          <w:trHeight w:val="1320"/>
        </w:trPr>
        <w:tc>
          <w:tcPr>
            <w:tcW w:w="1170" w:type="dxa"/>
            <w:vMerge w:val="restart"/>
          </w:tcPr>
          <w:p w14:paraId="7589AFAD" w14:textId="7E2093E6" w:rsidR="00A5778E" w:rsidRPr="00A5778E" w:rsidRDefault="00B176AF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A5778E"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3E2574E3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(66.)</w:t>
            </w:r>
          </w:p>
        </w:tc>
        <w:tc>
          <w:tcPr>
            <w:tcW w:w="1980" w:type="dxa"/>
            <w:vMerge w:val="restart"/>
          </w:tcPr>
          <w:p w14:paraId="3E01F7D0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Pisano slovo H, h </w:t>
            </w:r>
          </w:p>
          <w:p w14:paraId="6C8CCE1C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70CC096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E925AC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50" w:type="dxa"/>
          </w:tcPr>
          <w:p w14:paraId="2FB2AAA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44A121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0" w:type="dxa"/>
          </w:tcPr>
          <w:p w14:paraId="58A4465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12B063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5A9A55E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50" w:type="dxa"/>
            <w:vMerge w:val="restart"/>
          </w:tcPr>
          <w:p w14:paraId="6DDF5F2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2D52574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Uz pomoć učitelja traži nove informacije iz različitih izvora i uspješno ih primjenjuje pri rješavanju problema.</w:t>
            </w:r>
          </w:p>
          <w:p w14:paraId="4AEA044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</w:p>
          <w:p w14:paraId="0EB3AD7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lastRenderedPageBreak/>
              <w:t>ikt C.1.2.</w:t>
            </w:r>
          </w:p>
          <w:p w14:paraId="1E13014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Uz učiteljevu pomoć djelotvorno provodi jednostavno pretraživanje informacija u digitalnome okružju.</w:t>
            </w:r>
          </w:p>
        </w:tc>
      </w:tr>
      <w:tr w:rsidR="00A5778E" w:rsidRPr="00A5778E" w14:paraId="68B1A8B5" w14:textId="77777777" w:rsidTr="00F77F5C">
        <w:trPr>
          <w:trHeight w:val="548"/>
        </w:trPr>
        <w:tc>
          <w:tcPr>
            <w:tcW w:w="1170" w:type="dxa"/>
            <w:vMerge/>
          </w:tcPr>
          <w:p w14:paraId="794DF019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E00DC07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4205D694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505C40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793E3FB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</w:tcPr>
          <w:p w14:paraId="641E72F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F2C7B5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8839E4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50" w:type="dxa"/>
            <w:vMerge/>
          </w:tcPr>
          <w:p w14:paraId="1C5AF690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48AB2977" w14:textId="77777777" w:rsidTr="00F77F5C">
        <w:trPr>
          <w:trHeight w:val="1590"/>
        </w:trPr>
        <w:tc>
          <w:tcPr>
            <w:tcW w:w="1170" w:type="dxa"/>
            <w:vMerge w:val="restart"/>
          </w:tcPr>
          <w:p w14:paraId="7811AE10" w14:textId="076929B6" w:rsidR="00A5778E" w:rsidRPr="00A5778E" w:rsidRDefault="00B176AF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</w:t>
            </w:r>
            <w:r w:rsidR="00A5778E"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594F9CEA" w14:textId="40FDDED6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(6</w:t>
            </w:r>
            <w:r w:rsidR="003F7E2F">
              <w:rPr>
                <w:rFonts w:cs="Calibri"/>
                <w:b/>
                <w:sz w:val="20"/>
                <w:szCs w:val="20"/>
              </w:rPr>
              <w:t>7</w:t>
            </w:r>
            <w:r w:rsidRPr="00A5778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vMerge w:val="restart"/>
          </w:tcPr>
          <w:p w14:paraId="5E4395A5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Vježbanje i ponavljanje jezičnih sadržaja (vrste rečenica)</w:t>
            </w:r>
          </w:p>
          <w:p w14:paraId="61D0D692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23C49401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476EB29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CC64EF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50" w:type="dxa"/>
          </w:tcPr>
          <w:p w14:paraId="5ECFC965" w14:textId="77777777" w:rsidR="00A5778E" w:rsidRPr="00A5778E" w:rsidRDefault="00A5778E" w:rsidP="00A5778E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A5778E"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646E111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0" w:type="dxa"/>
          </w:tcPr>
          <w:p w14:paraId="6D93752D" w14:textId="77777777" w:rsidR="00A5778E" w:rsidRPr="00A5778E" w:rsidRDefault="00A5778E" w:rsidP="00A5778E">
            <w:pPr>
              <w:shd w:val="clear" w:color="auto" w:fill="FFFFFF"/>
              <w:spacing w:line="254" w:lineRule="auto"/>
              <w:rPr>
                <w:rFonts w:cs="Calibri"/>
                <w:color w:val="000000"/>
                <w:sz w:val="20"/>
                <w:szCs w:val="20"/>
              </w:rPr>
            </w:pPr>
            <w:r w:rsidRPr="00A5778E"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4D0331EA" w14:textId="77777777" w:rsidR="00A5778E" w:rsidRPr="00A5778E" w:rsidRDefault="00A5778E" w:rsidP="00A5778E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A5778E"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0E9EAD8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A5778E"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 w:rsidRPr="00A5778E"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50" w:type="dxa"/>
            <w:vMerge w:val="restart"/>
          </w:tcPr>
          <w:p w14:paraId="78732359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7420065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  <w:p w14:paraId="0BA01EE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18CF7CE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6AF6BD9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6D3713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Razvija radne navike.</w:t>
            </w:r>
          </w:p>
        </w:tc>
      </w:tr>
      <w:tr w:rsidR="00A5778E" w:rsidRPr="00A5778E" w14:paraId="5FAD4DCE" w14:textId="77777777" w:rsidTr="00F77F5C">
        <w:trPr>
          <w:trHeight w:val="1590"/>
        </w:trPr>
        <w:tc>
          <w:tcPr>
            <w:tcW w:w="1170" w:type="dxa"/>
            <w:vMerge/>
          </w:tcPr>
          <w:p w14:paraId="696295F1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61F24FB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73DA704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E12050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45777B2" w14:textId="77777777" w:rsidR="00A5778E" w:rsidRPr="00A5778E" w:rsidRDefault="00A5778E" w:rsidP="00A5778E">
            <w:pPr>
              <w:shd w:val="clear" w:color="auto" w:fill="FFFFFF"/>
              <w:spacing w:line="254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</w:tcPr>
          <w:p w14:paraId="1A97AA3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7694BC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D8C142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1EE5C0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604E8C4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lastRenderedPageBreak/>
              <w:t>– piše ogledne i česte riječi u kojima su glasovi č, ć</w:t>
            </w:r>
          </w:p>
        </w:tc>
        <w:tc>
          <w:tcPr>
            <w:tcW w:w="2250" w:type="dxa"/>
            <w:vMerge/>
          </w:tcPr>
          <w:p w14:paraId="40678D8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567D4D7C" w14:textId="77777777" w:rsidTr="00F77F5C">
        <w:trPr>
          <w:cantSplit/>
          <w:trHeight w:val="1970"/>
        </w:trPr>
        <w:tc>
          <w:tcPr>
            <w:tcW w:w="1170" w:type="dxa"/>
          </w:tcPr>
          <w:p w14:paraId="168EC8E8" w14:textId="762CDF9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A5778E">
              <w:rPr>
                <w:rFonts w:cs="Calibri"/>
                <w:b/>
                <w:color w:val="FF0000"/>
                <w:sz w:val="20"/>
                <w:szCs w:val="20"/>
              </w:rPr>
              <w:t>1</w:t>
            </w:r>
            <w:r w:rsidR="00B176AF">
              <w:rPr>
                <w:rFonts w:cs="Calibri"/>
                <w:b/>
                <w:color w:val="FF0000"/>
                <w:sz w:val="20"/>
                <w:szCs w:val="20"/>
              </w:rPr>
              <w:t>1</w:t>
            </w:r>
            <w:r w:rsidRPr="00A5778E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7EBE236D" w14:textId="392B8E59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A5778E">
              <w:rPr>
                <w:rFonts w:cs="Calibri"/>
                <w:b/>
                <w:color w:val="FF0000"/>
                <w:sz w:val="20"/>
                <w:szCs w:val="20"/>
              </w:rPr>
              <w:t>(6</w:t>
            </w:r>
            <w:r w:rsidR="003F7E2F">
              <w:rPr>
                <w:rFonts w:cs="Calibri"/>
                <w:b/>
                <w:color w:val="FF0000"/>
                <w:sz w:val="20"/>
                <w:szCs w:val="20"/>
              </w:rPr>
              <w:t>8</w:t>
            </w:r>
            <w:r w:rsidRPr="00A5778E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1980" w:type="dxa"/>
          </w:tcPr>
          <w:p w14:paraId="5F6200CF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A5778E">
              <w:rPr>
                <w:rFonts w:cs="Calibri"/>
                <w:b/>
                <w:bCs/>
                <w:color w:val="FF0000"/>
                <w:sz w:val="20"/>
                <w:szCs w:val="20"/>
              </w:rPr>
              <w:t>Vrste rečenica; Oznake mjernih jedinica za novac i vrijeme –</w:t>
            </w:r>
          </w:p>
          <w:p w14:paraId="4DC5FAE9" w14:textId="77777777" w:rsidR="00A5778E" w:rsidRPr="00A5778E" w:rsidRDefault="00A5778E" w:rsidP="00A5778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b/>
                <w:color w:val="FF0000"/>
                <w:sz w:val="20"/>
                <w:szCs w:val="20"/>
              </w:rPr>
              <w:t xml:space="preserve">4. sumativno vrednovanje </w:t>
            </w:r>
          </w:p>
        </w:tc>
        <w:tc>
          <w:tcPr>
            <w:tcW w:w="1260" w:type="dxa"/>
            <w:textDirection w:val="btLr"/>
            <w:vAlign w:val="center"/>
          </w:tcPr>
          <w:p w14:paraId="3F37A43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50" w:type="dxa"/>
          </w:tcPr>
          <w:p w14:paraId="54A2ED0D" w14:textId="77777777" w:rsidR="00A5778E" w:rsidRPr="00A5778E" w:rsidRDefault="00A5778E" w:rsidP="00A5778E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A5778E"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096CF23A" w14:textId="77777777" w:rsidR="00A5778E" w:rsidRPr="00A5778E" w:rsidRDefault="00A5778E" w:rsidP="00A5778E">
            <w:pPr>
              <w:shd w:val="clear" w:color="auto" w:fill="FFFFFF"/>
              <w:spacing w:after="240"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A5778E"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0" w:type="dxa"/>
          </w:tcPr>
          <w:p w14:paraId="33956121" w14:textId="77777777" w:rsidR="00A5778E" w:rsidRPr="00A5778E" w:rsidRDefault="00A5778E" w:rsidP="00A5778E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A5778E"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04BC0276" w14:textId="77777777" w:rsidR="00A5778E" w:rsidRPr="00A5778E" w:rsidRDefault="00A5778E" w:rsidP="00A5778E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A5778E"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3BB729AE" w14:textId="77777777" w:rsidR="00A5778E" w:rsidRPr="00A5778E" w:rsidRDefault="00A5778E" w:rsidP="00A5778E">
            <w:pPr>
              <w:shd w:val="clear" w:color="auto" w:fill="FFFFFF"/>
              <w:spacing w:line="254" w:lineRule="auto"/>
              <w:rPr>
                <w:rFonts w:cs="Calibri"/>
                <w:color w:val="222222"/>
                <w:sz w:val="20"/>
                <w:szCs w:val="20"/>
              </w:rPr>
            </w:pPr>
            <w:r w:rsidRPr="00A5778E"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 w:rsidRPr="00A5778E"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50" w:type="dxa"/>
          </w:tcPr>
          <w:p w14:paraId="7CC6D69E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7324668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A5778E" w:rsidRPr="00A5778E" w14:paraId="5971FE31" w14:textId="77777777" w:rsidTr="00F77F5C">
        <w:trPr>
          <w:trHeight w:val="530"/>
        </w:trPr>
        <w:tc>
          <w:tcPr>
            <w:tcW w:w="1170" w:type="dxa"/>
            <w:vMerge w:val="restart"/>
          </w:tcPr>
          <w:p w14:paraId="56B756F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12.</w:t>
            </w:r>
          </w:p>
          <w:p w14:paraId="528F1804" w14:textId="2D4E7CE0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</w:t>
            </w:r>
            <w:r w:rsidR="003F7E2F">
              <w:rPr>
                <w:rFonts w:cs="Calibri"/>
                <w:b/>
                <w:sz w:val="20"/>
                <w:szCs w:val="20"/>
              </w:rPr>
              <w:t>69</w:t>
            </w:r>
            <w:r w:rsidRPr="00A5778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vMerge w:val="restart"/>
          </w:tcPr>
          <w:p w14:paraId="569941B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507A2740" w14:textId="77777777" w:rsidR="00A5778E" w:rsidRPr="00A5778E" w:rsidRDefault="00A5778E" w:rsidP="00A5778E">
            <w:pPr>
              <w:spacing w:line="254" w:lineRule="auto"/>
              <w:rPr>
                <w:b/>
              </w:rPr>
            </w:pPr>
            <w:r w:rsidRPr="00A5778E">
              <w:rPr>
                <w:b/>
              </w:rPr>
              <w:t>Nada Iveljić: Božićna bajka</w:t>
            </w:r>
          </w:p>
          <w:p w14:paraId="79409711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b/>
              </w:rPr>
              <w:t xml:space="preserve">16. 12. 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3DF058B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8875F5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STVARALA-ŠTVO</w:t>
            </w:r>
          </w:p>
        </w:tc>
        <w:tc>
          <w:tcPr>
            <w:tcW w:w="3150" w:type="dxa"/>
          </w:tcPr>
          <w:p w14:paraId="0C612257" w14:textId="77777777" w:rsidR="00A5778E" w:rsidRPr="00A5778E" w:rsidRDefault="00A5778E" w:rsidP="00A5778E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b/>
                <w:bCs/>
                <w:sz w:val="20"/>
                <w:szCs w:val="20"/>
              </w:rPr>
              <w:t>OŠ HJ B.2.1.</w:t>
            </w:r>
          </w:p>
          <w:p w14:paraId="056F0AA6" w14:textId="77777777" w:rsidR="00A5778E" w:rsidRPr="00A5778E" w:rsidRDefault="00A5778E" w:rsidP="00A5778E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0" w:type="dxa"/>
          </w:tcPr>
          <w:p w14:paraId="0FF827C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50" w:type="dxa"/>
            <w:vMerge w:val="restart"/>
          </w:tcPr>
          <w:p w14:paraId="3E1A838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A34155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Oblikuje i izražava svoje misli i osjećaje.</w:t>
            </w:r>
          </w:p>
          <w:p w14:paraId="5B23F29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D1E5CF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60E1BFA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4F826BE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A5778E" w:rsidRPr="00A5778E" w14:paraId="52ABFF66" w14:textId="77777777" w:rsidTr="00F77F5C">
        <w:trPr>
          <w:trHeight w:val="908"/>
        </w:trPr>
        <w:tc>
          <w:tcPr>
            <w:tcW w:w="1170" w:type="dxa"/>
            <w:vMerge/>
          </w:tcPr>
          <w:p w14:paraId="05317B04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648FA6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48BC2DB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632CAED" w14:textId="77777777" w:rsidR="00A5778E" w:rsidRPr="00A5778E" w:rsidRDefault="00A5778E" w:rsidP="00A5778E">
            <w:pPr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5778E">
              <w:rPr>
                <w:rFonts w:cs="Calibri"/>
                <w:b/>
                <w:bCs/>
                <w:sz w:val="20"/>
                <w:szCs w:val="20"/>
              </w:rPr>
              <w:t>OŠ HJ B.2.2.</w:t>
            </w:r>
          </w:p>
          <w:p w14:paraId="159FD332" w14:textId="77777777" w:rsidR="00A5778E" w:rsidRPr="00A5778E" w:rsidRDefault="00A5778E" w:rsidP="00A5778E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0" w:type="dxa"/>
          </w:tcPr>
          <w:p w14:paraId="2F75EAA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slikopriču po obliku i sadržaju</w:t>
            </w:r>
          </w:p>
        </w:tc>
        <w:tc>
          <w:tcPr>
            <w:tcW w:w="2250" w:type="dxa"/>
            <w:vMerge/>
          </w:tcPr>
          <w:p w14:paraId="59B6BE3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1747CD62" w14:textId="77777777" w:rsidTr="00F77F5C">
        <w:trPr>
          <w:trHeight w:val="1405"/>
        </w:trPr>
        <w:tc>
          <w:tcPr>
            <w:tcW w:w="1170" w:type="dxa"/>
            <w:vMerge w:val="restart"/>
          </w:tcPr>
          <w:p w14:paraId="2B71C778" w14:textId="269B4BC2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1</w:t>
            </w:r>
            <w:r w:rsidR="003B12F8">
              <w:rPr>
                <w:rFonts w:cs="Calibri"/>
                <w:b/>
                <w:sz w:val="20"/>
                <w:szCs w:val="20"/>
              </w:rPr>
              <w:t>3</w:t>
            </w:r>
            <w:r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46FE1126" w14:textId="199802EB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(7</w:t>
            </w:r>
            <w:r w:rsidR="003B12F8">
              <w:rPr>
                <w:rFonts w:cs="Calibri"/>
                <w:b/>
                <w:sz w:val="20"/>
                <w:szCs w:val="20"/>
              </w:rPr>
              <w:t>0</w:t>
            </w:r>
            <w:r w:rsidRPr="00A5778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vMerge w:val="restart"/>
          </w:tcPr>
          <w:p w14:paraId="1BE4AE62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Pisano slovo Z, z </w:t>
            </w:r>
          </w:p>
          <w:p w14:paraId="2F02955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1127AC6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A0DD30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50" w:type="dxa"/>
          </w:tcPr>
          <w:p w14:paraId="3F662ED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E20439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0" w:type="dxa"/>
          </w:tcPr>
          <w:p w14:paraId="46CD4B3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CCAB37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odgovara na pitanja o pročitanome tekstu.</w:t>
            </w:r>
          </w:p>
        </w:tc>
        <w:tc>
          <w:tcPr>
            <w:tcW w:w="2250" w:type="dxa"/>
            <w:vMerge w:val="restart"/>
          </w:tcPr>
          <w:p w14:paraId="175421E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1A5081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33503A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3DAADB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lastRenderedPageBreak/>
              <w:t xml:space="preserve">Razvija komunikacijske kompetencije. </w:t>
            </w:r>
          </w:p>
        </w:tc>
      </w:tr>
      <w:tr w:rsidR="00A5778E" w:rsidRPr="00A5778E" w14:paraId="5645B12D" w14:textId="77777777" w:rsidTr="00F77F5C">
        <w:trPr>
          <w:trHeight w:val="1405"/>
        </w:trPr>
        <w:tc>
          <w:tcPr>
            <w:tcW w:w="1170" w:type="dxa"/>
            <w:vMerge/>
          </w:tcPr>
          <w:p w14:paraId="389EE90A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35F069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2F8BABA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C455B1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2BC391D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</w:tcPr>
          <w:p w14:paraId="08BF9A5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990A0E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C7A42B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95F580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50" w:type="dxa"/>
            <w:vMerge/>
          </w:tcPr>
          <w:p w14:paraId="59C0D8B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1D7CD1A0" w14:textId="77777777" w:rsidTr="00F77F5C">
        <w:trPr>
          <w:trHeight w:val="1405"/>
        </w:trPr>
        <w:tc>
          <w:tcPr>
            <w:tcW w:w="1170" w:type="dxa"/>
            <w:vMerge w:val="restart"/>
          </w:tcPr>
          <w:p w14:paraId="4AAAF200" w14:textId="676CF2C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1</w:t>
            </w:r>
            <w:r w:rsidR="003B12F8">
              <w:rPr>
                <w:rFonts w:cs="Calibri"/>
                <w:b/>
                <w:sz w:val="20"/>
                <w:szCs w:val="20"/>
              </w:rPr>
              <w:t>4</w:t>
            </w:r>
            <w:r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1B12BDFF" w14:textId="054AAE9B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(7</w:t>
            </w:r>
            <w:r w:rsidR="003B12F8">
              <w:rPr>
                <w:rFonts w:cs="Calibri"/>
                <w:b/>
                <w:sz w:val="20"/>
                <w:szCs w:val="20"/>
              </w:rPr>
              <w:t>1</w:t>
            </w:r>
            <w:r w:rsidRPr="00A5778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vMerge w:val="restart"/>
          </w:tcPr>
          <w:p w14:paraId="390FAAD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Pisano slovo Ž, ž </w:t>
            </w:r>
          </w:p>
          <w:p w14:paraId="291AC83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037F96F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HRVATSKI JEZIK I</w:t>
            </w:r>
          </w:p>
          <w:p w14:paraId="50D01371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50" w:type="dxa"/>
          </w:tcPr>
          <w:p w14:paraId="5986C45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2274C3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0" w:type="dxa"/>
          </w:tcPr>
          <w:p w14:paraId="58A2E70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C86526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50" w:type="dxa"/>
            <w:vMerge w:val="restart"/>
          </w:tcPr>
          <w:p w14:paraId="48144F9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4E3D948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2B785FA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3FB5F1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A5778E" w:rsidRPr="00A5778E" w14:paraId="6732B9E5" w14:textId="77777777" w:rsidTr="00F77F5C">
        <w:trPr>
          <w:trHeight w:val="1405"/>
        </w:trPr>
        <w:tc>
          <w:tcPr>
            <w:tcW w:w="1170" w:type="dxa"/>
            <w:vMerge/>
          </w:tcPr>
          <w:p w14:paraId="5882A4CA" w14:textId="77777777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26F8C60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30D1E2E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EFB2C2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04DAE69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0" w:type="dxa"/>
          </w:tcPr>
          <w:p w14:paraId="5CCDB8E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B3C3629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FF6A979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50" w:type="dxa"/>
            <w:vMerge/>
          </w:tcPr>
          <w:p w14:paraId="24D053F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0E9D60AC" w14:textId="77777777" w:rsidTr="00F77F5C">
        <w:trPr>
          <w:trHeight w:val="1405"/>
        </w:trPr>
        <w:tc>
          <w:tcPr>
            <w:tcW w:w="1170" w:type="dxa"/>
            <w:vMerge w:val="restart"/>
          </w:tcPr>
          <w:p w14:paraId="20126DBF" w14:textId="6A2DD44A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1</w:t>
            </w:r>
            <w:r w:rsidR="003B12F8">
              <w:rPr>
                <w:rFonts w:cs="Calibri"/>
                <w:b/>
                <w:sz w:val="20"/>
                <w:szCs w:val="20"/>
              </w:rPr>
              <w:t>5</w:t>
            </w:r>
            <w:r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7E08ECE8" w14:textId="6501F4F0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(7</w:t>
            </w:r>
            <w:r w:rsidR="003B12F8">
              <w:rPr>
                <w:rFonts w:cs="Calibri"/>
                <w:b/>
                <w:sz w:val="20"/>
                <w:szCs w:val="20"/>
              </w:rPr>
              <w:t>2</w:t>
            </w:r>
            <w:r w:rsidRPr="00A5778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vMerge w:val="restart"/>
          </w:tcPr>
          <w:p w14:paraId="37758D2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Godina, </w:t>
            </w:r>
          </w:p>
          <w:p w14:paraId="33B4B0DD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Gordana Golob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35F1E1C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B6E904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50" w:type="dxa"/>
          </w:tcPr>
          <w:p w14:paraId="7BA2454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B4922F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0" w:type="dxa"/>
          </w:tcPr>
          <w:p w14:paraId="5FD02E8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096037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50" w:type="dxa"/>
            <w:vMerge w:val="restart"/>
          </w:tcPr>
          <w:p w14:paraId="260F502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481FDC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79F14B1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38DB0AC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lastRenderedPageBreak/>
              <w:t>Pridonosi skupini.</w:t>
            </w:r>
          </w:p>
          <w:p w14:paraId="463A12B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CEDECA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A5778E" w:rsidRPr="00A5778E" w14:paraId="212F8A98" w14:textId="77777777" w:rsidTr="00F77F5C">
        <w:trPr>
          <w:trHeight w:val="1043"/>
        </w:trPr>
        <w:tc>
          <w:tcPr>
            <w:tcW w:w="1170" w:type="dxa"/>
            <w:vMerge/>
          </w:tcPr>
          <w:p w14:paraId="4692665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96C4EB2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4B140CFB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B42DF0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F724A29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0" w:type="dxa"/>
          </w:tcPr>
          <w:p w14:paraId="4E93D91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18FC2B2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50" w:type="dxa"/>
            <w:vMerge/>
          </w:tcPr>
          <w:p w14:paraId="1D109BA3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4C9711CD" w14:textId="77777777" w:rsidTr="00F77F5C">
        <w:trPr>
          <w:trHeight w:val="1295"/>
        </w:trPr>
        <w:tc>
          <w:tcPr>
            <w:tcW w:w="1170" w:type="dxa"/>
            <w:vMerge w:val="restart"/>
          </w:tcPr>
          <w:p w14:paraId="37E49C8C" w14:textId="0B78A5CC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1</w:t>
            </w:r>
            <w:r w:rsidR="003B12F8">
              <w:rPr>
                <w:rFonts w:cs="Calibri"/>
                <w:b/>
                <w:sz w:val="20"/>
                <w:szCs w:val="20"/>
              </w:rPr>
              <w:t>6</w:t>
            </w:r>
            <w:r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58566A98" w14:textId="165316C5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(7</w:t>
            </w:r>
            <w:r w:rsidR="003B12F8">
              <w:rPr>
                <w:rFonts w:cs="Calibri"/>
                <w:b/>
                <w:sz w:val="20"/>
                <w:szCs w:val="20"/>
              </w:rPr>
              <w:t>3</w:t>
            </w:r>
            <w:r w:rsidRPr="00A5778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vMerge w:val="restart"/>
          </w:tcPr>
          <w:p w14:paraId="06442ADB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Božićna drvca,</w:t>
            </w:r>
          </w:p>
          <w:p w14:paraId="002CBAAD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Ivan Božidar</w:t>
            </w:r>
          </w:p>
          <w:p w14:paraId="4F022B48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214337FC" w14:textId="77777777" w:rsidR="00A5778E" w:rsidRPr="00A5778E" w:rsidRDefault="00A5778E" w:rsidP="00A5778E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A5778E">
              <w:rPr>
                <w:rFonts w:cs="Calibri"/>
                <w:bCs/>
                <w:sz w:val="20"/>
                <w:szCs w:val="20"/>
              </w:rPr>
              <w:t>(Uz blagdan Božića)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2AC783B5" w14:textId="77777777" w:rsidR="00A5778E" w:rsidRPr="00A5778E" w:rsidRDefault="00A5778E" w:rsidP="00A5778E">
            <w:pPr>
              <w:spacing w:line="254" w:lineRule="auto"/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314835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50" w:type="dxa"/>
          </w:tcPr>
          <w:p w14:paraId="04FF1FC9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A73159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0" w:type="dxa"/>
          </w:tcPr>
          <w:p w14:paraId="3C0F5AA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250" w:type="dxa"/>
            <w:vMerge w:val="restart"/>
          </w:tcPr>
          <w:p w14:paraId="34169A7B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2312F48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color w:val="4F81BD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3EFCBC1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7168627C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A5778E" w:rsidRPr="00A5778E" w14:paraId="340B4BB0" w14:textId="77777777" w:rsidTr="00F77F5C">
        <w:trPr>
          <w:trHeight w:val="1097"/>
        </w:trPr>
        <w:tc>
          <w:tcPr>
            <w:tcW w:w="1170" w:type="dxa"/>
            <w:vMerge/>
          </w:tcPr>
          <w:p w14:paraId="5A92CEE5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D1816D6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3030DBF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D72A256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1CAABC4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0" w:type="dxa"/>
          </w:tcPr>
          <w:p w14:paraId="272C2E9C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6504D72F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50" w:type="dxa"/>
            <w:vMerge/>
          </w:tcPr>
          <w:p w14:paraId="05C00EFA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A5778E" w:rsidRPr="00A5778E" w14:paraId="50FE7CB3" w14:textId="77777777" w:rsidTr="00F77F5C">
        <w:trPr>
          <w:trHeight w:val="1405"/>
        </w:trPr>
        <w:tc>
          <w:tcPr>
            <w:tcW w:w="1170" w:type="dxa"/>
            <w:vMerge w:val="restart"/>
          </w:tcPr>
          <w:p w14:paraId="306361A0" w14:textId="059D7AF3" w:rsidR="00A5778E" w:rsidRPr="00A5778E" w:rsidRDefault="00A5778E" w:rsidP="00A5778E">
            <w:pPr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1</w:t>
            </w:r>
            <w:r w:rsidR="003B12F8">
              <w:rPr>
                <w:rFonts w:cs="Calibri"/>
                <w:b/>
                <w:sz w:val="20"/>
                <w:szCs w:val="20"/>
              </w:rPr>
              <w:t>7</w:t>
            </w:r>
            <w:r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6FA503ED" w14:textId="773CD9D6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(7</w:t>
            </w:r>
            <w:r w:rsidR="003B12F8">
              <w:rPr>
                <w:rFonts w:cs="Calibri"/>
                <w:b/>
                <w:sz w:val="20"/>
                <w:szCs w:val="20"/>
              </w:rPr>
              <w:t>4</w:t>
            </w:r>
            <w:r w:rsidRPr="00A5778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0" w:type="dxa"/>
            <w:vMerge w:val="restart"/>
          </w:tcPr>
          <w:p w14:paraId="28947BE8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Novogodišnja odluka,</w:t>
            </w:r>
          </w:p>
          <w:p w14:paraId="636240D5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Ljerka Pukec</w:t>
            </w:r>
          </w:p>
          <w:p w14:paraId="4B5E0525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  <w:p w14:paraId="70F82724" w14:textId="77777777" w:rsidR="00A5778E" w:rsidRPr="00A5778E" w:rsidRDefault="00A5778E" w:rsidP="00A5778E">
            <w:pPr>
              <w:spacing w:line="254" w:lineRule="auto"/>
              <w:rPr>
                <w:rFonts w:cs="Calibri"/>
                <w:bCs/>
                <w:sz w:val="20"/>
                <w:szCs w:val="20"/>
              </w:rPr>
            </w:pPr>
            <w:r w:rsidRPr="00A5778E">
              <w:rPr>
                <w:rFonts w:cs="Calibri"/>
                <w:bCs/>
                <w:sz w:val="20"/>
                <w:szCs w:val="20"/>
              </w:rPr>
              <w:t>(Uz Novu Godinu)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14:paraId="7B0293F3" w14:textId="77777777" w:rsidR="00A5778E" w:rsidRPr="00A5778E" w:rsidRDefault="00A5778E" w:rsidP="00A5778E">
            <w:pPr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CF2C57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50" w:type="dxa"/>
          </w:tcPr>
          <w:p w14:paraId="788F421F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AE886D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0" w:type="dxa"/>
          </w:tcPr>
          <w:p w14:paraId="3588B49A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8854605" w14:textId="77777777" w:rsidR="00A5778E" w:rsidRPr="00A5778E" w:rsidRDefault="00A5778E" w:rsidP="00A5778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0BDC1200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50" w:type="dxa"/>
            <w:vMerge w:val="restart"/>
          </w:tcPr>
          <w:p w14:paraId="14AB37DC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78AACB2" w14:textId="77777777" w:rsidR="00A5778E" w:rsidRPr="00A5778E" w:rsidRDefault="00A5778E" w:rsidP="00A5778E">
            <w:pPr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E0FDDDC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1BF3FC6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A5778E" w:rsidRPr="00A5778E" w14:paraId="57CABD5B" w14:textId="77777777" w:rsidTr="00F77F5C">
        <w:trPr>
          <w:trHeight w:val="1088"/>
        </w:trPr>
        <w:tc>
          <w:tcPr>
            <w:tcW w:w="1170" w:type="dxa"/>
            <w:vMerge/>
          </w:tcPr>
          <w:p w14:paraId="4E02BCE9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A162756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extDirection w:val="btLr"/>
            <w:vAlign w:val="center"/>
          </w:tcPr>
          <w:p w14:paraId="1EEFEF47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50" w:type="dxa"/>
          </w:tcPr>
          <w:p w14:paraId="75BB32E2" w14:textId="77777777" w:rsidR="00A5778E" w:rsidRPr="00A5778E" w:rsidRDefault="00A5778E" w:rsidP="00A5778E">
            <w:pPr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99BFBDE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0" w:type="dxa"/>
          </w:tcPr>
          <w:p w14:paraId="601A3F8D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250" w:type="dxa"/>
            <w:vMerge/>
          </w:tcPr>
          <w:p w14:paraId="6A04DE22" w14:textId="77777777" w:rsidR="00A5778E" w:rsidRPr="00A5778E" w:rsidRDefault="00A5778E" w:rsidP="00A5778E">
            <w:pPr>
              <w:tabs>
                <w:tab w:val="left" w:pos="5340"/>
              </w:tabs>
              <w:spacing w:line="254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82587D1" w14:textId="77777777" w:rsidR="00A5778E" w:rsidRPr="00A5778E" w:rsidRDefault="00A5778E" w:rsidP="00A5778E">
      <w:pPr>
        <w:spacing w:line="254" w:lineRule="auto"/>
      </w:pPr>
    </w:p>
    <w:p w14:paraId="22D820D0" w14:textId="4199EC69" w:rsidR="00A5778E" w:rsidRPr="00A5778E" w:rsidRDefault="00A5778E" w:rsidP="00A5778E">
      <w:pPr>
        <w:spacing w:line="254" w:lineRule="auto"/>
      </w:pPr>
      <w:r w:rsidRPr="00A5778E">
        <w:t>1</w:t>
      </w:r>
      <w:r w:rsidR="00B176AF">
        <w:t>5</w:t>
      </w:r>
      <w:r w:rsidRPr="00A5778E">
        <w:t>. 12. – 4. sumativno vrednovanje: Vrste rečenica</w:t>
      </w:r>
    </w:p>
    <w:p w14:paraId="0AAD7077" w14:textId="4EE96AA5" w:rsidR="000C0D05" w:rsidRPr="00165D94" w:rsidRDefault="00A5778E" w:rsidP="00165D94">
      <w:pPr>
        <w:spacing w:line="254" w:lineRule="auto"/>
      </w:pPr>
      <w:r w:rsidRPr="00A5778E">
        <w:t>16. 12. – Lektira: Nada Iveljić: Božićna bajka</w:t>
      </w:r>
    </w:p>
    <w:p w14:paraId="6A393807" w14:textId="547CD4D2" w:rsidR="00A5778E" w:rsidRDefault="00A5778E" w:rsidP="00A577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MATEMATIKA</w:t>
      </w:r>
    </w:p>
    <w:tbl>
      <w:tblPr>
        <w:tblW w:w="12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051"/>
        <w:gridCol w:w="19"/>
        <w:gridCol w:w="1620"/>
        <w:gridCol w:w="2160"/>
        <w:gridCol w:w="2160"/>
        <w:gridCol w:w="16"/>
        <w:gridCol w:w="3389"/>
        <w:gridCol w:w="15"/>
      </w:tblGrid>
      <w:tr w:rsidR="00A5778E" w:rsidRPr="00A5778E" w14:paraId="0248FE43" w14:textId="77777777" w:rsidTr="00A5778E">
        <w:trPr>
          <w:gridAfter w:val="1"/>
          <w:wAfter w:w="15" w:type="dxa"/>
        </w:trPr>
        <w:tc>
          <w:tcPr>
            <w:tcW w:w="1350" w:type="dxa"/>
            <w:shd w:val="clear" w:color="auto" w:fill="DBEEF3"/>
          </w:tcPr>
          <w:p w14:paraId="3C4CC95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b/>
              </w:rPr>
              <w:t>PROSINAC</w:t>
            </w:r>
          </w:p>
          <w:p w14:paraId="68D610C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b/>
              </w:rPr>
              <w:t>14 SATI</w:t>
            </w:r>
          </w:p>
        </w:tc>
        <w:tc>
          <w:tcPr>
            <w:tcW w:w="2051" w:type="dxa"/>
            <w:shd w:val="clear" w:color="auto" w:fill="DBEEF3"/>
          </w:tcPr>
          <w:p w14:paraId="774ECF9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639" w:type="dxa"/>
            <w:gridSpan w:val="2"/>
            <w:shd w:val="clear" w:color="auto" w:fill="DBEEF3"/>
          </w:tcPr>
          <w:p w14:paraId="257F25F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2160" w:type="dxa"/>
            <w:shd w:val="clear" w:color="auto" w:fill="DBEEF3"/>
          </w:tcPr>
          <w:p w14:paraId="19DFE7C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b/>
              </w:rPr>
              <w:t>ODGOJNO-OBRAZOVNI ISHODI</w:t>
            </w:r>
          </w:p>
        </w:tc>
        <w:tc>
          <w:tcPr>
            <w:tcW w:w="2176" w:type="dxa"/>
            <w:gridSpan w:val="2"/>
            <w:shd w:val="clear" w:color="auto" w:fill="DBEEF3"/>
          </w:tcPr>
          <w:p w14:paraId="3DCB3A2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b/>
              </w:rPr>
              <w:t>RAZRADA ODGOJNO-OBRAZOVNIH ISHODA</w:t>
            </w:r>
          </w:p>
        </w:tc>
        <w:tc>
          <w:tcPr>
            <w:tcW w:w="3389" w:type="dxa"/>
            <w:shd w:val="clear" w:color="auto" w:fill="DBEEF3"/>
          </w:tcPr>
          <w:p w14:paraId="3882858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A5778E" w14:paraId="7E0B926C" w14:textId="77777777" w:rsidTr="00A5778E">
        <w:trPr>
          <w:trHeight w:val="4281"/>
        </w:trPr>
        <w:tc>
          <w:tcPr>
            <w:tcW w:w="1350" w:type="dxa"/>
          </w:tcPr>
          <w:p w14:paraId="454F046C" w14:textId="77777777" w:rsidR="00A5778E" w:rsidRPr="004D7E8E" w:rsidRDefault="00A5778E" w:rsidP="001F790B">
            <w:pPr>
              <w:jc w:val="center"/>
            </w:pPr>
            <w:r>
              <w:t>46.</w:t>
            </w:r>
          </w:p>
        </w:tc>
        <w:tc>
          <w:tcPr>
            <w:tcW w:w="2070" w:type="dxa"/>
            <w:gridSpan w:val="2"/>
          </w:tcPr>
          <w:p w14:paraId="036983F9" w14:textId="77777777" w:rsidR="00A5778E" w:rsidRDefault="00A5778E" w:rsidP="001F790B">
            <w:r>
              <w:t>Zbrajanje 35 + 23</w:t>
            </w:r>
          </w:p>
          <w:p w14:paraId="01F887AE" w14:textId="77777777" w:rsidR="00A5778E" w:rsidRDefault="00A5778E" w:rsidP="001F790B">
            <w:r>
              <w:t>- uvježbavanje i ponavljanje</w:t>
            </w:r>
          </w:p>
        </w:tc>
        <w:tc>
          <w:tcPr>
            <w:tcW w:w="1620" w:type="dxa"/>
          </w:tcPr>
          <w:p w14:paraId="3679D5BC" w14:textId="77777777" w:rsidR="00A5778E" w:rsidRDefault="00A5778E" w:rsidP="001F790B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7B0957A0" w14:textId="77777777" w:rsidR="00A5778E" w:rsidRDefault="00A5778E" w:rsidP="001F790B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30738D29" w14:textId="77777777" w:rsidR="00A5778E" w:rsidRDefault="00A5778E" w:rsidP="001F790B"/>
        </w:tc>
        <w:tc>
          <w:tcPr>
            <w:tcW w:w="2160" w:type="dxa"/>
          </w:tcPr>
          <w:p w14:paraId="5BFB376F" w14:textId="77777777" w:rsidR="00A5778E" w:rsidRDefault="00A5778E" w:rsidP="001F790B">
            <w:pPr>
              <w:rPr>
                <w:color w:val="92D05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2160" w:type="dxa"/>
          </w:tcPr>
          <w:p w14:paraId="4F8A797C" w14:textId="77777777" w:rsidR="00A5778E" w:rsidRDefault="00A5778E" w:rsidP="001F790B">
            <w:pPr>
              <w:rPr>
                <w:color w:val="F79646"/>
              </w:rPr>
            </w:pPr>
            <w:r>
              <w:rPr>
                <w:color w:val="000000"/>
              </w:rPr>
              <w:t>navedeno u nastavnoj jedinici 45</w:t>
            </w:r>
          </w:p>
        </w:tc>
        <w:tc>
          <w:tcPr>
            <w:tcW w:w="3420" w:type="dxa"/>
            <w:gridSpan w:val="3"/>
          </w:tcPr>
          <w:p w14:paraId="0E6373ED" w14:textId="77777777" w:rsidR="00A5778E" w:rsidRDefault="00A5778E" w:rsidP="001F790B">
            <w:r>
              <w:t>osr A. 1. 4. Razvija radne navike.</w:t>
            </w:r>
          </w:p>
          <w:p w14:paraId="1862F177" w14:textId="77777777" w:rsidR="00A5778E" w:rsidRDefault="00A5778E" w:rsidP="001F790B">
            <w:r>
              <w:t>osr B.1.2. Razvija komunikacijske kompetencije.</w:t>
            </w:r>
          </w:p>
          <w:p w14:paraId="26D615B5" w14:textId="77777777" w:rsidR="00A5778E" w:rsidRDefault="00A5778E" w:rsidP="001F790B">
            <w:r>
              <w:t>uku A. 1. 1. 2. Koristi se jednostavnim strategijama učenja.</w:t>
            </w:r>
          </w:p>
        </w:tc>
      </w:tr>
      <w:tr w:rsidR="00A5778E" w14:paraId="71D0B4F2" w14:textId="77777777" w:rsidTr="00A5778E">
        <w:trPr>
          <w:trHeight w:val="4385"/>
        </w:trPr>
        <w:tc>
          <w:tcPr>
            <w:tcW w:w="1350" w:type="dxa"/>
          </w:tcPr>
          <w:p w14:paraId="1CFD38FD" w14:textId="77777777" w:rsidR="00A5778E" w:rsidRDefault="00A5778E" w:rsidP="001F790B">
            <w:pPr>
              <w:jc w:val="center"/>
            </w:pPr>
            <w:r>
              <w:lastRenderedPageBreak/>
              <w:t>47.</w:t>
            </w:r>
          </w:p>
        </w:tc>
        <w:tc>
          <w:tcPr>
            <w:tcW w:w="2070" w:type="dxa"/>
            <w:gridSpan w:val="2"/>
          </w:tcPr>
          <w:p w14:paraId="39801036" w14:textId="77777777" w:rsidR="00A5778E" w:rsidRDefault="00A5778E" w:rsidP="001F790B">
            <w:r>
              <w:t>Zadatci riječima</w:t>
            </w:r>
          </w:p>
          <w:p w14:paraId="00FABA58" w14:textId="77777777" w:rsidR="00A5778E" w:rsidRDefault="00A5778E" w:rsidP="001F790B">
            <w:r>
              <w:t>– uvježbavanje i ponavljanje</w:t>
            </w:r>
          </w:p>
        </w:tc>
        <w:tc>
          <w:tcPr>
            <w:tcW w:w="1620" w:type="dxa"/>
          </w:tcPr>
          <w:p w14:paraId="2DCB6377" w14:textId="77777777" w:rsidR="00A5778E" w:rsidRDefault="00A5778E" w:rsidP="001F790B">
            <w:pPr>
              <w:jc w:val="center"/>
              <w:rPr>
                <w:color w:val="8064A2"/>
              </w:rPr>
            </w:pPr>
            <w:r>
              <w:rPr>
                <w:color w:val="8064A2"/>
              </w:rPr>
              <w:t>A.</w:t>
            </w:r>
          </w:p>
          <w:p w14:paraId="6EB3871F" w14:textId="77777777" w:rsidR="00A5778E" w:rsidRDefault="00A5778E" w:rsidP="001F790B">
            <w:pPr>
              <w:jc w:val="center"/>
              <w:rPr>
                <w:color w:val="FF0000"/>
              </w:rPr>
            </w:pPr>
            <w:r>
              <w:rPr>
                <w:color w:val="8064A2"/>
              </w:rPr>
              <w:t>BROJEVI</w:t>
            </w:r>
          </w:p>
          <w:p w14:paraId="7853B31F" w14:textId="77777777" w:rsidR="00A5778E" w:rsidRDefault="00A5778E" w:rsidP="001F790B">
            <w:pPr>
              <w:jc w:val="center"/>
              <w:rPr>
                <w:color w:val="8064A2"/>
              </w:rPr>
            </w:pPr>
          </w:p>
        </w:tc>
        <w:tc>
          <w:tcPr>
            <w:tcW w:w="2160" w:type="dxa"/>
          </w:tcPr>
          <w:p w14:paraId="3E0BA26D" w14:textId="77777777" w:rsidR="00A5778E" w:rsidRDefault="00A5778E" w:rsidP="001F790B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2160" w:type="dxa"/>
          </w:tcPr>
          <w:p w14:paraId="5F62F44E" w14:textId="77777777" w:rsidR="00A5778E" w:rsidRDefault="00A5778E" w:rsidP="001F790B">
            <w:pPr>
              <w:rPr>
                <w:color w:val="000000"/>
              </w:rPr>
            </w:pPr>
            <w:r>
              <w:rPr>
                <w:color w:val="000000"/>
              </w:rPr>
              <w:t>navedeno u nastavnoj jedinici 45.</w:t>
            </w:r>
          </w:p>
        </w:tc>
        <w:tc>
          <w:tcPr>
            <w:tcW w:w="3420" w:type="dxa"/>
            <w:gridSpan w:val="3"/>
          </w:tcPr>
          <w:p w14:paraId="724343D4" w14:textId="77777777" w:rsidR="00A5778E" w:rsidRDefault="00A5778E" w:rsidP="001F790B">
            <w:r>
              <w:t>osr A. 1. 4. Razvija radne navike.</w:t>
            </w:r>
          </w:p>
          <w:p w14:paraId="198E00A6" w14:textId="77777777" w:rsidR="00A5778E" w:rsidRDefault="00A5778E" w:rsidP="001F790B">
            <w:r>
              <w:t>osr B.1.2. Razvija komunikacijske kompetencije.</w:t>
            </w:r>
          </w:p>
          <w:p w14:paraId="77BB91AE" w14:textId="77777777" w:rsidR="00A5778E" w:rsidRDefault="00A5778E" w:rsidP="001F790B">
            <w:r>
              <w:t>uku A. 1. 1. 2. Koristi se jednostavnim strategijama učenja.</w:t>
            </w:r>
          </w:p>
        </w:tc>
      </w:tr>
      <w:tr w:rsidR="00A5778E" w:rsidRPr="00A5778E" w14:paraId="4516FCCA" w14:textId="77777777" w:rsidTr="00A5778E">
        <w:trPr>
          <w:gridAfter w:val="1"/>
          <w:wAfter w:w="15" w:type="dxa"/>
          <w:trHeight w:val="420"/>
        </w:trPr>
        <w:tc>
          <w:tcPr>
            <w:tcW w:w="1350" w:type="dxa"/>
            <w:vMerge w:val="restart"/>
            <w:shd w:val="clear" w:color="auto" w:fill="FFFFFF" w:themeFill="background1"/>
          </w:tcPr>
          <w:p w14:paraId="454EF3A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48.</w:t>
            </w:r>
          </w:p>
        </w:tc>
        <w:tc>
          <w:tcPr>
            <w:tcW w:w="2051" w:type="dxa"/>
            <w:vMerge w:val="restart"/>
            <w:shd w:val="clear" w:color="auto" w:fill="FFFFFF" w:themeFill="background1"/>
          </w:tcPr>
          <w:p w14:paraId="00E5568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Oduzimanje  </w:t>
            </w:r>
          </w:p>
          <w:p w14:paraId="7935979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58 - 23</w:t>
            </w:r>
          </w:p>
        </w:tc>
        <w:tc>
          <w:tcPr>
            <w:tcW w:w="1639" w:type="dxa"/>
            <w:gridSpan w:val="2"/>
            <w:vMerge w:val="restart"/>
            <w:shd w:val="clear" w:color="auto" w:fill="FFFFFF" w:themeFill="background1"/>
          </w:tcPr>
          <w:p w14:paraId="1805632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1BAD3A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17573FE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093B79A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 xml:space="preserve">ALGEBRA I FUNKCIJE </w:t>
            </w:r>
          </w:p>
          <w:p w14:paraId="49B5E0D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6180742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7F4A4E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1F68111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Oduzima dvoznamenkaste brojeve.</w:t>
            </w:r>
          </w:p>
        </w:tc>
        <w:tc>
          <w:tcPr>
            <w:tcW w:w="3389" w:type="dxa"/>
            <w:vMerge w:val="restart"/>
            <w:shd w:val="clear" w:color="auto" w:fill="FFFFFF" w:themeFill="background1"/>
          </w:tcPr>
          <w:p w14:paraId="7665200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208BC4D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2D0AC9B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11E93D0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3BD6532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pod A. 2. 1. Primjenjuje inovativna i kreativna rješenja.</w:t>
            </w:r>
          </w:p>
          <w:p w14:paraId="2841392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pod B. 1.2. Planira i upravlja aktivnostima.</w:t>
            </w:r>
          </w:p>
          <w:p w14:paraId="6939ED7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uku B.1.4. Na poticaj i uz pomoć učitelja procjenjuje je li uspješno riješio zadatak.</w:t>
            </w:r>
          </w:p>
          <w:p w14:paraId="6E581B2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</w:tc>
      </w:tr>
      <w:tr w:rsidR="00A5778E" w:rsidRPr="00A5778E" w14:paraId="78482D9D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1DECA5D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1AA284B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67C9497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0158D1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45D374A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5C2F838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Mentalno oduzima dvoznamenkaste brojeve.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25D505B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70757B97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040AE9D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31B9455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2BA677A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C48C8A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7F45EAE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3852A4D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Primjenjuje vezu među računskim operacijama.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558BD4F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2D75DE8E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66133FB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0B807D6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5B572F5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AC0A19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0B039DB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24C5F4A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Procjenjuje rezultat oduzimanja dvoznamenkastih brojeva.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5947AAF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1D41F80A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1DE7C2D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5F2B1A2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13975F2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1292C5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1397A82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3C1BAF9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Oduzima više brojeva.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0D2D487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3701F4D5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06D5665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43C2B3E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1F7C582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04F4CC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7D40478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2603ECF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7FA6A48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29C69E60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611A4E8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4944090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521C40C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0ED818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528E3E0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35EF732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Rješava zadatke sa zagradama.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3E2197B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38EB1592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43B6A09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503C9BC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4030D49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C599B8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04AF38C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5121AB0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Primjenjuje pravila rješavanja zadataka sa zagradama u rješavanju tekstualnih zadataka.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13AB97C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1E36DE7B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2DA75F2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08FB12B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230A00B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51CA97E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472C4"/>
              </w:rPr>
            </w:pPr>
            <w:r w:rsidRPr="00A5778E">
              <w:rPr>
                <w:rFonts w:asciiTheme="minorHAnsi" w:eastAsiaTheme="minorHAnsi" w:hAnsiTheme="minorHAnsi" w:cstheme="minorBidi"/>
                <w:color w:val="4472C4"/>
              </w:rPr>
              <w:t>MAT OŠ B.2.2.</w:t>
            </w:r>
          </w:p>
          <w:p w14:paraId="6432DCA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Određuje vrijednost nepoznatoga člana jednakosti.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0E46C03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Određuje vrijednost nepoznatoga člana u jednakosti i dobiveno rješenje provjerava.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4B47D80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67C25EAE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3A01E40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7595EE7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13E9D96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D45B7E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MAT OŠ B.2.2.</w:t>
            </w:r>
          </w:p>
          <w:p w14:paraId="46AD0C4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Određuje vrijednost nepoznatoga člana jednakosti.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77BE020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Primjenjuje veze među računskim operacijama.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4F616DE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39CA5863" w14:textId="77777777" w:rsidTr="00A5778E">
        <w:trPr>
          <w:gridAfter w:val="1"/>
          <w:wAfter w:w="15" w:type="dxa"/>
          <w:trHeight w:val="414"/>
        </w:trPr>
        <w:tc>
          <w:tcPr>
            <w:tcW w:w="1350" w:type="dxa"/>
            <w:vMerge/>
            <w:shd w:val="clear" w:color="auto" w:fill="FFFFFF" w:themeFill="background1"/>
          </w:tcPr>
          <w:p w14:paraId="26B72DA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  <w:shd w:val="clear" w:color="auto" w:fill="FFFFFF" w:themeFill="background1"/>
          </w:tcPr>
          <w:p w14:paraId="5C5F1D7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  <w:shd w:val="clear" w:color="auto" w:fill="FFFFFF" w:themeFill="background1"/>
          </w:tcPr>
          <w:p w14:paraId="47FAF24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12CFAD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MAT OŠ B.2.2.</w:t>
            </w:r>
          </w:p>
          <w:p w14:paraId="359FBF4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Određuje vrijednost nepoznatoga člana jednakosti.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4C7AEBD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Rabi slovo kao oznaku za broj.</w:t>
            </w:r>
          </w:p>
        </w:tc>
        <w:tc>
          <w:tcPr>
            <w:tcW w:w="3389" w:type="dxa"/>
            <w:vMerge/>
            <w:shd w:val="clear" w:color="auto" w:fill="FFFFFF" w:themeFill="background1"/>
          </w:tcPr>
          <w:p w14:paraId="22B5F6D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6952ADAC" w14:textId="77777777" w:rsidTr="00A5778E">
        <w:trPr>
          <w:gridAfter w:val="1"/>
          <w:wAfter w:w="15" w:type="dxa"/>
        </w:trPr>
        <w:tc>
          <w:tcPr>
            <w:tcW w:w="1350" w:type="dxa"/>
            <w:shd w:val="clear" w:color="auto" w:fill="FFFFFF" w:themeFill="background1"/>
          </w:tcPr>
          <w:p w14:paraId="22ADAB1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49.</w:t>
            </w:r>
          </w:p>
        </w:tc>
        <w:tc>
          <w:tcPr>
            <w:tcW w:w="2051" w:type="dxa"/>
            <w:shd w:val="clear" w:color="auto" w:fill="FFFFFF" w:themeFill="background1"/>
          </w:tcPr>
          <w:p w14:paraId="7B89D5D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Oduzimanje </w:t>
            </w:r>
          </w:p>
          <w:p w14:paraId="71DC96C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58 - 23 </w:t>
            </w:r>
          </w:p>
          <w:p w14:paraId="36923B9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</w:tc>
        <w:tc>
          <w:tcPr>
            <w:tcW w:w="1639" w:type="dxa"/>
            <w:gridSpan w:val="2"/>
            <w:shd w:val="clear" w:color="auto" w:fill="FFFFFF" w:themeFill="background1"/>
          </w:tcPr>
          <w:p w14:paraId="2306141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3B3C605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16498C4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1E96637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ALGEBRA I FUNKCIJE</w:t>
            </w:r>
          </w:p>
        </w:tc>
        <w:tc>
          <w:tcPr>
            <w:tcW w:w="2160" w:type="dxa"/>
            <w:shd w:val="clear" w:color="auto" w:fill="FFFFFF" w:themeFill="background1"/>
          </w:tcPr>
          <w:p w14:paraId="0A73B65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48.</w:t>
            </w:r>
          </w:p>
        </w:tc>
        <w:tc>
          <w:tcPr>
            <w:tcW w:w="2176" w:type="dxa"/>
            <w:gridSpan w:val="2"/>
            <w:shd w:val="clear" w:color="auto" w:fill="FFFFFF" w:themeFill="background1"/>
          </w:tcPr>
          <w:p w14:paraId="1427BC3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48.</w:t>
            </w:r>
          </w:p>
        </w:tc>
        <w:tc>
          <w:tcPr>
            <w:tcW w:w="3389" w:type="dxa"/>
            <w:shd w:val="clear" w:color="auto" w:fill="FFFFFF" w:themeFill="background1"/>
          </w:tcPr>
          <w:p w14:paraId="536D61A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26490AC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5B305C5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</w:tc>
      </w:tr>
      <w:tr w:rsidR="00A5778E" w:rsidRPr="00A5778E" w14:paraId="005F14B8" w14:textId="77777777" w:rsidTr="00A5778E">
        <w:trPr>
          <w:gridAfter w:val="1"/>
          <w:wAfter w:w="15" w:type="dxa"/>
          <w:trHeight w:val="850"/>
        </w:trPr>
        <w:tc>
          <w:tcPr>
            <w:tcW w:w="1350" w:type="dxa"/>
          </w:tcPr>
          <w:p w14:paraId="23DD914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50.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0D7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Zbrajanje i oduzimanje </w:t>
            </w:r>
          </w:p>
          <w:p w14:paraId="7D3C730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35 + 23, 58 - 23 </w:t>
            </w:r>
          </w:p>
          <w:p w14:paraId="1316B31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– uvježbavanje i ponavljanje</w:t>
            </w:r>
          </w:p>
        </w:tc>
        <w:tc>
          <w:tcPr>
            <w:tcW w:w="1639" w:type="dxa"/>
            <w:gridSpan w:val="2"/>
          </w:tcPr>
          <w:p w14:paraId="68E1F68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A.</w:t>
            </w:r>
          </w:p>
          <w:p w14:paraId="3FBBDCE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51682C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6BA3E59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lastRenderedPageBreak/>
              <w:t xml:space="preserve">ALGEBRA I FUNKCIJE </w:t>
            </w:r>
          </w:p>
        </w:tc>
        <w:tc>
          <w:tcPr>
            <w:tcW w:w="2160" w:type="dxa"/>
          </w:tcPr>
          <w:p w14:paraId="09AC58E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navedeno u nastavnim jedinicama 46. i 48.</w:t>
            </w:r>
          </w:p>
        </w:tc>
        <w:tc>
          <w:tcPr>
            <w:tcW w:w="2176" w:type="dxa"/>
            <w:gridSpan w:val="2"/>
          </w:tcPr>
          <w:p w14:paraId="33DC726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nastavnim jedinicama 46. i 48.</w:t>
            </w:r>
          </w:p>
        </w:tc>
        <w:tc>
          <w:tcPr>
            <w:tcW w:w="3389" w:type="dxa"/>
          </w:tcPr>
          <w:p w14:paraId="2B1DF8B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37DB64C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76B57656" w14:textId="77777777" w:rsidR="00A5778E" w:rsidRPr="00A5778E" w:rsidRDefault="00A5778E" w:rsidP="00A57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ind w:left="161"/>
              <w:rPr>
                <w:rFonts w:asciiTheme="minorHAnsi" w:eastAsiaTheme="minorHAnsi" w:hAnsiTheme="minorHAnsi" w:cstheme="minorBidi"/>
                <w:color w:val="000000"/>
              </w:rPr>
            </w:pPr>
          </w:p>
          <w:p w14:paraId="2A89B7D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0394E1EA" w14:textId="77777777" w:rsidTr="00A5778E">
        <w:trPr>
          <w:gridAfter w:val="1"/>
          <w:wAfter w:w="15" w:type="dxa"/>
          <w:trHeight w:val="1570"/>
        </w:trPr>
        <w:tc>
          <w:tcPr>
            <w:tcW w:w="1350" w:type="dxa"/>
          </w:tcPr>
          <w:p w14:paraId="5AAA873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51.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62C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Zadatci riječima  </w:t>
            </w:r>
          </w:p>
          <w:p w14:paraId="11C0CA2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– uvježbavanje i ponavljanje</w:t>
            </w:r>
          </w:p>
          <w:p w14:paraId="2C170E0F" w14:textId="7818546A" w:rsidR="00A5778E" w:rsidRPr="00A5778E" w:rsidRDefault="008105D4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9</w:t>
            </w:r>
            <w:r w:rsidR="00A5778E" w:rsidRPr="00A5778E">
              <w:rPr>
                <w:rFonts w:asciiTheme="minorHAnsi" w:eastAsiaTheme="minorHAnsi" w:hAnsiTheme="minorHAnsi" w:cstheme="minorBidi"/>
                <w:b/>
                <w:bCs/>
              </w:rPr>
              <w:t>. 12.  Provjeravanje</w:t>
            </w:r>
          </w:p>
        </w:tc>
        <w:tc>
          <w:tcPr>
            <w:tcW w:w="1639" w:type="dxa"/>
            <w:gridSpan w:val="2"/>
          </w:tcPr>
          <w:p w14:paraId="0B83268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169AAB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DC5EAC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7CCC505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 xml:space="preserve">ALGEBRA I FUNKCIJE </w:t>
            </w:r>
          </w:p>
        </w:tc>
        <w:tc>
          <w:tcPr>
            <w:tcW w:w="2160" w:type="dxa"/>
          </w:tcPr>
          <w:p w14:paraId="453241F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nastavnim jedinicama 46. i 48.</w:t>
            </w:r>
          </w:p>
        </w:tc>
        <w:tc>
          <w:tcPr>
            <w:tcW w:w="2176" w:type="dxa"/>
            <w:gridSpan w:val="2"/>
          </w:tcPr>
          <w:p w14:paraId="3418809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nastavnim jedinicama 46. i 48.</w:t>
            </w:r>
          </w:p>
        </w:tc>
        <w:tc>
          <w:tcPr>
            <w:tcW w:w="3389" w:type="dxa"/>
          </w:tcPr>
          <w:p w14:paraId="2B0AB42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A.1. 4. Razvija radne navike.</w:t>
            </w:r>
          </w:p>
          <w:p w14:paraId="54ADB04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264F8C0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54BB96E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B.1.4.</w:t>
            </w:r>
          </w:p>
          <w:p w14:paraId="3B99C64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4. Samovrednovanje/ samoprocjena</w:t>
            </w:r>
          </w:p>
          <w:p w14:paraId="15589D3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A5778E" w:rsidRPr="00A5778E" w14:paraId="79316BC3" w14:textId="77777777" w:rsidTr="00A5778E">
        <w:trPr>
          <w:gridAfter w:val="1"/>
          <w:wAfter w:w="15" w:type="dxa"/>
          <w:trHeight w:val="120"/>
        </w:trPr>
        <w:tc>
          <w:tcPr>
            <w:tcW w:w="1350" w:type="dxa"/>
            <w:vMerge w:val="restart"/>
          </w:tcPr>
          <w:p w14:paraId="01AB7CB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52.</w:t>
            </w:r>
          </w:p>
        </w:tc>
        <w:tc>
          <w:tcPr>
            <w:tcW w:w="2051" w:type="dxa"/>
            <w:vMerge w:val="restart"/>
          </w:tcPr>
          <w:p w14:paraId="2ADB4BF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Zbrajanje 48 + 26</w:t>
            </w:r>
          </w:p>
        </w:tc>
        <w:tc>
          <w:tcPr>
            <w:tcW w:w="1639" w:type="dxa"/>
            <w:gridSpan w:val="2"/>
            <w:vMerge w:val="restart"/>
          </w:tcPr>
          <w:p w14:paraId="39FF4A3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11CFAD0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72E899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F62273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38791B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2EE1BC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3AC9CB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0045F1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2C0A3B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3564DD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0F53C8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B20B8F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1651AC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3EC1E4F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F7AB8C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210196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EAADC6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BD65BC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98B742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5F4B37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4796DE3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1D6A33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23F5AC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38A652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F585AD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BA2E9A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53EAF1A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744834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1A6D3A2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6B5D7BB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7C60954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04C288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4BA90A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244BAAC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</w:p>
          <w:p w14:paraId="05E2C3C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677C461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 xml:space="preserve">ALGEBRA I FUNKCIJE </w:t>
            </w:r>
          </w:p>
          <w:p w14:paraId="259A843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  <w:p w14:paraId="33CE852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14D7D15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>MAT OŠ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3687913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09DB8A5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Zbraja dvoznamenkaste brojeve.</w:t>
            </w:r>
          </w:p>
        </w:tc>
        <w:tc>
          <w:tcPr>
            <w:tcW w:w="3389" w:type="dxa"/>
            <w:vMerge w:val="restart"/>
          </w:tcPr>
          <w:p w14:paraId="4656A90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05A0778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7816FA3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24891CD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3B2350D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pod A. 2. 1. Primjenjuje inovativna i kreativna rješenja.</w:t>
            </w:r>
          </w:p>
          <w:p w14:paraId="54E257C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pod B. 1.2. Planira i upravlja aktivnostima.</w:t>
            </w:r>
          </w:p>
          <w:p w14:paraId="0A4E1BD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uku B.1.4. Na poticaj i uz pomoć učitelja procjenjuje je li uspješno riješio zadatak. </w:t>
            </w:r>
          </w:p>
          <w:p w14:paraId="718E3FC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ikt A. 1. 1. Učenik uz pomoć učitelja odabire digitalnu tehnologiju za obavljanje jednostavnih zadataka.</w:t>
            </w:r>
          </w:p>
        </w:tc>
      </w:tr>
      <w:tr w:rsidR="00A5778E" w:rsidRPr="00A5778E" w14:paraId="7B0F7836" w14:textId="77777777" w:rsidTr="00A5778E">
        <w:trPr>
          <w:gridAfter w:val="1"/>
          <w:wAfter w:w="15" w:type="dxa"/>
          <w:trHeight w:val="195"/>
        </w:trPr>
        <w:tc>
          <w:tcPr>
            <w:tcW w:w="1350" w:type="dxa"/>
            <w:vMerge/>
          </w:tcPr>
          <w:p w14:paraId="78001A23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36F7AC1F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56930165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60A95B4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5C1EA51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1EB0C42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Mentalno zbraja dvoznamenkaste brojeve.</w:t>
            </w:r>
          </w:p>
        </w:tc>
        <w:tc>
          <w:tcPr>
            <w:tcW w:w="3389" w:type="dxa"/>
            <w:vMerge/>
          </w:tcPr>
          <w:p w14:paraId="7E616FEB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2A270047" w14:textId="77777777" w:rsidTr="00A5778E">
        <w:trPr>
          <w:gridAfter w:val="1"/>
          <w:wAfter w:w="15" w:type="dxa"/>
          <w:trHeight w:val="195"/>
        </w:trPr>
        <w:tc>
          <w:tcPr>
            <w:tcW w:w="1350" w:type="dxa"/>
            <w:vMerge/>
          </w:tcPr>
          <w:p w14:paraId="1B83BAE9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27A649E6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316DBA72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5996829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7E1D29F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3FDF77F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Primjenjuje svojstvo komutativnosti te vezu među računskim operacijama.</w:t>
            </w:r>
          </w:p>
        </w:tc>
        <w:tc>
          <w:tcPr>
            <w:tcW w:w="3389" w:type="dxa"/>
            <w:vMerge/>
          </w:tcPr>
          <w:p w14:paraId="7B092D97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0FFF8AED" w14:textId="77777777" w:rsidTr="00A5778E">
        <w:trPr>
          <w:gridAfter w:val="1"/>
          <w:wAfter w:w="15" w:type="dxa"/>
          <w:trHeight w:val="285"/>
        </w:trPr>
        <w:tc>
          <w:tcPr>
            <w:tcW w:w="1350" w:type="dxa"/>
            <w:vMerge/>
          </w:tcPr>
          <w:p w14:paraId="3542788A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52170A51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58F3AA81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16E0F1F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4EAFD8D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4B1F765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Procjenjuje rezultat zbrajanja dvoznamenkastih brojeva.</w:t>
            </w:r>
          </w:p>
        </w:tc>
        <w:tc>
          <w:tcPr>
            <w:tcW w:w="3389" w:type="dxa"/>
            <w:vMerge/>
          </w:tcPr>
          <w:p w14:paraId="110BE291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2C9C838C" w14:textId="77777777" w:rsidTr="00A5778E">
        <w:trPr>
          <w:gridAfter w:val="1"/>
          <w:wAfter w:w="15" w:type="dxa"/>
          <w:trHeight w:val="180"/>
        </w:trPr>
        <w:tc>
          <w:tcPr>
            <w:tcW w:w="1350" w:type="dxa"/>
            <w:vMerge/>
          </w:tcPr>
          <w:p w14:paraId="59816D0E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55418C73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4EB5F3DD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3559483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3D3350A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74A9C9C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Zbraja više brojeva.</w:t>
            </w:r>
          </w:p>
        </w:tc>
        <w:tc>
          <w:tcPr>
            <w:tcW w:w="3389" w:type="dxa"/>
            <w:vMerge/>
          </w:tcPr>
          <w:p w14:paraId="30AE5FC3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31C8CBFC" w14:textId="77777777" w:rsidTr="00A5778E">
        <w:trPr>
          <w:gridAfter w:val="1"/>
          <w:wAfter w:w="15" w:type="dxa"/>
          <w:trHeight w:val="105"/>
        </w:trPr>
        <w:tc>
          <w:tcPr>
            <w:tcW w:w="1350" w:type="dxa"/>
            <w:vMerge/>
          </w:tcPr>
          <w:p w14:paraId="0B6F652F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4B896EF3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727246ED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2517EC7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 xml:space="preserve"> A.2.3.</w:t>
            </w:r>
          </w:p>
          <w:p w14:paraId="21D70FC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528640B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389" w:type="dxa"/>
            <w:vMerge/>
          </w:tcPr>
          <w:p w14:paraId="036E192F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32351E85" w14:textId="77777777" w:rsidTr="00A5778E">
        <w:trPr>
          <w:gridAfter w:val="1"/>
          <w:wAfter w:w="15" w:type="dxa"/>
          <w:trHeight w:val="165"/>
        </w:trPr>
        <w:tc>
          <w:tcPr>
            <w:tcW w:w="1350" w:type="dxa"/>
            <w:vMerge/>
          </w:tcPr>
          <w:p w14:paraId="7F4646F4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461CF8A0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607AE0DF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6511C78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 xml:space="preserve"> A.2.5.</w:t>
            </w:r>
          </w:p>
          <w:p w14:paraId="7620F4F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176" w:type="dxa"/>
            <w:gridSpan w:val="2"/>
          </w:tcPr>
          <w:p w14:paraId="6963716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Rješava zadatke sa zagradama.</w:t>
            </w:r>
          </w:p>
        </w:tc>
        <w:tc>
          <w:tcPr>
            <w:tcW w:w="3389" w:type="dxa"/>
            <w:vMerge/>
          </w:tcPr>
          <w:p w14:paraId="2702D1BE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0CC3F262" w14:textId="77777777" w:rsidTr="00A5778E">
        <w:trPr>
          <w:gridAfter w:val="1"/>
          <w:wAfter w:w="15" w:type="dxa"/>
          <w:trHeight w:val="120"/>
        </w:trPr>
        <w:tc>
          <w:tcPr>
            <w:tcW w:w="1350" w:type="dxa"/>
            <w:vMerge/>
          </w:tcPr>
          <w:p w14:paraId="3AE0AC82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5846C90C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2E9BB8B0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2708FDE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MAT OŠ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 xml:space="preserve"> A.2.5.</w:t>
            </w:r>
          </w:p>
          <w:p w14:paraId="1F02133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Primjenjuje pravila u računanju brojevnih izraza sa zagradama.</w:t>
            </w:r>
          </w:p>
        </w:tc>
        <w:tc>
          <w:tcPr>
            <w:tcW w:w="2176" w:type="dxa"/>
            <w:gridSpan w:val="2"/>
          </w:tcPr>
          <w:p w14:paraId="2DA8D01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 xml:space="preserve">Primjenjuje pravila rješavanja zadataka </w:t>
            </w:r>
            <w:r w:rsidRPr="00A5778E">
              <w:rPr>
                <w:rFonts w:asciiTheme="minorHAnsi" w:eastAsiaTheme="minorHAnsi" w:hAnsiTheme="minorHAnsi" w:cstheme="minorBidi"/>
              </w:rPr>
              <w:lastRenderedPageBreak/>
              <w:t>sa zagradama u rješavanju tekstualnih zadataka.</w:t>
            </w:r>
          </w:p>
        </w:tc>
        <w:tc>
          <w:tcPr>
            <w:tcW w:w="3389" w:type="dxa"/>
            <w:vMerge/>
          </w:tcPr>
          <w:p w14:paraId="404406C1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27523720" w14:textId="77777777" w:rsidTr="00A5778E">
        <w:trPr>
          <w:gridAfter w:val="1"/>
          <w:wAfter w:w="15" w:type="dxa"/>
          <w:trHeight w:val="180"/>
        </w:trPr>
        <w:tc>
          <w:tcPr>
            <w:tcW w:w="1350" w:type="dxa"/>
            <w:vMerge/>
          </w:tcPr>
          <w:p w14:paraId="54364C07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420F8BC0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69710B1B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30C3FA2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5778E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696080D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5778E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176" w:type="dxa"/>
            <w:gridSpan w:val="2"/>
          </w:tcPr>
          <w:p w14:paraId="363C57D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Uočava pravilnost nizanja brojeva.</w:t>
            </w:r>
          </w:p>
        </w:tc>
        <w:tc>
          <w:tcPr>
            <w:tcW w:w="3389" w:type="dxa"/>
            <w:vMerge/>
          </w:tcPr>
          <w:p w14:paraId="44024D09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35041651" w14:textId="77777777" w:rsidTr="00A5778E">
        <w:trPr>
          <w:gridAfter w:val="1"/>
          <w:wAfter w:w="15" w:type="dxa"/>
          <w:trHeight w:val="150"/>
        </w:trPr>
        <w:tc>
          <w:tcPr>
            <w:tcW w:w="1350" w:type="dxa"/>
            <w:vMerge/>
          </w:tcPr>
          <w:p w14:paraId="18198CD6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273CA8CA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5D2405F4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4A0540C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5778E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4693C62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5778E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176" w:type="dxa"/>
            <w:gridSpan w:val="2"/>
          </w:tcPr>
          <w:p w14:paraId="2E266DB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Kreira nizove.</w:t>
            </w:r>
          </w:p>
        </w:tc>
        <w:tc>
          <w:tcPr>
            <w:tcW w:w="3389" w:type="dxa"/>
            <w:vMerge/>
          </w:tcPr>
          <w:p w14:paraId="134ABB67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45B93384" w14:textId="77777777" w:rsidTr="00A5778E">
        <w:trPr>
          <w:gridAfter w:val="1"/>
          <w:wAfter w:w="15" w:type="dxa"/>
          <w:trHeight w:val="270"/>
        </w:trPr>
        <w:tc>
          <w:tcPr>
            <w:tcW w:w="1350" w:type="dxa"/>
            <w:vMerge/>
          </w:tcPr>
          <w:p w14:paraId="78D8E83B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3452123A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4B91F909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3A0BB06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5778E">
              <w:rPr>
                <w:rFonts w:asciiTheme="minorHAnsi" w:eastAsiaTheme="minorHAnsi" w:hAnsiTheme="minorHAnsi" w:cstheme="minorBidi"/>
                <w:color w:val="0070C0"/>
              </w:rPr>
              <w:t>MAT OŠ B.2.1.</w:t>
            </w:r>
          </w:p>
          <w:p w14:paraId="6D7C1D7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70C0"/>
              </w:rPr>
            </w:pPr>
            <w:r w:rsidRPr="00A5778E">
              <w:rPr>
                <w:rFonts w:asciiTheme="minorHAnsi" w:eastAsiaTheme="minorHAnsi" w:hAnsiTheme="minorHAnsi" w:cstheme="minorBidi"/>
                <w:color w:val="0070C0"/>
              </w:rPr>
              <w:t>Prepoznaje uzorak i kreira niz objašnjavajući pravilnost nizanja.</w:t>
            </w:r>
          </w:p>
        </w:tc>
        <w:tc>
          <w:tcPr>
            <w:tcW w:w="2176" w:type="dxa"/>
            <w:gridSpan w:val="2"/>
          </w:tcPr>
          <w:p w14:paraId="4D8420B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Objašnjava kriterije nizanja.</w:t>
            </w:r>
          </w:p>
        </w:tc>
        <w:tc>
          <w:tcPr>
            <w:tcW w:w="3389" w:type="dxa"/>
            <w:vMerge/>
          </w:tcPr>
          <w:p w14:paraId="60E82AA7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48FB6C97" w14:textId="77777777" w:rsidTr="00A5778E">
        <w:trPr>
          <w:gridAfter w:val="1"/>
          <w:wAfter w:w="15" w:type="dxa"/>
          <w:trHeight w:val="1417"/>
        </w:trPr>
        <w:tc>
          <w:tcPr>
            <w:tcW w:w="1350" w:type="dxa"/>
          </w:tcPr>
          <w:p w14:paraId="6CFA298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53.</w:t>
            </w:r>
          </w:p>
        </w:tc>
        <w:tc>
          <w:tcPr>
            <w:tcW w:w="2051" w:type="dxa"/>
          </w:tcPr>
          <w:p w14:paraId="5418842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Zbrajanje </w:t>
            </w:r>
          </w:p>
          <w:p w14:paraId="4B91962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48 + 26  </w:t>
            </w:r>
          </w:p>
          <w:p w14:paraId="2B3AC19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639" w:type="dxa"/>
            <w:gridSpan w:val="2"/>
          </w:tcPr>
          <w:p w14:paraId="0821B31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0FE16A0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5AC759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5428EC4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lastRenderedPageBreak/>
              <w:t xml:space="preserve">ALGEBRA I FUNKCIJE </w:t>
            </w:r>
          </w:p>
        </w:tc>
        <w:tc>
          <w:tcPr>
            <w:tcW w:w="2160" w:type="dxa"/>
          </w:tcPr>
          <w:p w14:paraId="40FDAE1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lastRenderedPageBreak/>
              <w:t>navedeno u nastavnoj jedinici 52.</w:t>
            </w:r>
          </w:p>
        </w:tc>
        <w:tc>
          <w:tcPr>
            <w:tcW w:w="2176" w:type="dxa"/>
            <w:gridSpan w:val="2"/>
          </w:tcPr>
          <w:p w14:paraId="5F0BC48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52.</w:t>
            </w:r>
          </w:p>
        </w:tc>
        <w:tc>
          <w:tcPr>
            <w:tcW w:w="3389" w:type="dxa"/>
            <w:vAlign w:val="center"/>
          </w:tcPr>
          <w:p w14:paraId="6180312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0DEAC6D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02DBE56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58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uku B.1.4.  Na poticaj i uz pomoć učitelja procjenjuje je li uspješno riješio zadatak.</w:t>
            </w:r>
          </w:p>
        </w:tc>
      </w:tr>
      <w:tr w:rsidR="00A5778E" w:rsidRPr="00A5778E" w14:paraId="565AB111" w14:textId="77777777" w:rsidTr="00A5778E">
        <w:trPr>
          <w:gridAfter w:val="1"/>
          <w:wAfter w:w="15" w:type="dxa"/>
          <w:trHeight w:val="850"/>
        </w:trPr>
        <w:tc>
          <w:tcPr>
            <w:tcW w:w="1350" w:type="dxa"/>
          </w:tcPr>
          <w:p w14:paraId="7081B91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54.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AF3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Zbrajanje </w:t>
            </w:r>
          </w:p>
          <w:p w14:paraId="049C1D8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48 + 26</w:t>
            </w:r>
          </w:p>
          <w:p w14:paraId="7424BFD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 - uvježbavanje i ponavljanje</w:t>
            </w:r>
          </w:p>
        </w:tc>
        <w:tc>
          <w:tcPr>
            <w:tcW w:w="1639" w:type="dxa"/>
            <w:gridSpan w:val="2"/>
          </w:tcPr>
          <w:p w14:paraId="40E197F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98FC35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0B46781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4F81BD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>B.</w:t>
            </w:r>
          </w:p>
          <w:p w14:paraId="2979D1C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A5778E">
              <w:rPr>
                <w:rFonts w:asciiTheme="minorHAnsi" w:eastAsiaTheme="minorHAnsi" w:hAnsiTheme="minorHAnsi" w:cstheme="minorBidi"/>
                <w:color w:val="4F81BD"/>
              </w:rPr>
              <w:t xml:space="preserve">ALGEBRA I FUNKCIJE </w:t>
            </w:r>
          </w:p>
        </w:tc>
        <w:tc>
          <w:tcPr>
            <w:tcW w:w="2160" w:type="dxa"/>
          </w:tcPr>
          <w:p w14:paraId="417103A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52.</w:t>
            </w:r>
          </w:p>
        </w:tc>
        <w:tc>
          <w:tcPr>
            <w:tcW w:w="2176" w:type="dxa"/>
            <w:gridSpan w:val="2"/>
          </w:tcPr>
          <w:p w14:paraId="27A5E10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52.</w:t>
            </w:r>
          </w:p>
        </w:tc>
        <w:tc>
          <w:tcPr>
            <w:tcW w:w="3389" w:type="dxa"/>
          </w:tcPr>
          <w:p w14:paraId="21B6AEB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7858C4B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0080A45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B.1.4.</w:t>
            </w:r>
          </w:p>
          <w:p w14:paraId="622C4B2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4. </w:t>
            </w:r>
            <w:r w:rsidRPr="00A5778E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584B286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  <w:tr w:rsidR="00A5778E" w:rsidRPr="00A5778E" w14:paraId="1A92A44E" w14:textId="77777777" w:rsidTr="00A5778E">
        <w:trPr>
          <w:gridAfter w:val="1"/>
          <w:wAfter w:w="15" w:type="dxa"/>
          <w:trHeight w:val="240"/>
        </w:trPr>
        <w:tc>
          <w:tcPr>
            <w:tcW w:w="1350" w:type="dxa"/>
            <w:vMerge w:val="restart"/>
          </w:tcPr>
          <w:p w14:paraId="7047C05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55.</w:t>
            </w:r>
          </w:p>
        </w:tc>
        <w:tc>
          <w:tcPr>
            <w:tcW w:w="2051" w:type="dxa"/>
            <w:vMerge w:val="restart"/>
          </w:tcPr>
          <w:p w14:paraId="0BAB1B1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Oduzimanje </w:t>
            </w:r>
          </w:p>
          <w:p w14:paraId="3E3BAF8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74 - 26</w:t>
            </w:r>
          </w:p>
          <w:p w14:paraId="12CA9EC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 w:val="restart"/>
          </w:tcPr>
          <w:p w14:paraId="0239D0A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F06250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9C85F2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06F66C0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69BFA4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8DC46B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59094D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6AA0FB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5288CC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FADB72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65980C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2AF4CE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A26339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696743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24F415B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2F2549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5A309E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ABFCAD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AD597D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F2EBEA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5F54619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330805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36B7B8E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13D846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00E5C3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71F52F5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662598E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4B68E68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</w:p>
          <w:p w14:paraId="1261DEB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FF0000"/>
              </w:rPr>
              <w:t>E.</w:t>
            </w:r>
          </w:p>
          <w:p w14:paraId="4FA988A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  <w:r w:rsidRPr="00A5778E">
              <w:rPr>
                <w:rFonts w:asciiTheme="minorHAnsi" w:eastAsiaTheme="minorHAnsi" w:hAnsiTheme="minorHAnsi" w:cstheme="minorBidi"/>
                <w:color w:val="FF0000"/>
              </w:rPr>
              <w:t>PODATCI, STATISTIKA I VJEROJATNOST</w:t>
            </w:r>
          </w:p>
        </w:tc>
        <w:tc>
          <w:tcPr>
            <w:tcW w:w="2160" w:type="dxa"/>
          </w:tcPr>
          <w:p w14:paraId="35ECC37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lastRenderedPageBreak/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571380A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223C3B8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Oduzima dvoznamenkaste brojeve.</w:t>
            </w:r>
          </w:p>
        </w:tc>
        <w:tc>
          <w:tcPr>
            <w:tcW w:w="3389" w:type="dxa"/>
            <w:vMerge w:val="restart"/>
          </w:tcPr>
          <w:p w14:paraId="7BC452E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35AC5B5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30396ED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265D7A6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6B2DB4E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pod  A. 2. 1. Primjenjuje inovativna i kreativna rješenja.</w:t>
            </w:r>
          </w:p>
          <w:p w14:paraId="5381186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ind w:left="-14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ikt A. 1. 1. Učenik uz pomoć učitelja odabire digitalnu tehnologiju za obavljanje jednostavnih zadataka.</w:t>
            </w:r>
          </w:p>
        </w:tc>
      </w:tr>
      <w:tr w:rsidR="00A5778E" w:rsidRPr="00A5778E" w14:paraId="58808702" w14:textId="77777777" w:rsidTr="00A5778E">
        <w:trPr>
          <w:gridAfter w:val="1"/>
          <w:wAfter w:w="15" w:type="dxa"/>
          <w:trHeight w:val="285"/>
        </w:trPr>
        <w:tc>
          <w:tcPr>
            <w:tcW w:w="1350" w:type="dxa"/>
            <w:vMerge/>
          </w:tcPr>
          <w:p w14:paraId="06B5F93D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0E2755C8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16128B1D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606F868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31884B8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54C617C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Mentalno oduzima dvoznamenkaste brojeve.</w:t>
            </w:r>
          </w:p>
        </w:tc>
        <w:tc>
          <w:tcPr>
            <w:tcW w:w="3389" w:type="dxa"/>
            <w:vMerge/>
          </w:tcPr>
          <w:p w14:paraId="4E8B7E7E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70F14179" w14:textId="77777777" w:rsidTr="00A5778E">
        <w:trPr>
          <w:gridAfter w:val="1"/>
          <w:wAfter w:w="15" w:type="dxa"/>
          <w:trHeight w:val="210"/>
        </w:trPr>
        <w:tc>
          <w:tcPr>
            <w:tcW w:w="1350" w:type="dxa"/>
            <w:vMerge/>
          </w:tcPr>
          <w:p w14:paraId="55C82C65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7B5C0245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13CFFA45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2CC0DD7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7DFC109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lastRenderedPageBreak/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4A164BB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Primjenjuje vezu među računskim operacijama.</w:t>
            </w:r>
          </w:p>
        </w:tc>
        <w:tc>
          <w:tcPr>
            <w:tcW w:w="3389" w:type="dxa"/>
            <w:vMerge/>
          </w:tcPr>
          <w:p w14:paraId="5462E4D2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2E473E73" w14:textId="77777777" w:rsidTr="00A5778E">
        <w:trPr>
          <w:gridAfter w:val="1"/>
          <w:wAfter w:w="15" w:type="dxa"/>
          <w:trHeight w:val="135"/>
        </w:trPr>
        <w:tc>
          <w:tcPr>
            <w:tcW w:w="1350" w:type="dxa"/>
            <w:vMerge/>
          </w:tcPr>
          <w:p w14:paraId="7269C274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5E55D3F3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1DB0FC34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29C8121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7B6A9C7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4402B16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Procjenjuje rezultat oduzimanja dvoznamenkastih brojeva.</w:t>
            </w:r>
          </w:p>
        </w:tc>
        <w:tc>
          <w:tcPr>
            <w:tcW w:w="3389" w:type="dxa"/>
            <w:vMerge/>
          </w:tcPr>
          <w:p w14:paraId="365D2452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2561A86E" w14:textId="77777777" w:rsidTr="00A5778E">
        <w:trPr>
          <w:gridAfter w:val="1"/>
          <w:wAfter w:w="15" w:type="dxa"/>
          <w:trHeight w:val="255"/>
        </w:trPr>
        <w:tc>
          <w:tcPr>
            <w:tcW w:w="1350" w:type="dxa"/>
            <w:vMerge/>
          </w:tcPr>
          <w:p w14:paraId="7E338163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18F7BB56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72DA9C32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47A70EB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6EEC79B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010554C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Oduzima više brojeva.</w:t>
            </w:r>
          </w:p>
        </w:tc>
        <w:tc>
          <w:tcPr>
            <w:tcW w:w="3389" w:type="dxa"/>
            <w:vMerge/>
          </w:tcPr>
          <w:p w14:paraId="4491B88C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011997C3" w14:textId="77777777" w:rsidTr="00A5778E">
        <w:trPr>
          <w:gridAfter w:val="1"/>
          <w:wAfter w:w="15" w:type="dxa"/>
          <w:trHeight w:val="240"/>
        </w:trPr>
        <w:tc>
          <w:tcPr>
            <w:tcW w:w="1350" w:type="dxa"/>
            <w:vMerge/>
          </w:tcPr>
          <w:p w14:paraId="2E875389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189C84DD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47A1E0CF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283A4CD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A.2.3.</w:t>
            </w:r>
          </w:p>
          <w:p w14:paraId="5FA21C8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Zbraja i oduzima u skupu prirodnih brojeva do 100.</w:t>
            </w:r>
          </w:p>
        </w:tc>
        <w:tc>
          <w:tcPr>
            <w:tcW w:w="2176" w:type="dxa"/>
            <w:gridSpan w:val="2"/>
          </w:tcPr>
          <w:p w14:paraId="692C899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Rješava tekstualne zadatke.</w:t>
            </w:r>
          </w:p>
        </w:tc>
        <w:tc>
          <w:tcPr>
            <w:tcW w:w="3389" w:type="dxa"/>
            <w:vMerge/>
          </w:tcPr>
          <w:p w14:paraId="6CA7EC1A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0C8AAA1F" w14:textId="77777777" w:rsidTr="00A5778E">
        <w:trPr>
          <w:gridAfter w:val="1"/>
          <w:wAfter w:w="15" w:type="dxa"/>
          <w:trHeight w:val="180"/>
        </w:trPr>
        <w:tc>
          <w:tcPr>
            <w:tcW w:w="1350" w:type="dxa"/>
            <w:vMerge/>
          </w:tcPr>
          <w:p w14:paraId="4DDFC01F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1BDA4C84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20B62E6F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082020E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539C24A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176" w:type="dxa"/>
            <w:gridSpan w:val="2"/>
          </w:tcPr>
          <w:p w14:paraId="2837CF0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Rješava zadatke sa zagradama.</w:t>
            </w:r>
          </w:p>
        </w:tc>
        <w:tc>
          <w:tcPr>
            <w:tcW w:w="3389" w:type="dxa"/>
            <w:vMerge/>
          </w:tcPr>
          <w:p w14:paraId="000CF7CA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72C30B7D" w14:textId="77777777" w:rsidTr="00A5778E">
        <w:trPr>
          <w:gridAfter w:val="1"/>
          <w:wAfter w:w="15" w:type="dxa"/>
          <w:trHeight w:val="210"/>
        </w:trPr>
        <w:tc>
          <w:tcPr>
            <w:tcW w:w="1350" w:type="dxa"/>
            <w:vMerge/>
          </w:tcPr>
          <w:p w14:paraId="3EAD2168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12E7787B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5505C4F3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596175F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FF0000"/>
              </w:rPr>
              <w:t>MAT OŠ E.2.2.</w:t>
            </w:r>
          </w:p>
          <w:p w14:paraId="0AF68C5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FF0000"/>
              </w:rPr>
              <w:lastRenderedPageBreak/>
              <w:t>Određuje je li neki događaj moguć ili nemoguć.</w:t>
            </w:r>
          </w:p>
        </w:tc>
        <w:tc>
          <w:tcPr>
            <w:tcW w:w="2176" w:type="dxa"/>
            <w:gridSpan w:val="2"/>
          </w:tcPr>
          <w:p w14:paraId="2F72039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Objašnjava zašto je neki događaj (ne)moguć.</w:t>
            </w:r>
          </w:p>
        </w:tc>
        <w:tc>
          <w:tcPr>
            <w:tcW w:w="3389" w:type="dxa"/>
            <w:vMerge/>
          </w:tcPr>
          <w:p w14:paraId="4400EE4E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5BE5F822" w14:textId="77777777" w:rsidTr="00A5778E">
        <w:trPr>
          <w:gridAfter w:val="1"/>
          <w:wAfter w:w="15" w:type="dxa"/>
          <w:trHeight w:val="240"/>
        </w:trPr>
        <w:tc>
          <w:tcPr>
            <w:tcW w:w="1350" w:type="dxa"/>
            <w:vMerge/>
          </w:tcPr>
          <w:p w14:paraId="3F9C9C7E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51" w:type="dxa"/>
            <w:vMerge/>
          </w:tcPr>
          <w:p w14:paraId="762C5EC5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  <w:vMerge/>
          </w:tcPr>
          <w:p w14:paraId="1F3C92F8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71DF010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 xml:space="preserve">MAT OŠ </w:t>
            </w:r>
            <w:r w:rsidRPr="00A5778E">
              <w:rPr>
                <w:rFonts w:asciiTheme="minorHAnsi" w:eastAsiaTheme="minorHAnsi" w:hAnsiTheme="minorHAnsi" w:cstheme="minorBidi"/>
                <w:color w:val="7030A0"/>
              </w:rPr>
              <w:t>A.2.5.</w:t>
            </w:r>
          </w:p>
          <w:p w14:paraId="1337F1B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7030A0"/>
              </w:rPr>
            </w:pPr>
            <w:r w:rsidRPr="00A5778E">
              <w:rPr>
                <w:rFonts w:asciiTheme="minorHAnsi" w:eastAsiaTheme="minorHAnsi" w:hAnsiTheme="minorHAnsi" w:cstheme="minorBidi"/>
                <w:color w:val="7030A0"/>
              </w:rPr>
              <w:t>Primjenjuje pravila u računanju brojevnih izraza sa zagradama.</w:t>
            </w:r>
          </w:p>
        </w:tc>
        <w:tc>
          <w:tcPr>
            <w:tcW w:w="2176" w:type="dxa"/>
            <w:gridSpan w:val="2"/>
          </w:tcPr>
          <w:p w14:paraId="6441CB7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Primjenjuje pravila rješavanja zadataka sa zagradama u rješavanju tekstualnih zadataka.</w:t>
            </w:r>
          </w:p>
        </w:tc>
        <w:tc>
          <w:tcPr>
            <w:tcW w:w="3389" w:type="dxa"/>
            <w:vMerge/>
          </w:tcPr>
          <w:p w14:paraId="4B281622" w14:textId="77777777" w:rsidR="00A5778E" w:rsidRPr="00A5778E" w:rsidRDefault="00A5778E" w:rsidP="00A577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5778E" w:rsidRPr="00A5778E" w14:paraId="38830186" w14:textId="77777777" w:rsidTr="00A5778E">
        <w:trPr>
          <w:gridAfter w:val="1"/>
          <w:wAfter w:w="15" w:type="dxa"/>
          <w:trHeight w:val="501"/>
        </w:trPr>
        <w:tc>
          <w:tcPr>
            <w:tcW w:w="1350" w:type="dxa"/>
          </w:tcPr>
          <w:p w14:paraId="206D0BC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56.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28C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Oduzimanje </w:t>
            </w:r>
          </w:p>
          <w:p w14:paraId="674D6A0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74 - 26 </w:t>
            </w:r>
          </w:p>
          <w:p w14:paraId="1FEA4AD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639" w:type="dxa"/>
            <w:gridSpan w:val="2"/>
          </w:tcPr>
          <w:p w14:paraId="7A45027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47BDD6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5EE99A5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160" w:type="dxa"/>
          </w:tcPr>
          <w:p w14:paraId="42D331A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55.</w:t>
            </w:r>
          </w:p>
        </w:tc>
        <w:tc>
          <w:tcPr>
            <w:tcW w:w="2176" w:type="dxa"/>
            <w:gridSpan w:val="2"/>
          </w:tcPr>
          <w:p w14:paraId="3B25C8E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55.</w:t>
            </w:r>
          </w:p>
        </w:tc>
        <w:tc>
          <w:tcPr>
            <w:tcW w:w="3389" w:type="dxa"/>
          </w:tcPr>
          <w:p w14:paraId="33987CC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7BF8206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79010E0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</w:tc>
      </w:tr>
      <w:tr w:rsidR="00A5778E" w:rsidRPr="00A5778E" w14:paraId="77550EFC" w14:textId="77777777" w:rsidTr="00A5778E">
        <w:trPr>
          <w:gridAfter w:val="1"/>
          <w:wAfter w:w="15" w:type="dxa"/>
          <w:trHeight w:val="501"/>
        </w:trPr>
        <w:tc>
          <w:tcPr>
            <w:tcW w:w="1350" w:type="dxa"/>
          </w:tcPr>
          <w:p w14:paraId="14DE3E5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57.</w:t>
            </w:r>
          </w:p>
        </w:tc>
        <w:tc>
          <w:tcPr>
            <w:tcW w:w="2051" w:type="dxa"/>
          </w:tcPr>
          <w:p w14:paraId="2D0A15C0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Oduzimanje </w:t>
            </w:r>
          </w:p>
          <w:p w14:paraId="76F13C8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74 - 26 </w:t>
            </w:r>
          </w:p>
          <w:p w14:paraId="1FAC798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639" w:type="dxa"/>
            <w:gridSpan w:val="2"/>
          </w:tcPr>
          <w:p w14:paraId="36BE685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41B58B9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CB95D0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79646"/>
              </w:rPr>
            </w:pPr>
          </w:p>
        </w:tc>
        <w:tc>
          <w:tcPr>
            <w:tcW w:w="2160" w:type="dxa"/>
          </w:tcPr>
          <w:p w14:paraId="1E3387D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55.</w:t>
            </w:r>
          </w:p>
        </w:tc>
        <w:tc>
          <w:tcPr>
            <w:tcW w:w="2176" w:type="dxa"/>
            <w:gridSpan w:val="2"/>
          </w:tcPr>
          <w:p w14:paraId="39EF7EA7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nastavnoj jedinici 55.</w:t>
            </w:r>
          </w:p>
        </w:tc>
        <w:tc>
          <w:tcPr>
            <w:tcW w:w="3389" w:type="dxa"/>
          </w:tcPr>
          <w:p w14:paraId="33DA98F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642A524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46A464B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B.1.2. Razvija komunikacijske kompetencije.</w:t>
            </w:r>
          </w:p>
          <w:p w14:paraId="2BB9577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B.1.4.</w:t>
            </w:r>
          </w:p>
          <w:p w14:paraId="005C470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4. </w:t>
            </w:r>
            <w:r w:rsidRPr="00A5778E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6F1E454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Na poticaj i uz pomoć učitelja procjenjuje je li uspješno riješio zadatak ili naučio.</w:t>
            </w:r>
          </w:p>
        </w:tc>
      </w:tr>
      <w:tr w:rsidR="00A5778E" w:rsidRPr="00A5778E" w14:paraId="6ADDFDDD" w14:textId="77777777" w:rsidTr="00A5778E">
        <w:trPr>
          <w:gridAfter w:val="1"/>
          <w:wAfter w:w="15" w:type="dxa"/>
          <w:trHeight w:val="501"/>
        </w:trPr>
        <w:tc>
          <w:tcPr>
            <w:tcW w:w="1350" w:type="dxa"/>
          </w:tcPr>
          <w:p w14:paraId="152CBF6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lastRenderedPageBreak/>
              <w:t>58.</w:t>
            </w:r>
          </w:p>
        </w:tc>
        <w:tc>
          <w:tcPr>
            <w:tcW w:w="2051" w:type="dxa"/>
          </w:tcPr>
          <w:p w14:paraId="70B69A0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Zbrajanje i oduzimanje </w:t>
            </w:r>
          </w:p>
          <w:p w14:paraId="283F8AF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48 + 26, 74 – 26 </w:t>
            </w:r>
          </w:p>
          <w:p w14:paraId="28C39F05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- uvježbavanje i ponavljanje</w:t>
            </w:r>
          </w:p>
        </w:tc>
        <w:tc>
          <w:tcPr>
            <w:tcW w:w="1639" w:type="dxa"/>
            <w:gridSpan w:val="2"/>
          </w:tcPr>
          <w:p w14:paraId="73B8428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7EDC37D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6156F90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C0504D"/>
              </w:rPr>
            </w:pPr>
          </w:p>
          <w:p w14:paraId="609BD40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60" w:type="dxa"/>
          </w:tcPr>
          <w:p w14:paraId="552339D6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92D05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nastavnim jedinicama 52. i 55.</w:t>
            </w:r>
          </w:p>
        </w:tc>
        <w:tc>
          <w:tcPr>
            <w:tcW w:w="2176" w:type="dxa"/>
            <w:gridSpan w:val="2"/>
          </w:tcPr>
          <w:p w14:paraId="436EA048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nastavnim jedinicama 52. i 55.</w:t>
            </w:r>
          </w:p>
        </w:tc>
        <w:tc>
          <w:tcPr>
            <w:tcW w:w="3389" w:type="dxa"/>
          </w:tcPr>
          <w:p w14:paraId="0607C65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734FFB4C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5E6885B3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</w:tc>
      </w:tr>
      <w:tr w:rsidR="00A5778E" w:rsidRPr="00A5778E" w14:paraId="4795CDFB" w14:textId="77777777" w:rsidTr="00A5778E">
        <w:trPr>
          <w:gridAfter w:val="1"/>
          <w:wAfter w:w="15" w:type="dxa"/>
          <w:trHeight w:val="501"/>
        </w:trPr>
        <w:tc>
          <w:tcPr>
            <w:tcW w:w="1350" w:type="dxa"/>
          </w:tcPr>
          <w:p w14:paraId="6160FF52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59.</w:t>
            </w:r>
          </w:p>
        </w:tc>
        <w:tc>
          <w:tcPr>
            <w:tcW w:w="2051" w:type="dxa"/>
          </w:tcPr>
          <w:p w14:paraId="612FC65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Zadatci riječima </w:t>
            </w:r>
          </w:p>
          <w:p w14:paraId="00D860A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 - uvježbavanje i ponavljanje</w:t>
            </w:r>
          </w:p>
          <w:p w14:paraId="0801B6B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  <w:p w14:paraId="44CBA3EF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39" w:type="dxa"/>
            <w:gridSpan w:val="2"/>
          </w:tcPr>
          <w:p w14:paraId="535CED2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8064A2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A.</w:t>
            </w:r>
          </w:p>
          <w:p w14:paraId="2F03449E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FF0000"/>
              </w:rPr>
            </w:pPr>
            <w:r w:rsidRPr="00A5778E">
              <w:rPr>
                <w:rFonts w:asciiTheme="minorHAnsi" w:eastAsiaTheme="minorHAnsi" w:hAnsiTheme="minorHAnsi" w:cstheme="minorBidi"/>
                <w:color w:val="8064A2"/>
              </w:rPr>
              <w:t>BROJEVI</w:t>
            </w:r>
          </w:p>
          <w:p w14:paraId="2B6C2B8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C0504D"/>
              </w:rPr>
            </w:pPr>
          </w:p>
        </w:tc>
        <w:tc>
          <w:tcPr>
            <w:tcW w:w="2160" w:type="dxa"/>
          </w:tcPr>
          <w:p w14:paraId="6FCDBFF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nastavnim jedinicama 52. i 55.</w:t>
            </w:r>
          </w:p>
        </w:tc>
        <w:tc>
          <w:tcPr>
            <w:tcW w:w="2176" w:type="dxa"/>
            <w:gridSpan w:val="2"/>
          </w:tcPr>
          <w:p w14:paraId="434B3BB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</w:rPr>
            </w:pPr>
            <w:r w:rsidRPr="00A5778E">
              <w:rPr>
                <w:rFonts w:asciiTheme="minorHAnsi" w:eastAsiaTheme="minorHAnsi" w:hAnsiTheme="minorHAnsi" w:cstheme="minorBidi"/>
                <w:color w:val="000000"/>
              </w:rPr>
              <w:t>navedeno u nastavnim jedinicama 52. i 55.</w:t>
            </w:r>
          </w:p>
        </w:tc>
        <w:tc>
          <w:tcPr>
            <w:tcW w:w="3389" w:type="dxa"/>
          </w:tcPr>
          <w:p w14:paraId="383F4149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4. Razvija radne navike.</w:t>
            </w:r>
          </w:p>
          <w:p w14:paraId="6DB86AE1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osr A. 1. 3. Razvija svoje potencijale.</w:t>
            </w:r>
          </w:p>
          <w:p w14:paraId="56E92004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A. 1. 1. 2. Koristi se jednostavnim strategijama učenja.</w:t>
            </w:r>
          </w:p>
          <w:p w14:paraId="487E110B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uku B.1.4.</w:t>
            </w:r>
          </w:p>
          <w:p w14:paraId="2760B9CD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 xml:space="preserve">4. </w:t>
            </w:r>
            <w:r w:rsidRPr="00A5778E">
              <w:rPr>
                <w:rFonts w:asciiTheme="minorHAnsi" w:eastAsiaTheme="minorHAnsi" w:hAnsiTheme="minorHAnsi" w:cstheme="minorBidi"/>
                <w:sz w:val="20"/>
                <w:szCs w:val="20"/>
              </w:rPr>
              <w:t>Samovrednovanje/samoprocjena</w:t>
            </w:r>
          </w:p>
          <w:p w14:paraId="44C4A90A" w14:textId="77777777" w:rsidR="00A5778E" w:rsidRPr="00A5778E" w:rsidRDefault="00A5778E" w:rsidP="00A5778E">
            <w:pPr>
              <w:suppressAutoHyphens w:val="0"/>
              <w:autoSpaceDN/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A5778E">
              <w:rPr>
                <w:rFonts w:asciiTheme="minorHAnsi" w:eastAsiaTheme="minorHAnsi" w:hAnsiTheme="minorHAnsi" w:cstheme="minorBidi"/>
              </w:rPr>
              <w:t>Na poticaj i uz pomoć učitelja procjenjuje je li uspješno riješio zadatak ili naučio.</w:t>
            </w:r>
          </w:p>
        </w:tc>
      </w:tr>
    </w:tbl>
    <w:p w14:paraId="3B002917" w14:textId="77777777" w:rsidR="00A5778E" w:rsidRDefault="00A5778E" w:rsidP="00A5778E">
      <w:pPr>
        <w:jc w:val="both"/>
        <w:rPr>
          <w:b/>
          <w:bCs/>
          <w:sz w:val="32"/>
          <w:szCs w:val="32"/>
        </w:rPr>
      </w:pPr>
    </w:p>
    <w:p w14:paraId="50E06632" w14:textId="2FA8D542" w:rsidR="00A5778E" w:rsidRDefault="00A1535F">
      <w:r>
        <w:t>9. 12. – ZADACI ZADANI RIJEČIMA</w:t>
      </w:r>
    </w:p>
    <w:p w14:paraId="3FA25C22" w14:textId="48F1D56E" w:rsidR="00A5778E" w:rsidRDefault="00A5778E" w:rsidP="00A577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PRIRODA I DRUŠTVO</w:t>
      </w:r>
    </w:p>
    <w:p w14:paraId="09453726" w14:textId="77777777" w:rsidR="00A5778E" w:rsidRDefault="00A5778E" w:rsidP="00A5778E">
      <w:pPr>
        <w:jc w:val="both"/>
        <w:rPr>
          <w:b/>
          <w:bCs/>
          <w:sz w:val="32"/>
          <w:szCs w:val="32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44"/>
        <w:gridCol w:w="1843"/>
        <w:gridCol w:w="1986"/>
        <w:gridCol w:w="2834"/>
        <w:gridCol w:w="3401"/>
      </w:tblGrid>
      <w:tr w:rsidR="005E73EF" w:rsidRPr="00306876" w14:paraId="4921BC02" w14:textId="77777777" w:rsidTr="001F790B">
        <w:trPr>
          <w:jc w:val="center"/>
        </w:trPr>
        <w:tc>
          <w:tcPr>
            <w:tcW w:w="1270" w:type="dxa"/>
            <w:shd w:val="clear" w:color="auto" w:fill="F2CEED" w:themeFill="accent5" w:themeFillTint="33"/>
          </w:tcPr>
          <w:p w14:paraId="14A62C2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PROSINAC</w:t>
            </w:r>
          </w:p>
          <w:p w14:paraId="45F99F2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7 SATI</w:t>
            </w:r>
          </w:p>
          <w:p w14:paraId="145A8B3C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shd w:val="clear" w:color="auto" w:fill="F2CEED" w:themeFill="accent5" w:themeFillTint="33"/>
          </w:tcPr>
          <w:p w14:paraId="709C32E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CEED" w:themeFill="accent5" w:themeFillTint="33"/>
          </w:tcPr>
          <w:p w14:paraId="33595A9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05F49C16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986" w:type="dxa"/>
            <w:shd w:val="clear" w:color="auto" w:fill="F2CEED" w:themeFill="accent5" w:themeFillTint="33"/>
          </w:tcPr>
          <w:p w14:paraId="1414B3F0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834" w:type="dxa"/>
            <w:shd w:val="clear" w:color="auto" w:fill="F2CEED" w:themeFill="accent5" w:themeFillTint="33"/>
          </w:tcPr>
          <w:p w14:paraId="7947BDA6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401" w:type="dxa"/>
            <w:shd w:val="clear" w:color="auto" w:fill="F2CEED" w:themeFill="accent5" w:themeFillTint="33"/>
          </w:tcPr>
          <w:p w14:paraId="504383BD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5E73EF" w:rsidRPr="00306876" w14:paraId="793581CF" w14:textId="77777777" w:rsidTr="001F790B">
        <w:trPr>
          <w:trHeight w:val="1266"/>
          <w:jc w:val="center"/>
        </w:trPr>
        <w:tc>
          <w:tcPr>
            <w:tcW w:w="1270" w:type="dxa"/>
            <w:vMerge w:val="restart"/>
          </w:tcPr>
          <w:p w14:paraId="2E36641B" w14:textId="3CCE8EB9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530493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77AB2F4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 w:val="restart"/>
          </w:tcPr>
          <w:p w14:paraId="7D42B8D2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Prirodni oblici koje opažam</w:t>
            </w:r>
          </w:p>
        </w:tc>
        <w:tc>
          <w:tcPr>
            <w:tcW w:w="1843" w:type="dxa"/>
          </w:tcPr>
          <w:p w14:paraId="03B9494D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763DCFEF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3C5EF02C" w14:textId="77777777" w:rsidR="005E73EF" w:rsidRPr="00306876" w:rsidRDefault="005E73EF" w:rsidP="001F790B">
            <w:pPr>
              <w:spacing w:after="0" w:line="276" w:lineRule="auto"/>
              <w:jc w:val="center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6" w:type="dxa"/>
          </w:tcPr>
          <w:p w14:paraId="213094A3" w14:textId="77777777" w:rsidR="005E73EF" w:rsidRPr="00B3457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834" w:type="dxa"/>
          </w:tcPr>
          <w:p w14:paraId="5FC3041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Razlikuje prirodne oblike u neposrednome okružju.</w:t>
            </w:r>
          </w:p>
        </w:tc>
        <w:tc>
          <w:tcPr>
            <w:tcW w:w="3401" w:type="dxa"/>
            <w:vMerge w:val="restart"/>
          </w:tcPr>
          <w:p w14:paraId="578095C9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7AFF1908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A.1.3. Uočava povezanost između prirode i zdravoga života.</w:t>
            </w:r>
          </w:p>
          <w:p w14:paraId="27704005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1854B9E3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056C0A8B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1CDD182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8F3E5E8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FC7E466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6292053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6DE885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Učenik iskazuje pozitivna i visoka očekivanja i vjeruje u svoj uspjeh u učenju.</w:t>
            </w:r>
          </w:p>
          <w:p w14:paraId="72203888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5925A095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138E529E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56042CBF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E73EF" w:rsidRPr="00306876" w14:paraId="078734D6" w14:textId="77777777" w:rsidTr="001F790B">
        <w:trPr>
          <w:trHeight w:val="1446"/>
          <w:jc w:val="center"/>
        </w:trPr>
        <w:tc>
          <w:tcPr>
            <w:tcW w:w="1270" w:type="dxa"/>
            <w:vMerge/>
          </w:tcPr>
          <w:p w14:paraId="14C1EE0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6ED4E73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78B63789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017D82FA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47165C34" w14:textId="77777777" w:rsidR="005E73EF" w:rsidRPr="00306876" w:rsidRDefault="005E73EF" w:rsidP="001F790B">
            <w:pPr>
              <w:spacing w:after="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FDC1740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7974C7D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10228767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7B1323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3E1345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71A2A45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E73EF" w:rsidRPr="00306876" w14:paraId="0E06104D" w14:textId="77777777" w:rsidTr="001F790B">
        <w:trPr>
          <w:trHeight w:val="1644"/>
          <w:jc w:val="center"/>
        </w:trPr>
        <w:tc>
          <w:tcPr>
            <w:tcW w:w="1270" w:type="dxa"/>
            <w:vMerge/>
          </w:tcPr>
          <w:p w14:paraId="6902B53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27EE8653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04A3F05A" w14:textId="77777777" w:rsidR="005E73EF" w:rsidRPr="00306876" w:rsidRDefault="005E73EF" w:rsidP="001F790B">
            <w:pPr>
              <w:spacing w:after="0" w:line="276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0486A2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2834" w:type="dxa"/>
          </w:tcPr>
          <w:p w14:paraId="151C9875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05118EE2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0DA3276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Prikazuje objekte i dijelove prirode u međusobnom odnosu (crtežom ili plakatom ili u pješčaniku i dr.).</w:t>
            </w:r>
          </w:p>
        </w:tc>
        <w:tc>
          <w:tcPr>
            <w:tcW w:w="3401" w:type="dxa"/>
            <w:vMerge/>
          </w:tcPr>
          <w:p w14:paraId="472C6AB2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E73EF" w:rsidRPr="00306876" w14:paraId="222899FE" w14:textId="77777777" w:rsidTr="001F790B">
        <w:trPr>
          <w:trHeight w:val="2262"/>
          <w:jc w:val="center"/>
        </w:trPr>
        <w:tc>
          <w:tcPr>
            <w:tcW w:w="1270" w:type="dxa"/>
            <w:vMerge/>
          </w:tcPr>
          <w:p w14:paraId="19AC0117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76B27BC9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843C335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1AA4A56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  <w:p w14:paraId="3969BEB3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8C5BCE9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834" w:type="dxa"/>
          </w:tcPr>
          <w:p w14:paraId="44ECEEFE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Opaža i opisuje svijet oko sebe služeći se svojim osjetilima i mjerenjima. Prepoznaje uzročno-posljedične veze u neposrednome okružju. Postavlja pitanja povezana s opaženim promjenama u prirodi. Postavlja pitanja o prirodnim i društvenim pojavama.</w:t>
            </w:r>
          </w:p>
          <w:p w14:paraId="50995087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24B3251C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Uočava probleme i predlaže rješenja. Donosi jednostavne zaključke.</w:t>
            </w:r>
          </w:p>
        </w:tc>
        <w:tc>
          <w:tcPr>
            <w:tcW w:w="3401" w:type="dxa"/>
            <w:vMerge/>
          </w:tcPr>
          <w:p w14:paraId="07A3636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E73EF" w:rsidRPr="00306876" w14:paraId="316184C1" w14:textId="77777777" w:rsidTr="001F790B">
        <w:trPr>
          <w:trHeight w:val="1218"/>
          <w:jc w:val="center"/>
        </w:trPr>
        <w:tc>
          <w:tcPr>
            <w:tcW w:w="1270" w:type="dxa"/>
          </w:tcPr>
          <w:p w14:paraId="0AA874A0" w14:textId="2B6B3C83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530493"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</w:tcPr>
          <w:p w14:paraId="7B8EDF4F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PRIRODA OKO MENE- uvježbavanje i ponavljanje</w:t>
            </w:r>
          </w:p>
          <w:p w14:paraId="3319DAF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1F182DC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935D896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1C2C1D9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79353A8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9FD4C37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561C14F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241B9B0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E7D3B1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550333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0C9209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7EF329DF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519A4FFD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27FB800B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66BE562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244BD411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0C136692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F52B313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02ACB70C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36F7045A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D6EC4FE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5D881C03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</w:tc>
        <w:tc>
          <w:tcPr>
            <w:tcW w:w="4820" w:type="dxa"/>
            <w:gridSpan w:val="2"/>
          </w:tcPr>
          <w:p w14:paraId="49A793D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21.-23.</w:t>
            </w:r>
          </w:p>
        </w:tc>
        <w:tc>
          <w:tcPr>
            <w:tcW w:w="3401" w:type="dxa"/>
          </w:tcPr>
          <w:p w14:paraId="3CDF05B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52EAB47D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 A.1.2. Primjena strategija učenja i rješavanja problema. Učenik se koristi jednostavnim strategijama učenja i rješava probleme u svim područjima učenja uz pomoć učitelja.</w:t>
            </w:r>
          </w:p>
          <w:p w14:paraId="111B010B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 B.1.4. Samovrednovanje/samoprocjena.Na poticaj i uz pomoć učitelja procjenjuje je li uspješno riješio zadatak ili naučio.</w:t>
            </w:r>
          </w:p>
          <w:p w14:paraId="5403D079" w14:textId="77777777" w:rsidR="005E73EF" w:rsidRPr="00306876" w:rsidRDefault="005E73EF" w:rsidP="001F790B">
            <w:pPr>
              <w:spacing w:before="240"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5E73EF" w:rsidRPr="00306876" w14:paraId="5B645E52" w14:textId="77777777" w:rsidTr="001F790B">
        <w:trPr>
          <w:trHeight w:val="977"/>
          <w:jc w:val="center"/>
        </w:trPr>
        <w:tc>
          <w:tcPr>
            <w:tcW w:w="1270" w:type="dxa"/>
          </w:tcPr>
          <w:p w14:paraId="052EAEF1" w14:textId="49C7B0E4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2</w:t>
            </w:r>
            <w:r w:rsidR="00530493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</w:tcPr>
          <w:p w14:paraId="6AFA0A52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PRIRODA OKO MENE 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 xml:space="preserve">-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vrednovanje</w:t>
            </w:r>
          </w:p>
        </w:tc>
        <w:tc>
          <w:tcPr>
            <w:tcW w:w="1843" w:type="dxa"/>
          </w:tcPr>
          <w:p w14:paraId="156AE387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40A76FB6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72755F66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BD9B46F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09EBBADA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336BFD56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0E2924D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1F136772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4674413A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74F72C7A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Theme="minorEastAsia" w:cs="Calibri"/>
                <w:sz w:val="24"/>
                <w:szCs w:val="24"/>
              </w:rPr>
              <w:t>ISTRAŽIVAČKI PRISTUP</w:t>
            </w:r>
          </w:p>
        </w:tc>
        <w:tc>
          <w:tcPr>
            <w:tcW w:w="4820" w:type="dxa"/>
            <w:gridSpan w:val="2"/>
          </w:tcPr>
          <w:p w14:paraId="49723F6D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Odgojno obrazovni ishodi navedeni u nastavnim jedinicama 21.-23.</w:t>
            </w:r>
          </w:p>
        </w:tc>
        <w:tc>
          <w:tcPr>
            <w:tcW w:w="3401" w:type="dxa"/>
          </w:tcPr>
          <w:p w14:paraId="3EF82339" w14:textId="77777777" w:rsidR="005E73EF" w:rsidRPr="00306876" w:rsidRDefault="005E73EF" w:rsidP="001F790B">
            <w:pPr>
              <w:spacing w:after="0" w:line="276" w:lineRule="auto"/>
              <w:rPr>
                <w:rFonts w:cs="Calibr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 xml:space="preserve">uku A.1.2. Primjena strategija učenja i rješavanja problema. Učenik se koristi jednostavnim strategijama učenja i rješava </w:t>
            </w:r>
            <w:r w:rsidRPr="00306876">
              <w:rPr>
                <w:rFonts w:cs="Calibri"/>
                <w:sz w:val="24"/>
                <w:szCs w:val="24"/>
                <w:lang w:eastAsia="hr-HR"/>
              </w:rPr>
              <w:lastRenderedPageBreak/>
              <w:t>probleme u svim područjima učenja uz pomoć učitelja.</w:t>
            </w:r>
          </w:p>
          <w:p w14:paraId="506C0764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="Calibri"/>
                <w:sz w:val="24"/>
                <w:szCs w:val="24"/>
                <w:lang w:eastAsia="hr-HR"/>
              </w:rPr>
              <w:t>uku B.1.4. Samovrednovanje/samoprocjena. Na poticaj i uz pomoć učitelja procjenjuje je li uspješno riješio zadatak ili naučio.</w:t>
            </w:r>
          </w:p>
        </w:tc>
      </w:tr>
      <w:tr w:rsidR="005E73EF" w:rsidRPr="00306876" w14:paraId="7736BA4B" w14:textId="77777777" w:rsidTr="001F790B">
        <w:trPr>
          <w:trHeight w:val="1152"/>
          <w:jc w:val="center"/>
        </w:trPr>
        <w:tc>
          <w:tcPr>
            <w:tcW w:w="1270" w:type="dxa"/>
            <w:vMerge w:val="restart"/>
          </w:tcPr>
          <w:p w14:paraId="34834535" w14:textId="1EEB488C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2</w:t>
            </w:r>
            <w:r w:rsidR="00530493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  <w:vMerge w:val="restart"/>
          </w:tcPr>
          <w:p w14:paraId="2B02DECB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Dolazi zima</w:t>
            </w:r>
          </w:p>
        </w:tc>
        <w:tc>
          <w:tcPr>
            <w:tcW w:w="1843" w:type="dxa"/>
          </w:tcPr>
          <w:p w14:paraId="2829D1BD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eastAsia="Times New Roman" w:cstheme="minorHAnsi"/>
                <w:sz w:val="24"/>
                <w:szCs w:val="24"/>
              </w:rPr>
              <w:t>A.</w:t>
            </w:r>
          </w:p>
          <w:p w14:paraId="675FF7C8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eastAsia="Times New Roman" w:cstheme="minorHAnsi"/>
                <w:sz w:val="24"/>
                <w:szCs w:val="24"/>
              </w:rPr>
              <w:t>ORGANIZIRANOST SVIJETA OKO NAS</w:t>
            </w:r>
          </w:p>
          <w:p w14:paraId="67B18F5E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1D5EF9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834" w:type="dxa"/>
          </w:tcPr>
          <w:p w14:paraId="2754BFDB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vremenske pojave s godišnjim dobima.</w:t>
            </w:r>
          </w:p>
          <w:p w14:paraId="79510C26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54BF49B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DF3C03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 w:val="restart"/>
          </w:tcPr>
          <w:p w14:paraId="4B22CD82" w14:textId="77777777" w:rsidR="005E73EF" w:rsidRPr="00306876" w:rsidRDefault="005E73EF" w:rsidP="001F790B">
            <w:pPr>
              <w:spacing w:before="240"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razredu.zdr B.1.3.B Opisuje i nabraja aktivnosti koje doprinose osobnome razvoju</w:t>
            </w:r>
          </w:p>
          <w:p w14:paraId="1132DCE8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67515A3D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A.1.3. Uočava povezanost između prirode i zdravoga života.</w:t>
            </w:r>
          </w:p>
          <w:p w14:paraId="36FFCB93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0E319215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osr A.1.2. Upravlja emocijama i ponašanjem.</w:t>
            </w:r>
          </w:p>
          <w:p w14:paraId="1EBDF4A4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785EF637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6E18967C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05212A6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7A25108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190B7ADF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875841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F5A5B32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4869875F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137B2B3F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5E73EF" w:rsidRPr="00306876" w14:paraId="2A2388C4" w14:textId="77777777" w:rsidTr="001F790B">
        <w:trPr>
          <w:trHeight w:val="228"/>
          <w:jc w:val="center"/>
        </w:trPr>
        <w:tc>
          <w:tcPr>
            <w:tcW w:w="1270" w:type="dxa"/>
            <w:vMerge/>
          </w:tcPr>
          <w:p w14:paraId="0995C81C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522A8D32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4577ABC1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1B04D6DE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  <w:p w14:paraId="23B3CEA1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40AB102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9356E3E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1D33C88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5FC5F87C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48DA8709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27B43E2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DE7DFE3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5384D671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5E73EF" w:rsidRPr="00306876" w14:paraId="3F0D9903" w14:textId="77777777" w:rsidTr="001F790B">
        <w:trPr>
          <w:trHeight w:val="300"/>
          <w:jc w:val="center"/>
        </w:trPr>
        <w:tc>
          <w:tcPr>
            <w:tcW w:w="1270" w:type="dxa"/>
            <w:vMerge/>
          </w:tcPr>
          <w:p w14:paraId="3042874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034C2129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1AA0D320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6D0331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834" w:type="dxa"/>
          </w:tcPr>
          <w:p w14:paraId="1C43E5C0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73D1B0AB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vMerge/>
          </w:tcPr>
          <w:p w14:paraId="4E73799F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5E73EF" w:rsidRPr="00306876" w14:paraId="17C6CA1E" w14:textId="77777777" w:rsidTr="001F790B">
        <w:trPr>
          <w:trHeight w:val="977"/>
          <w:jc w:val="center"/>
        </w:trPr>
        <w:tc>
          <w:tcPr>
            <w:tcW w:w="1270" w:type="dxa"/>
            <w:vMerge w:val="restart"/>
          </w:tcPr>
          <w:p w14:paraId="07B3D02D" w14:textId="2C4C2D8A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 w:rsidR="00530493"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  <w:vMerge w:val="restart"/>
          </w:tcPr>
          <w:p w14:paraId="1845F7C9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Bijela zima</w:t>
            </w:r>
          </w:p>
        </w:tc>
        <w:tc>
          <w:tcPr>
            <w:tcW w:w="1843" w:type="dxa"/>
          </w:tcPr>
          <w:p w14:paraId="4F3F9EA7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56B65531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ORGANIZIRANOST SVIJETA OKO NAS</w:t>
            </w:r>
          </w:p>
          <w:p w14:paraId="2BEF218D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FE6F584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A6593E2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834" w:type="dxa"/>
          </w:tcPr>
          <w:p w14:paraId="15E71128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5C89ED0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401" w:type="dxa"/>
            <w:vMerge w:val="restart"/>
          </w:tcPr>
          <w:p w14:paraId="3256A937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goo C.1.1. Sudjeluje u zajedničkom radu u razredu.</w:t>
            </w:r>
          </w:p>
          <w:p w14:paraId="41A67900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B.1.3.B Opisuje i nabraja aktivnosti koje doprinose osobnome razvoju</w:t>
            </w:r>
          </w:p>
          <w:p w14:paraId="2A7CBC8F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0E5A7F56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odr A.1.3. Uočava povezanost između prirode i zdravoga života.</w:t>
            </w:r>
          </w:p>
          <w:p w14:paraId="40D3C15C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16ADCC54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A.1.2. Upravlja emocijama i ponašanjem.</w:t>
            </w:r>
          </w:p>
          <w:p w14:paraId="24846731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067790E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33FDC58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990ACCF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E423AF8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3DDD17A8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5E1608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240BC04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587995EE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4B79B94E" w14:textId="77777777" w:rsidR="005E73EF" w:rsidRPr="00306876" w:rsidRDefault="005E73EF" w:rsidP="001F790B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5E73EF" w:rsidRPr="00306876" w14:paraId="1BB9B38C" w14:textId="77777777" w:rsidTr="001F790B">
        <w:trPr>
          <w:trHeight w:val="732"/>
          <w:jc w:val="center"/>
        </w:trPr>
        <w:tc>
          <w:tcPr>
            <w:tcW w:w="1270" w:type="dxa"/>
            <w:vMerge/>
          </w:tcPr>
          <w:p w14:paraId="4044A023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23C0443F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2206DD16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7C5C514E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1986" w:type="dxa"/>
          </w:tcPr>
          <w:p w14:paraId="7CA82600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59C6DA3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3CAD5DF2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1F9E61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AFC6CF3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50EC7E64" w14:textId="77777777" w:rsidR="005E73EF" w:rsidRPr="00306876" w:rsidRDefault="005E73EF" w:rsidP="001F790B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E73EF" w:rsidRPr="00306876" w14:paraId="2AB55464" w14:textId="77777777" w:rsidTr="001F790B">
        <w:trPr>
          <w:trHeight w:val="684"/>
          <w:jc w:val="center"/>
        </w:trPr>
        <w:tc>
          <w:tcPr>
            <w:tcW w:w="1270" w:type="dxa"/>
            <w:vMerge/>
          </w:tcPr>
          <w:p w14:paraId="3E29C6F2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63C1F78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23419FB5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79895EF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834" w:type="dxa"/>
          </w:tcPr>
          <w:p w14:paraId="23BCA7A0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177768A3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vMerge/>
          </w:tcPr>
          <w:p w14:paraId="5AF601F1" w14:textId="77777777" w:rsidR="005E73EF" w:rsidRPr="00306876" w:rsidRDefault="005E73EF" w:rsidP="001F790B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5E73EF" w:rsidRPr="00306876" w14:paraId="0F00A767" w14:textId="77777777" w:rsidTr="001F790B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5201" w14:textId="5EF11E15" w:rsidR="005E73EF" w:rsidRPr="00B403B5" w:rsidRDefault="00530493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27</w:t>
            </w:r>
            <w:r w:rsidR="005E73EF" w:rsidRPr="00B403B5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A364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Zima - ponavljanje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18E" w14:textId="77777777" w:rsidR="005E73EF" w:rsidRPr="00B403B5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B403B5">
              <w:rPr>
                <w:rFonts w:eastAsia="Times New Roman" w:cs="Calibri"/>
                <w:sz w:val="24"/>
                <w:szCs w:val="24"/>
              </w:rPr>
              <w:t>A.</w:t>
            </w:r>
          </w:p>
          <w:p w14:paraId="11D27057" w14:textId="77777777" w:rsidR="005E73EF" w:rsidRPr="00B403B5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B403B5">
              <w:rPr>
                <w:rFonts w:eastAsia="Times New Roman" w:cs="Calibri"/>
                <w:sz w:val="24"/>
                <w:szCs w:val="24"/>
              </w:rPr>
              <w:lastRenderedPageBreak/>
              <w:t>ORGANIZIRANOST SVIJETA OKO NAS</w:t>
            </w:r>
          </w:p>
          <w:p w14:paraId="512C8595" w14:textId="77777777" w:rsidR="005E73EF" w:rsidRPr="00B403B5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340D8603" w14:textId="77777777" w:rsidR="005E73EF" w:rsidRPr="00B403B5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59D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A.2.1. Učenik </w:t>
            </w: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uspoređuje organiziranost u prirodi i objašnjava važnost organiziranosti.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3751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Opisuje i razvrstava živo od neživoga u prirodi.</w:t>
            </w:r>
          </w:p>
          <w:p w14:paraId="620FE981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Povezuje vremenske pojave s godišnjim dobima.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3DB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goo C.1.1. Sudjeluje u zajedničkom radu u razredu.</w:t>
            </w:r>
          </w:p>
          <w:p w14:paraId="513531CE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zdr B.1.3.B Opisuje i nabraja aktivnosti koje doprinose osobnome razvoju</w:t>
            </w:r>
          </w:p>
          <w:p w14:paraId="00C47CFD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A.1.2. Opisuje raznolikost u prirodi i razlike među ljudima.</w:t>
            </w:r>
          </w:p>
          <w:p w14:paraId="0CFB9E86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A.1.3. Uočava povezanost između prirode i zdravoga života.</w:t>
            </w:r>
          </w:p>
          <w:p w14:paraId="2BFD3F64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odr B.1.1. Prepoznaje važnost dobronamjernoga djelovanja prema ljudima i prirodi.</w:t>
            </w:r>
          </w:p>
          <w:p w14:paraId="2D75B3F6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A.1.2. Upravlja emocijama i ponašanjem.</w:t>
            </w:r>
          </w:p>
          <w:p w14:paraId="1785B149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B403B5">
              <w:rPr>
                <w:rFonts w:cstheme="minorHAnsi"/>
                <w:sz w:val="24"/>
                <w:szCs w:val="24"/>
                <w:lang w:eastAsia="hr-HR"/>
              </w:rPr>
              <w:t>osr B.1.2. Razvija komunikacijske kompetencije.</w:t>
            </w:r>
          </w:p>
          <w:p w14:paraId="7EEEEF3B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B403B5">
              <w:rPr>
                <w:rFonts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2F5CAB59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B403B5">
              <w:rPr>
                <w:rFonts w:cstheme="minorHAnsi"/>
                <w:sz w:val="24"/>
                <w:szCs w:val="24"/>
                <w:lang w:eastAsia="hr-HR"/>
              </w:rPr>
              <w:t>1.Vrijednost učenja</w:t>
            </w:r>
          </w:p>
          <w:p w14:paraId="11264FC6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B403B5">
              <w:rPr>
                <w:rFonts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05CF1BA0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B403B5">
              <w:rPr>
                <w:rFonts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7563818B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B403B5">
              <w:rPr>
                <w:rFonts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56DA916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B403B5">
              <w:rPr>
                <w:rFonts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5AFC6092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1F11A7FE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036684C8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B403B5">
              <w:rPr>
                <w:rFonts w:cstheme="minorHAnsi"/>
                <w:sz w:val="24"/>
                <w:szCs w:val="24"/>
                <w:lang w:eastAsia="hr-HR"/>
              </w:rPr>
              <w:lastRenderedPageBreak/>
              <w:t>Učenik iskazuje interes za različita područja, preuzima odgovornost za svoje učenje i ustraje u učenju.</w:t>
            </w:r>
          </w:p>
        </w:tc>
      </w:tr>
      <w:tr w:rsidR="005E73EF" w:rsidRPr="00306876" w14:paraId="0980EB11" w14:textId="77777777" w:rsidTr="001F790B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DD7B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0F6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4FEE" w14:textId="77777777" w:rsidR="005E73EF" w:rsidRPr="00B403B5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B403B5">
              <w:rPr>
                <w:rFonts w:eastAsia="Times New Roman" w:cs="Calibri"/>
                <w:sz w:val="24"/>
                <w:szCs w:val="24"/>
              </w:rPr>
              <w:t>B.</w:t>
            </w:r>
          </w:p>
          <w:p w14:paraId="68765352" w14:textId="77777777" w:rsidR="005E73EF" w:rsidRPr="00B403B5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B403B5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65B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44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2BEB0DD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37E63D7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2C9298A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57C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5E73EF" w:rsidRPr="00306876" w14:paraId="133DBA9D" w14:textId="77777777" w:rsidTr="001F790B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9450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030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5415" w14:textId="77777777" w:rsidR="005E73EF" w:rsidRPr="00B403B5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0E1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  <w:p w14:paraId="6AFCED1D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4216886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13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563D82B7" w14:textId="77777777" w:rsidR="005E73EF" w:rsidRPr="00B403B5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35B" w14:textId="77777777" w:rsidR="005E73EF" w:rsidRPr="00B403B5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  <w:tr w:rsidR="005E73EF" w:rsidRPr="00306876" w14:paraId="37FF08C9" w14:textId="77777777" w:rsidTr="001F790B">
        <w:trPr>
          <w:trHeight w:val="1296"/>
          <w:jc w:val="center"/>
        </w:trPr>
        <w:tc>
          <w:tcPr>
            <w:tcW w:w="1270" w:type="dxa"/>
            <w:vMerge w:val="restart"/>
          </w:tcPr>
          <w:p w14:paraId="422CE77C" w14:textId="528DD042" w:rsidR="005E73EF" w:rsidRPr="00306876" w:rsidRDefault="00530493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28</w:t>
            </w:r>
            <w:r w:rsidR="005E73EF"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844" w:type="dxa"/>
            <w:vMerge w:val="restart"/>
          </w:tcPr>
          <w:p w14:paraId="4FB960B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BLAGDANI</w:t>
            </w:r>
          </w:p>
          <w:p w14:paraId="15BFBF5F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Blagdan-Božić i Nova godina</w:t>
            </w:r>
          </w:p>
        </w:tc>
        <w:tc>
          <w:tcPr>
            <w:tcW w:w="1843" w:type="dxa"/>
          </w:tcPr>
          <w:p w14:paraId="781D5B27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C.</w:t>
            </w:r>
          </w:p>
          <w:p w14:paraId="193ED77D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  <w:p w14:paraId="1ADD94AE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19D8884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38AF75C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540623C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Učenik uspoređuje ulogu i utjecaj pojedinca i zajednice na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razvoj identiteta te promišlja o važnosti očuvanja baštine.</w:t>
            </w:r>
          </w:p>
          <w:p w14:paraId="62055B28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34" w:type="dxa"/>
          </w:tcPr>
          <w:p w14:paraId="0286F2B0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Razvija spoznaju o sebi u odnosu na druge i objašnjava ulogu pojedinca i zajednice na osobni razvoj.</w:t>
            </w:r>
          </w:p>
          <w:p w14:paraId="0E1905A9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Objašnjava i raspravlja o različitim ulogama pojedinaca u zajednicama te povezanosti zajednice prema događajima, interesima, vrijednostima.</w:t>
            </w:r>
          </w:p>
          <w:p w14:paraId="70FACEF4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60E25E13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3401" w:type="dxa"/>
            <w:vMerge w:val="restart"/>
          </w:tcPr>
          <w:p w14:paraId="673FED6B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goo C.1.1. Sudjeluje u zajedničkom radu u razredu.</w:t>
            </w:r>
          </w:p>
          <w:p w14:paraId="1A841F01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zdr B.1.2.C Prepoznaje i uvažava različitosti.</w:t>
            </w:r>
          </w:p>
          <w:p w14:paraId="59A629E0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osr B.1.1. Prepoznaje i uvažava potrebe i osjećaje drugih.</w:t>
            </w:r>
          </w:p>
          <w:p w14:paraId="56A15F46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lastRenderedPageBreak/>
              <w:t>osr B.1.2. Razvija komunikacijske kompetencije.</w:t>
            </w:r>
          </w:p>
          <w:p w14:paraId="07D0E5A9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C.1.1. </w:t>
            </w:r>
          </w:p>
          <w:p w14:paraId="74074714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63EBD6E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FF605D8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uku C.1.2. </w:t>
            </w:r>
          </w:p>
          <w:p w14:paraId="5C4B03FD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4E4D68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A07D0AB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 xml:space="preserve">uku C.1.3. </w:t>
            </w:r>
          </w:p>
          <w:p w14:paraId="38DCE3BF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  <w:lang w:eastAsia="hr-HR"/>
              </w:rPr>
              <w:t>3. Interes</w:t>
            </w:r>
          </w:p>
          <w:p w14:paraId="0D19F600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5E73EF" w:rsidRPr="00306876" w14:paraId="3E2FA62D" w14:textId="77777777" w:rsidTr="001F790B">
        <w:trPr>
          <w:trHeight w:val="2088"/>
          <w:jc w:val="center"/>
        </w:trPr>
        <w:tc>
          <w:tcPr>
            <w:tcW w:w="1270" w:type="dxa"/>
            <w:vMerge/>
          </w:tcPr>
          <w:p w14:paraId="4E00D5F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111E5C59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4C98B76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52F8127F" w14:textId="77777777" w:rsidR="005E73EF" w:rsidRPr="00306876" w:rsidRDefault="005E73EF" w:rsidP="001F790B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</w:tc>
        <w:tc>
          <w:tcPr>
            <w:tcW w:w="1986" w:type="dxa"/>
          </w:tcPr>
          <w:p w14:paraId="11EA69C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68E9CB3E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uz usmjeravanje opisuje i predstavlja rezultate promatranja prirode, prirodnih ili društvenih pojava u neposrednome okružju i koristi se različitim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izvorima informacija.</w:t>
            </w:r>
          </w:p>
        </w:tc>
        <w:tc>
          <w:tcPr>
            <w:tcW w:w="2834" w:type="dxa"/>
          </w:tcPr>
          <w:p w14:paraId="6C26E755" w14:textId="77777777" w:rsidR="005E73EF" w:rsidRPr="00306876" w:rsidRDefault="005E73EF" w:rsidP="001F790B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Donosi jednostvne zaključke.</w:t>
            </w:r>
          </w:p>
        </w:tc>
        <w:tc>
          <w:tcPr>
            <w:tcW w:w="3401" w:type="dxa"/>
            <w:vMerge/>
          </w:tcPr>
          <w:p w14:paraId="2B85919B" w14:textId="77777777" w:rsidR="005E73EF" w:rsidRPr="00306876" w:rsidRDefault="005E73EF" w:rsidP="001F790B">
            <w:pPr>
              <w:spacing w:after="0" w:line="276" w:lineRule="auto"/>
              <w:rPr>
                <w:rFonts w:cstheme="minorHAnsi"/>
                <w:sz w:val="24"/>
                <w:szCs w:val="24"/>
                <w:lang w:eastAsia="hr-HR"/>
              </w:rPr>
            </w:pPr>
          </w:p>
        </w:tc>
      </w:tr>
    </w:tbl>
    <w:p w14:paraId="0511A10D" w14:textId="77777777" w:rsidR="00E52F95" w:rsidRDefault="00E52F95" w:rsidP="00A5778E">
      <w:pPr>
        <w:jc w:val="both"/>
        <w:rPr>
          <w:b/>
          <w:bCs/>
          <w:sz w:val="32"/>
          <w:szCs w:val="32"/>
        </w:rPr>
      </w:pPr>
    </w:p>
    <w:p w14:paraId="16A6BFB2" w14:textId="77777777" w:rsidR="00744296" w:rsidRDefault="00744296" w:rsidP="00A5778E">
      <w:pPr>
        <w:jc w:val="both"/>
        <w:rPr>
          <w:b/>
          <w:bCs/>
          <w:sz w:val="32"/>
          <w:szCs w:val="32"/>
        </w:rPr>
      </w:pPr>
    </w:p>
    <w:p w14:paraId="2ADDADB8" w14:textId="77777777" w:rsidR="00E52F95" w:rsidRDefault="00E52F95" w:rsidP="00A5778E">
      <w:pPr>
        <w:jc w:val="both"/>
        <w:rPr>
          <w:b/>
          <w:bCs/>
          <w:sz w:val="32"/>
          <w:szCs w:val="32"/>
        </w:rPr>
      </w:pPr>
    </w:p>
    <w:p w14:paraId="40D097BD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1F7486FB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28340582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7254B59E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407BF062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3E01FE0E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538957C9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3E17C2B3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65292282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6E9AD0C6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6B0E0AD9" w14:textId="2CD09535" w:rsidR="00A5778E" w:rsidRDefault="00A5778E" w:rsidP="00A577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LIKOVNA KULTURA</w:t>
      </w:r>
    </w:p>
    <w:tbl>
      <w:tblPr>
        <w:tblpPr w:leftFromText="180" w:rightFromText="180" w:vertAnchor="text" w:horzAnchor="margin" w:tblpXSpec="center" w:tblpY="175"/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739"/>
        <w:gridCol w:w="1975"/>
        <w:gridCol w:w="9942"/>
      </w:tblGrid>
      <w:tr w:rsidR="00E52F95" w:rsidRPr="00E52F95" w14:paraId="58A821A5" w14:textId="77777777" w:rsidTr="001F790B">
        <w:trPr>
          <w:trHeight w:val="557"/>
        </w:trPr>
        <w:tc>
          <w:tcPr>
            <w:tcW w:w="15520" w:type="dxa"/>
            <w:gridSpan w:val="4"/>
            <w:shd w:val="clear" w:color="auto" w:fill="F2F2F2"/>
          </w:tcPr>
          <w:p w14:paraId="19D3426D" w14:textId="77777777" w:rsidR="00E52F95" w:rsidRPr="00E52F95" w:rsidRDefault="00E52F95" w:rsidP="00E52F95">
            <w:pPr>
              <w:suppressAutoHyphens w:val="0"/>
              <w:autoSpaceDN/>
              <w:spacing w:after="80" w:line="240" w:lineRule="auto"/>
              <w:contextualSpacing/>
              <w:rPr>
                <w:rFonts w:eastAsiaTheme="majorEastAsia" w:cs="Calibri"/>
                <w:spacing w:val="-10"/>
                <w:kern w:val="28"/>
                <w14:ligatures w14:val="standardContextual"/>
              </w:rPr>
            </w:pPr>
            <w:r w:rsidRPr="00E52F95">
              <w:rPr>
                <w:rFonts w:eastAsiaTheme="majorEastAsia" w:cs="Calibri"/>
                <w:b/>
                <w:spacing w:val="-10"/>
                <w:kern w:val="28"/>
                <w:sz w:val="32"/>
                <w:szCs w:val="32"/>
                <w14:ligatures w14:val="standardContextual"/>
              </w:rPr>
              <w:t xml:space="preserve">PROSINAC </w:t>
            </w:r>
            <w:r w:rsidRPr="00E52F95">
              <w:rPr>
                <w:rFonts w:eastAsiaTheme="majorEastAsia" w:cs="Calibri"/>
                <w:spacing w:val="-10"/>
                <w:kern w:val="28"/>
                <w:sz w:val="24"/>
                <w:szCs w:val="32"/>
                <w14:ligatures w14:val="standardContextual"/>
              </w:rPr>
              <w:t>(3 sata)</w:t>
            </w:r>
          </w:p>
        </w:tc>
      </w:tr>
      <w:tr w:rsidR="00E52F95" w:rsidRPr="00E52F95" w14:paraId="6366F552" w14:textId="77777777" w:rsidTr="001F790B">
        <w:trPr>
          <w:trHeight w:val="721"/>
        </w:trPr>
        <w:tc>
          <w:tcPr>
            <w:tcW w:w="864" w:type="dxa"/>
          </w:tcPr>
          <w:p w14:paraId="451F8CCF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 xml:space="preserve">Broj </w:t>
            </w:r>
          </w:p>
          <w:p w14:paraId="6669C12E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>sata</w:t>
            </w:r>
          </w:p>
        </w:tc>
        <w:tc>
          <w:tcPr>
            <w:tcW w:w="2739" w:type="dxa"/>
          </w:tcPr>
          <w:p w14:paraId="0224F5B4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>TEMA</w:t>
            </w:r>
          </w:p>
          <w:p w14:paraId="5EF2B4C2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52F95">
              <w:rPr>
                <w:rFonts w:cs="Calibri"/>
                <w:b/>
              </w:rPr>
              <w:t>Nastavna jedinica</w:t>
            </w:r>
          </w:p>
          <w:p w14:paraId="200D636D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1975" w:type="dxa"/>
          </w:tcPr>
          <w:p w14:paraId="3CAC1B1F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>DOMENA</w:t>
            </w:r>
          </w:p>
        </w:tc>
        <w:tc>
          <w:tcPr>
            <w:tcW w:w="9942" w:type="dxa"/>
          </w:tcPr>
          <w:p w14:paraId="31995BE4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>ODGOJNO-OBRAZOVNI ISHODI</w:t>
            </w:r>
          </w:p>
        </w:tc>
      </w:tr>
      <w:tr w:rsidR="00E52F95" w:rsidRPr="00E52F95" w14:paraId="5AA70ED4" w14:textId="77777777" w:rsidTr="001F790B">
        <w:trPr>
          <w:trHeight w:val="1449"/>
        </w:trPr>
        <w:tc>
          <w:tcPr>
            <w:tcW w:w="864" w:type="dxa"/>
          </w:tcPr>
          <w:p w14:paraId="7FDE2D2B" w14:textId="77777777" w:rsidR="00E52F95" w:rsidRPr="00E52F95" w:rsidRDefault="00E52F95" w:rsidP="00E52F95">
            <w:pPr>
              <w:suppressAutoHyphens w:val="0"/>
              <w:autoSpaceDN/>
              <w:spacing w:line="259" w:lineRule="auto"/>
              <w:jc w:val="center"/>
              <w:rPr>
                <w:rFonts w:cs="Calibri"/>
              </w:rPr>
            </w:pPr>
            <w:r w:rsidRPr="00E52F95">
              <w:rPr>
                <w:rFonts w:cs="Calibri"/>
              </w:rPr>
              <w:t>13.</w:t>
            </w:r>
          </w:p>
        </w:tc>
        <w:tc>
          <w:tcPr>
            <w:tcW w:w="2739" w:type="dxa"/>
          </w:tcPr>
          <w:p w14:paraId="0977B76C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b/>
                <w:u w:val="single"/>
              </w:rPr>
            </w:pPr>
            <w:r w:rsidRPr="00E52F95">
              <w:rPr>
                <w:b/>
                <w:u w:val="single"/>
              </w:rPr>
              <w:t>OSJETI I OSJEĆAJI</w:t>
            </w:r>
          </w:p>
          <w:p w14:paraId="50C453D2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cs="Calibri"/>
                <w:b/>
                <w:szCs w:val="20"/>
              </w:rPr>
            </w:pPr>
            <w:r w:rsidRPr="00E52F95">
              <w:rPr>
                <w:rFonts w:cs="Calibri"/>
                <w:b/>
                <w:szCs w:val="20"/>
                <w:u w:val="single"/>
              </w:rPr>
              <w:t>OSNOVNE I IZVEDENE BOJE</w:t>
            </w:r>
            <w:r w:rsidRPr="00E52F95">
              <w:rPr>
                <w:rFonts w:cs="Calibri"/>
                <w:szCs w:val="20"/>
              </w:rPr>
              <w:t xml:space="preserve"> – KONTRAST SVIJETLO-TAMNO </w:t>
            </w:r>
            <w:r w:rsidRPr="00E52F95">
              <w:rPr>
                <w:rFonts w:cs="Calibri"/>
                <w:b/>
                <w:szCs w:val="20"/>
              </w:rPr>
              <w:t>Čizmice</w:t>
            </w:r>
          </w:p>
          <w:p w14:paraId="16D071DD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cs="Calibri"/>
              </w:rPr>
            </w:pPr>
            <w:r w:rsidRPr="00E52F95">
              <w:rPr>
                <w:rFonts w:cs="Calibri"/>
                <w:b/>
                <w:szCs w:val="20"/>
              </w:rPr>
              <w:t>(gvaš – vodena boja i bijela tempera)</w:t>
            </w:r>
          </w:p>
        </w:tc>
        <w:tc>
          <w:tcPr>
            <w:tcW w:w="1975" w:type="dxa"/>
            <w:vMerge w:val="restart"/>
          </w:tcPr>
          <w:p w14:paraId="55ACE534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 xml:space="preserve">A - STVARALAŠTVO I PRODUKTIVNOST          </w:t>
            </w:r>
          </w:p>
          <w:p w14:paraId="64E1E563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4929FD93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6AF1DED8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5BFEFAA1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>B - DOŽIVLJAJ I KRITIČKI STAV</w:t>
            </w:r>
          </w:p>
          <w:p w14:paraId="5FE1DD8F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76FDA671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7BE721AD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6D03E7F3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  <w:p w14:paraId="49E64A17" w14:textId="77777777" w:rsidR="00E52F95" w:rsidRPr="00E52F95" w:rsidRDefault="00E52F95" w:rsidP="00E52F95">
            <w:pPr>
              <w:suppressAutoHyphens w:val="0"/>
              <w:autoSpaceDN/>
              <w:spacing w:line="259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>C – UMJETNOST U KONTEKSTU</w:t>
            </w:r>
          </w:p>
        </w:tc>
        <w:tc>
          <w:tcPr>
            <w:tcW w:w="9942" w:type="dxa"/>
            <w:vMerge w:val="restart"/>
          </w:tcPr>
          <w:p w14:paraId="22B53517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52F95">
              <w:rPr>
                <w:rFonts w:eastAsia="Times New Roman" w:cs="Calibri"/>
              </w:rPr>
              <w:t>OŠ LK A.2.1.Učenik likovnim i vizualnim izražavanjem interpretira različite sadržaje.</w:t>
            </w:r>
          </w:p>
          <w:p w14:paraId="1CC279F1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</w:p>
          <w:p w14:paraId="6BCCCA12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52F95">
              <w:rPr>
                <w:rFonts w:eastAsia="Times New Roman" w:cs="Calibri"/>
              </w:rPr>
              <w:t>OŠ LK A.2.2.Učenik demonstrira poznavanje osobitosti različitih likovnih materijala i postupaka pri likovnom izražavanju.</w:t>
            </w:r>
          </w:p>
          <w:p w14:paraId="2A71053C" w14:textId="77777777" w:rsidR="00E52F95" w:rsidRPr="00E52F95" w:rsidRDefault="00E52F95" w:rsidP="00E52F95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4CE28977" w14:textId="77777777" w:rsidR="00E52F95" w:rsidRPr="00E52F95" w:rsidRDefault="00E52F95" w:rsidP="00E52F95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E52F95">
              <w:rPr>
                <w:rFonts w:eastAsia="Times New Roman"/>
                <w:color w:val="231F20"/>
                <w:lang w:eastAsia="hr-HR"/>
              </w:rPr>
              <w:t>OŠ LK B.2.1.Učenik opisuje likovno i vizualno umjetničko djelo povezujući osobni doživljaj, likovni jezik i tematski sadržaj djela.</w:t>
            </w:r>
          </w:p>
          <w:p w14:paraId="29C07CB0" w14:textId="77777777" w:rsidR="00E52F95" w:rsidRPr="00E52F95" w:rsidRDefault="00E52F95" w:rsidP="00E52F95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587C3956" w14:textId="77777777" w:rsidR="00E52F95" w:rsidRPr="00E52F95" w:rsidRDefault="00E52F95" w:rsidP="00E52F95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E52F95">
              <w:rPr>
                <w:rFonts w:eastAsia="Times New Roman"/>
                <w:color w:val="231F20"/>
                <w:lang w:eastAsia="hr-HR"/>
              </w:rPr>
              <w:t>OŠ LK C.2.1.Učenik prepoznaje i u likovnom ili vizualnom radu interpretira povezanost oblikovanja vizualne okoline s aktivnostima i namjenama koje se u njoj odvijaju.</w:t>
            </w:r>
          </w:p>
          <w:p w14:paraId="30B08A6F" w14:textId="77777777" w:rsidR="00E52F95" w:rsidRPr="00E52F95" w:rsidRDefault="00E52F95" w:rsidP="00E52F95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14:paraId="7FBB9744" w14:textId="77777777" w:rsidR="00E52F95" w:rsidRPr="00E52F95" w:rsidRDefault="00E52F95" w:rsidP="00E52F95">
            <w:pPr>
              <w:suppressAutoHyphens w:val="0"/>
              <w:autoSpaceDN/>
              <w:spacing w:after="48"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E52F95">
              <w:rPr>
                <w:rFonts w:eastAsia="Times New Roman"/>
                <w:color w:val="231F20"/>
                <w:lang w:eastAsia="hr-HR"/>
              </w:rPr>
              <w:t>OŠ LK C.2.2. Učenik povezuje umjetničko djelo s iskustvima iz svakodnevnog života te društvenim kontekstom.</w:t>
            </w:r>
          </w:p>
        </w:tc>
      </w:tr>
      <w:tr w:rsidR="00E52F95" w:rsidRPr="00E52F95" w14:paraId="45BE8D42" w14:textId="77777777" w:rsidTr="001F790B">
        <w:trPr>
          <w:trHeight w:val="1264"/>
        </w:trPr>
        <w:tc>
          <w:tcPr>
            <w:tcW w:w="864" w:type="dxa"/>
            <w:tcBorders>
              <w:bottom w:val="single" w:sz="4" w:space="0" w:color="auto"/>
            </w:tcBorders>
          </w:tcPr>
          <w:p w14:paraId="55F0B00F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jc w:val="center"/>
              <w:rPr>
                <w:rFonts w:cs="Calibri"/>
              </w:rPr>
            </w:pPr>
            <w:r w:rsidRPr="00E52F95">
              <w:rPr>
                <w:rFonts w:cs="Calibri"/>
              </w:rPr>
              <w:t>14./15.</w:t>
            </w:r>
          </w:p>
          <w:p w14:paraId="0D9F0F83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  <w:p w14:paraId="2A22C2D2" w14:textId="77777777" w:rsidR="00E52F95" w:rsidRPr="00E52F95" w:rsidRDefault="00E52F95" w:rsidP="00E52F95">
            <w:pPr>
              <w:suppressAutoHyphens w:val="0"/>
              <w:autoSpaceDN/>
              <w:spacing w:line="259" w:lineRule="auto"/>
              <w:jc w:val="center"/>
              <w:rPr>
                <w:rFonts w:cs="Calibri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14:paraId="1298CEE7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b/>
                <w:u w:val="single"/>
              </w:rPr>
            </w:pPr>
            <w:r w:rsidRPr="00E52F95">
              <w:rPr>
                <w:b/>
                <w:u w:val="single"/>
              </w:rPr>
              <w:t>KOMUNIKACIJA</w:t>
            </w:r>
          </w:p>
          <w:p w14:paraId="0B463AE1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b/>
                <w:u w:val="single"/>
              </w:rPr>
            </w:pPr>
            <w:r w:rsidRPr="00E52F95">
              <w:t xml:space="preserve">RITAM TIJELA – GRAĐEVINE I TIJELA U PROSTORU </w:t>
            </w:r>
          </w:p>
          <w:p w14:paraId="204D7DBE" w14:textId="77777777" w:rsidR="00E52F95" w:rsidRPr="00E52F95" w:rsidRDefault="00E52F95" w:rsidP="00E52F95">
            <w:pPr>
              <w:suppressAutoHyphens w:val="0"/>
              <w:autoSpaceDN/>
              <w:spacing w:line="259" w:lineRule="auto"/>
              <w:rPr>
                <w:b/>
              </w:rPr>
            </w:pPr>
            <w:r w:rsidRPr="00E52F95">
              <w:rPr>
                <w:b/>
              </w:rPr>
              <w:t>Jaslice</w:t>
            </w:r>
          </w:p>
          <w:p w14:paraId="57DD97BF" w14:textId="77777777" w:rsidR="00E52F95" w:rsidRPr="00E52F95" w:rsidRDefault="00E52F95" w:rsidP="00E52F95">
            <w:pPr>
              <w:suppressAutoHyphens w:val="0"/>
              <w:autoSpaceDN/>
              <w:spacing w:line="259" w:lineRule="auto"/>
              <w:rPr>
                <w:b/>
                <w:bCs/>
              </w:rPr>
            </w:pPr>
            <w:r w:rsidRPr="00E52F95">
              <w:rPr>
                <w:b/>
                <w:bCs/>
              </w:rPr>
              <w:t>(glinamol)</w:t>
            </w:r>
          </w:p>
        </w:tc>
        <w:tc>
          <w:tcPr>
            <w:tcW w:w="1975" w:type="dxa"/>
            <w:vMerge/>
            <w:tcBorders>
              <w:bottom w:val="single" w:sz="4" w:space="0" w:color="auto"/>
            </w:tcBorders>
          </w:tcPr>
          <w:p w14:paraId="6B135D4A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9942" w:type="dxa"/>
            <w:vMerge/>
            <w:tcBorders>
              <w:bottom w:val="single" w:sz="4" w:space="0" w:color="auto"/>
            </w:tcBorders>
          </w:tcPr>
          <w:p w14:paraId="60EED718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</w:p>
        </w:tc>
      </w:tr>
      <w:tr w:rsidR="00E52F95" w:rsidRPr="00E52F95" w14:paraId="65297695" w14:textId="77777777" w:rsidTr="001F790B">
        <w:trPr>
          <w:trHeight w:val="721"/>
        </w:trPr>
        <w:tc>
          <w:tcPr>
            <w:tcW w:w="15520" w:type="dxa"/>
            <w:gridSpan w:val="4"/>
            <w:shd w:val="clear" w:color="auto" w:fill="F2F2F2"/>
          </w:tcPr>
          <w:p w14:paraId="3A3DF924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  <w:b/>
              </w:rPr>
            </w:pPr>
            <w:r w:rsidRPr="00E52F95">
              <w:rPr>
                <w:rFonts w:cs="Calibri"/>
                <w:b/>
              </w:rPr>
              <w:t>MEĐUPREDMETNE TEME</w:t>
            </w:r>
          </w:p>
          <w:p w14:paraId="768B9D96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52F95">
              <w:rPr>
                <w:rFonts w:cs="Calibri"/>
              </w:rPr>
              <w:t>ODGOJNO-OBRAZOVNA OČEKIVANJA</w:t>
            </w:r>
          </w:p>
        </w:tc>
      </w:tr>
      <w:tr w:rsidR="00E52F95" w:rsidRPr="00E52F95" w14:paraId="32C7684B" w14:textId="77777777" w:rsidTr="001F790B">
        <w:trPr>
          <w:trHeight w:val="1452"/>
        </w:trPr>
        <w:tc>
          <w:tcPr>
            <w:tcW w:w="15520" w:type="dxa"/>
            <w:gridSpan w:val="4"/>
          </w:tcPr>
          <w:p w14:paraId="02B70BF9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r w:rsidRPr="00E52F95">
              <w:rPr>
                <w:rFonts w:eastAsia="Times New Roman" w:cs="Calibri"/>
              </w:rPr>
              <w:t>uku A.1.3</w:t>
            </w:r>
            <w:r w:rsidRPr="00E52F95">
              <w:rPr>
                <w:rFonts w:eastAsia="Times New Roman" w:cs="Calibri"/>
                <w:b/>
              </w:rPr>
              <w:t xml:space="preserve"> </w:t>
            </w:r>
            <w:r w:rsidRPr="00E52F95">
              <w:rPr>
                <w:rFonts w:eastAsia="Times New Roman" w:cs="Calibri"/>
              </w:rPr>
              <w:t xml:space="preserve"> Kreativno mišljenje</w:t>
            </w:r>
          </w:p>
          <w:p w14:paraId="4352FAC4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cs="Calibri"/>
              </w:rPr>
            </w:pPr>
            <w:r w:rsidRPr="00E52F95">
              <w:rPr>
                <w:rFonts w:cs="Calibri"/>
              </w:rPr>
              <w:t>Učenik spontano i kreativno oblikuje i izražava svoje misli i osjećaje pri učenju i rješavanju problema.</w:t>
            </w:r>
          </w:p>
          <w:p w14:paraId="616B0A98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r w:rsidRPr="00E52F95">
              <w:rPr>
                <w:rFonts w:eastAsia="Times New Roman" w:cs="Calibri"/>
              </w:rPr>
              <w:t>uku A.1.4.</w:t>
            </w:r>
            <w:r w:rsidRPr="00E52F95">
              <w:rPr>
                <w:rFonts w:eastAsia="Times New Roman" w:cs="Calibri"/>
                <w:b/>
              </w:rPr>
              <w:t xml:space="preserve"> </w:t>
            </w:r>
            <w:r w:rsidRPr="00E52F95">
              <w:rPr>
                <w:rFonts w:eastAsia="Times New Roman" w:cs="Calibri"/>
              </w:rPr>
              <w:t>Kritičko mišljenje</w:t>
            </w:r>
          </w:p>
          <w:p w14:paraId="62824E72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</w:rPr>
            </w:pPr>
            <w:r w:rsidRPr="00E52F95">
              <w:rPr>
                <w:rFonts w:eastAsia="Times New Roman" w:cs="Calibri"/>
              </w:rPr>
              <w:t>Učenik oblikuje i izražava svoje misli i osjećaje.</w:t>
            </w:r>
          </w:p>
          <w:p w14:paraId="3C085477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E52F95">
              <w:rPr>
                <w:rFonts w:cs="Calibri"/>
              </w:rPr>
              <w:t xml:space="preserve">uku A.2.1. </w:t>
            </w:r>
            <w:r w:rsidRPr="00E52F95">
              <w:rPr>
                <w:rFonts w:eastAsia="Times New Roman" w:cs="Calibri"/>
              </w:rPr>
              <w:t>Upravljanje informacijama</w:t>
            </w:r>
          </w:p>
          <w:p w14:paraId="269D2609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</w:rPr>
            </w:pPr>
            <w:r w:rsidRPr="00E52F95">
              <w:rPr>
                <w:rFonts w:eastAsia="Times New Roman" w:cs="Calibri"/>
              </w:rPr>
              <w:t>Učenik uz pomoć učitelja traži nove informacije iz različitih izvora i uspješno ih primjenjuje pri rješavanju problema.</w:t>
            </w:r>
          </w:p>
          <w:p w14:paraId="75C8E1B6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</w:rPr>
            </w:pPr>
            <w:r w:rsidRPr="00E52F95">
              <w:rPr>
                <w:rFonts w:eastAsia="Times New Roman" w:cs="Calibri"/>
              </w:rPr>
              <w:t>uku C.1.4.Emocije</w:t>
            </w:r>
          </w:p>
          <w:p w14:paraId="3687F708" w14:textId="77777777" w:rsidR="00E52F95" w:rsidRPr="00E52F95" w:rsidRDefault="00E52F95" w:rsidP="00E52F95">
            <w:pPr>
              <w:shd w:val="clear" w:color="auto" w:fill="FFFFFF"/>
              <w:suppressAutoHyphens w:val="0"/>
              <w:autoSpaceDN/>
              <w:spacing w:after="0" w:line="240" w:lineRule="auto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E52F95">
              <w:rPr>
                <w:rFonts w:eastAsia="Times New Roman" w:cs="Calibri"/>
              </w:rPr>
              <w:t>Učenik se koristi ugodnim emocijama i raspoloženjima tako da potiču učenje te kontrolira neugodne emocije i raspoloženja tako da ga ne ometaju u učenju.</w:t>
            </w:r>
          </w:p>
          <w:p w14:paraId="191CC7BF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b/>
                <w:lang w:eastAsia="hr-HR"/>
              </w:rPr>
            </w:pPr>
            <w:r w:rsidRPr="00E52F95">
              <w:rPr>
                <w:rFonts w:cs="Calibri"/>
              </w:rPr>
              <w:t xml:space="preserve">osr </w:t>
            </w:r>
            <w:r w:rsidRPr="00E52F95">
              <w:rPr>
                <w:rFonts w:eastAsia="Times New Roman" w:cs="Calibri"/>
                <w:lang w:eastAsia="hr-HR"/>
              </w:rPr>
              <w:t>A.1.1.</w:t>
            </w:r>
            <w:r w:rsidRPr="00E52F95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52F95">
              <w:rPr>
                <w:rFonts w:eastAsia="Times New Roman" w:cs="Calibri"/>
                <w:lang w:eastAsia="hr-HR"/>
              </w:rPr>
              <w:t>Razvija sliku o sebi.</w:t>
            </w:r>
          </w:p>
          <w:p w14:paraId="0027BC10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E52F95">
              <w:rPr>
                <w:rFonts w:eastAsia="Times New Roman" w:cs="Calibri"/>
                <w:lang w:eastAsia="hr-HR"/>
              </w:rPr>
              <w:lastRenderedPageBreak/>
              <w:t xml:space="preserve">osr A.1.2. Upravlja emocijama i ponašanjem. </w:t>
            </w:r>
          </w:p>
          <w:p w14:paraId="0F6664D8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E52F95">
              <w:rPr>
                <w:rFonts w:eastAsia="Times New Roman" w:cs="Calibri"/>
                <w:lang w:eastAsia="hr-HR"/>
              </w:rPr>
              <w:t>osr A.1.3.</w:t>
            </w:r>
            <w:r w:rsidRPr="00E52F95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52F95">
              <w:rPr>
                <w:rFonts w:eastAsia="Times New Roman" w:cs="Calibri"/>
                <w:lang w:eastAsia="hr-HR"/>
              </w:rPr>
              <w:t>Razvija svoje potencijale.</w:t>
            </w:r>
          </w:p>
          <w:p w14:paraId="66375A54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E52F95">
              <w:rPr>
                <w:rFonts w:eastAsia="Times New Roman" w:cs="Calibri"/>
                <w:lang w:eastAsia="hr-HR"/>
              </w:rPr>
              <w:t>osr B.1.1. Prepoznaje i uvažava potrebe i osjećaje drugih.</w:t>
            </w:r>
          </w:p>
          <w:p w14:paraId="749148FF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b/>
                <w:lang w:eastAsia="hr-HR"/>
              </w:rPr>
            </w:pPr>
            <w:r w:rsidRPr="00E52F95">
              <w:rPr>
                <w:rFonts w:eastAsia="Times New Roman" w:cs="Calibri"/>
                <w:lang w:eastAsia="hr-HR"/>
              </w:rPr>
              <w:t>osr B.1.2. Razvija komunikacijske kompetencije.</w:t>
            </w:r>
          </w:p>
          <w:p w14:paraId="04AA540E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lang w:eastAsia="hr-HR"/>
              </w:rPr>
            </w:pPr>
            <w:r w:rsidRPr="00E52F95">
              <w:rPr>
                <w:rFonts w:eastAsia="Times New Roman" w:cs="Calibri"/>
                <w:lang w:eastAsia="hr-HR"/>
              </w:rPr>
              <w:t>odr A.1.1. Prepoznaje svoje mjesto i povezanost s drugima u zajednici.</w:t>
            </w:r>
          </w:p>
          <w:p w14:paraId="1567427A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E52F95">
              <w:rPr>
                <w:rFonts w:eastAsia="Times New Roman" w:cs="Calibri"/>
                <w:lang w:eastAsia="hr-HR"/>
              </w:rPr>
              <w:t>odr C.1.2. Identificira</w:t>
            </w:r>
            <w:r w:rsidRPr="00E52F95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52F95">
              <w:rPr>
                <w:rFonts w:eastAsia="Times New Roman" w:cs="Calibri"/>
                <w:lang w:eastAsia="hr-HR"/>
              </w:rPr>
              <w:t>primjere dobroga odnosa prema drugim ljudima.</w:t>
            </w:r>
          </w:p>
          <w:p w14:paraId="356E0E4C" w14:textId="77777777" w:rsidR="00E52F95" w:rsidRPr="00E52F95" w:rsidRDefault="00E52F95" w:rsidP="00E52F95">
            <w:pPr>
              <w:suppressAutoHyphens w:val="0"/>
              <w:autoSpaceDN/>
              <w:spacing w:after="0" w:line="259" w:lineRule="auto"/>
              <w:rPr>
                <w:rFonts w:eastAsia="Times New Roman" w:cs="Calibri"/>
                <w:b/>
                <w:lang w:eastAsia="hr-HR"/>
              </w:rPr>
            </w:pPr>
            <w:r w:rsidRPr="00E52F95">
              <w:rPr>
                <w:rFonts w:eastAsia="Times New Roman" w:cs="Calibri"/>
                <w:lang w:eastAsia="hr-HR"/>
              </w:rPr>
              <w:t>osr C.1.4.</w:t>
            </w:r>
            <w:r w:rsidRPr="00E52F95">
              <w:rPr>
                <w:rFonts w:eastAsia="Times New Roman" w:cs="Calibri"/>
                <w:b/>
                <w:lang w:eastAsia="hr-HR"/>
              </w:rPr>
              <w:t xml:space="preserve"> </w:t>
            </w:r>
            <w:r w:rsidRPr="00E52F95">
              <w:rPr>
                <w:rFonts w:eastAsia="Times New Roman" w:cs="Calibri"/>
                <w:lang w:eastAsia="hr-HR"/>
              </w:rPr>
              <w:t>Razvija nacionalni i kulturni identitet zajedništvom i pripadnošću skupini.</w:t>
            </w:r>
          </w:p>
          <w:p w14:paraId="5A275A7E" w14:textId="77777777" w:rsidR="00E52F95" w:rsidRPr="00E52F95" w:rsidRDefault="00E52F95" w:rsidP="00E52F95">
            <w:pPr>
              <w:suppressAutoHyphens w:val="0"/>
              <w:autoSpaceDN/>
              <w:spacing w:after="0" w:line="240" w:lineRule="auto"/>
              <w:rPr>
                <w:rFonts w:cs="Calibri"/>
              </w:rPr>
            </w:pPr>
            <w:r w:rsidRPr="00E52F95">
              <w:rPr>
                <w:rFonts w:eastAsia="Times New Roman" w:cs="Calibri"/>
              </w:rPr>
              <w:t xml:space="preserve">ikt D.1.4. </w:t>
            </w:r>
            <w:r w:rsidRPr="00E52F95">
              <w:rPr>
                <w:rFonts w:cs="Calibri"/>
              </w:rPr>
              <w:t>Učenik prepoznaje oznake vlasništva djela i licencije za dijeljenje sadržaja koje treba poštovati.</w:t>
            </w:r>
          </w:p>
        </w:tc>
      </w:tr>
    </w:tbl>
    <w:p w14:paraId="5F2D35E8" w14:textId="77777777" w:rsidR="00A5778E" w:rsidRDefault="00A5778E" w:rsidP="00A5778E">
      <w:pPr>
        <w:jc w:val="both"/>
        <w:rPr>
          <w:b/>
          <w:bCs/>
          <w:sz w:val="32"/>
          <w:szCs w:val="32"/>
        </w:rPr>
      </w:pPr>
    </w:p>
    <w:p w14:paraId="58994ACD" w14:textId="77777777" w:rsidR="00E52F95" w:rsidRDefault="00E52F95" w:rsidP="00A5778E">
      <w:pPr>
        <w:jc w:val="both"/>
        <w:rPr>
          <w:b/>
          <w:bCs/>
          <w:sz w:val="32"/>
          <w:szCs w:val="32"/>
        </w:rPr>
      </w:pPr>
    </w:p>
    <w:p w14:paraId="67618705" w14:textId="77777777" w:rsidR="00E52F95" w:rsidRDefault="00E52F95" w:rsidP="00A5778E">
      <w:pPr>
        <w:jc w:val="both"/>
        <w:rPr>
          <w:b/>
          <w:bCs/>
          <w:sz w:val="32"/>
          <w:szCs w:val="32"/>
        </w:rPr>
      </w:pPr>
    </w:p>
    <w:p w14:paraId="1E7D6109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69E55ED6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4382AAE9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642C17E1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415D993D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4A1ECDF0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1DC21B6F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1FDBBD3E" w14:textId="77777777" w:rsidR="00927616" w:rsidRDefault="00927616" w:rsidP="00A5778E">
      <w:pPr>
        <w:jc w:val="both"/>
        <w:rPr>
          <w:b/>
          <w:bCs/>
          <w:sz w:val="32"/>
          <w:szCs w:val="32"/>
        </w:rPr>
      </w:pPr>
    </w:p>
    <w:p w14:paraId="0E6BBF0F" w14:textId="77777777" w:rsidR="00E52F95" w:rsidRDefault="00E52F95" w:rsidP="00A5778E">
      <w:pPr>
        <w:jc w:val="both"/>
        <w:rPr>
          <w:b/>
          <w:bCs/>
          <w:sz w:val="32"/>
          <w:szCs w:val="32"/>
        </w:rPr>
      </w:pPr>
    </w:p>
    <w:p w14:paraId="0593C8E1" w14:textId="16E19D28" w:rsidR="00E52F95" w:rsidRDefault="00E52F95" w:rsidP="00E52F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GLAZBENA KULTURA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7"/>
        <w:gridCol w:w="1874"/>
        <w:gridCol w:w="1570"/>
        <w:gridCol w:w="2081"/>
        <w:gridCol w:w="2592"/>
        <w:gridCol w:w="2367"/>
      </w:tblGrid>
      <w:tr w:rsidR="00E52F95" w:rsidRPr="00E52F95" w14:paraId="13019E0F" w14:textId="77777777" w:rsidTr="001F790B">
        <w:tc>
          <w:tcPr>
            <w:tcW w:w="1345" w:type="dxa"/>
            <w:shd w:val="clear" w:color="auto" w:fill="F2F2F2" w:themeFill="background1" w:themeFillShade="F2"/>
          </w:tcPr>
          <w:p w14:paraId="63CEFCE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PROSINAC</w:t>
            </w:r>
          </w:p>
          <w:p w14:paraId="16C8A87F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4 SATA</w:t>
            </w:r>
          </w:p>
          <w:p w14:paraId="2AF4D8A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(12.-15.)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14:paraId="0E28EB5F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52DA476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14:paraId="1AF2BEA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2592" w:type="dxa"/>
            <w:shd w:val="clear" w:color="auto" w:fill="F2F2F2" w:themeFill="background1" w:themeFillShade="F2"/>
          </w:tcPr>
          <w:p w14:paraId="6D88938F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2B91CA1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ODGOJNO-OBRAZOVNA OČEKIVANJA MEĐUPREDMETNIH TEMA</w:t>
            </w:r>
          </w:p>
        </w:tc>
      </w:tr>
      <w:tr w:rsidR="00E52F95" w:rsidRPr="00E52F95" w14:paraId="48886CE8" w14:textId="77777777" w:rsidTr="001F790B">
        <w:trPr>
          <w:trHeight w:val="624"/>
        </w:trPr>
        <w:tc>
          <w:tcPr>
            <w:tcW w:w="1345" w:type="dxa"/>
            <w:tcBorders>
              <w:bottom w:val="single" w:sz="4" w:space="0" w:color="auto"/>
            </w:tcBorders>
          </w:tcPr>
          <w:p w14:paraId="40195B8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27D9E93F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Veseli vokali </w:t>
            </w:r>
          </w:p>
          <w:p w14:paraId="6DD5D22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EEB175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Arija </w:t>
            </w:r>
          </w:p>
          <w:p w14:paraId="5BEAB52D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6355A0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Spavaj mala ribice (Sumrak) </w:t>
            </w:r>
          </w:p>
          <w:p w14:paraId="57CAF6B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066905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Tko se javio </w:t>
            </w:r>
          </w:p>
          <w:p w14:paraId="19BCEBC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FADAFF1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4543A66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F53FFB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4859C5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CCA54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9ED7A8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6831A1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8D886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16B798C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C6D331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4E75B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106BE5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AC075F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47AF38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DD579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576E62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D67F7A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8939B5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1BAB61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C. Glazba u kontekstu</w:t>
            </w:r>
          </w:p>
          <w:p w14:paraId="02E767D9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02878FC1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A.2.2. Učenik temeljem slušanja, razlikuje pojedine glazbenoizražajne sastavnice.</w:t>
            </w:r>
          </w:p>
          <w:p w14:paraId="25A2A121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0C3A6F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F2AA983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2B5E3BA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06EE27F2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7F2C6D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D856AC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C81CEB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B.2.2. Učenik pjeva/izvodi pjesme i brojalice.</w:t>
            </w:r>
          </w:p>
          <w:p w14:paraId="4AE502B9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EA659EF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ED500C9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2C8C0C7E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13C7FFB7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7AA9BCF5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5CC30D05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41D76922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7FE921E7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2DC691FB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5DB15CA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30DFA46D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EB3AC5D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Pjeva/izvodi pjesme i brojalice i pritom uvažava glazbeno-izražajne sastavnice </w:t>
            </w: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(metar/dobe, tempo, visina tona, dinamika).</w:t>
            </w:r>
          </w:p>
          <w:p w14:paraId="1DE81932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C1B497C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="T3Font_2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6DDF0E55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="T3Font_2" w:hAnsiTheme="minorHAnsi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367" w:type="dxa"/>
          </w:tcPr>
          <w:p w14:paraId="2135CF7D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2865A49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E67CE7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4F69232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F77045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63EE174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</w:p>
          <w:p w14:paraId="4000F0C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A.1.4.</w:t>
            </w:r>
          </w:p>
          <w:p w14:paraId="7F224CF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4. Kritičko mišljenje</w:t>
            </w:r>
          </w:p>
          <w:p w14:paraId="61EFD342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E52F95" w:rsidRPr="00E52F95" w14:paraId="7A13F7C7" w14:textId="77777777" w:rsidTr="001F790B">
        <w:trPr>
          <w:trHeight w:val="624"/>
        </w:trPr>
        <w:tc>
          <w:tcPr>
            <w:tcW w:w="1345" w:type="dxa"/>
            <w:tcBorders>
              <w:bottom w:val="single" w:sz="4" w:space="0" w:color="auto"/>
            </w:tcBorders>
          </w:tcPr>
          <w:p w14:paraId="34C6E9A2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DFDAE2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Raj se sad otvorio</w:t>
            </w:r>
          </w:p>
          <w:p w14:paraId="180F519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1EB9902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Visom leteć</w:t>
            </w:r>
          </w:p>
          <w:p w14:paraId="4FDD006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C64C15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Svirajmo uz pjesmu</w:t>
            </w:r>
          </w:p>
          <w:p w14:paraId="7059E53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43BC760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08EA2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10B741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F7190B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2C987B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86812A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BA1749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C0223A9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91EF8B1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37602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B70F822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37EC1821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B. Izražavanje glazbom i uz glazbu</w:t>
            </w:r>
          </w:p>
          <w:p w14:paraId="7766737D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06989E2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BDB6629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AEB228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98D45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716B6A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D6A864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3AAE28A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659BCB2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BA8DD7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8441DA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832753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2C6DDB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C. Glazba u kontekstu</w:t>
            </w:r>
          </w:p>
          <w:p w14:paraId="7234E4E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14:paraId="723DBAC5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14:paraId="4532FD65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02FDFD6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7AAEDE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375BCF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B.2.3. Učenik izvodi glazbene igre uz pjevanje, slušanje glazbe i pokret uz glazbu </w:t>
            </w:r>
          </w:p>
          <w:p w14:paraId="66DF27D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A087AB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2577705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007DE6CB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790BA367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4E88A652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Izvodi glazbene igre uz pjevanje, s tonovima/melodijama /ritmovima, uz slušanje glazbe te prati glazbu pokretom, a </w:t>
            </w: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pritom opaža i uvažava glazbeno-izražajne sastavnice.</w:t>
            </w:r>
          </w:p>
          <w:p w14:paraId="6B617F9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667A71C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218290F3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8FF817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6D1654C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CBEFFA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C.1.3. pridonosi skupini</w:t>
            </w:r>
          </w:p>
          <w:p w14:paraId="16628DB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DE2D24F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61AB091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987F8B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52F95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B.1.1.A. razlikuje primjereno od neprimjerenog ponašanja</w:t>
            </w:r>
          </w:p>
          <w:p w14:paraId="705D640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9D2B7B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A.1.4.</w:t>
            </w:r>
          </w:p>
          <w:p w14:paraId="33DE74E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4. Kritičko mišljenje</w:t>
            </w:r>
          </w:p>
          <w:p w14:paraId="78373C5F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</w:tr>
      <w:tr w:rsidR="00E52F95" w:rsidRPr="00E52F95" w14:paraId="2B5F3BCA" w14:textId="77777777" w:rsidTr="001F790B">
        <w:tc>
          <w:tcPr>
            <w:tcW w:w="1345" w:type="dxa"/>
          </w:tcPr>
          <w:p w14:paraId="6B15837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1391" w:type="dxa"/>
          </w:tcPr>
          <w:p w14:paraId="3360E43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 xml:space="preserve">Nebo, daj oku </w:t>
            </w:r>
          </w:p>
          <w:p w14:paraId="271FDB3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0C2885AD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Radujte se narodi</w:t>
            </w:r>
          </w:p>
          <w:p w14:paraId="099CEB0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63F159B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Dobra večer, mi kucamo</w:t>
            </w:r>
          </w:p>
          <w:p w14:paraId="3D0A8F3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5925793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DA70D7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CBC5EB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189FC6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5A3D8A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9BC2A9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2BB5A4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882DA5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EFFFEB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5DDAD57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F3D330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9DAFE0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1509A7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C421F4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FB7613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918E36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AD7D1C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3496F14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DB3A0B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F29577D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0E0311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9886E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A7C430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2542B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C7DE73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751ADB73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A.2.2. Učenik temeljem slušanja, razlikuje pojedine glazbenoizražajne sastavnice.</w:t>
            </w:r>
          </w:p>
          <w:p w14:paraId="2261C1C4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B5340C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3E85A65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3E0C18F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14:paraId="406E883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B6D0DE2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1BA77C2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OŠ GK C.2.1. Učenik na osnovu slušanja glazbe i aktivnog muziciranja prepoznaje različite uloge glazbe.</w:t>
            </w:r>
          </w:p>
        </w:tc>
        <w:tc>
          <w:tcPr>
            <w:tcW w:w="2592" w:type="dxa"/>
          </w:tcPr>
          <w:p w14:paraId="7991339A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Temeljem slušanja razlikuje pojedine glazbeno-izražajne sastavnice:</w:t>
            </w:r>
          </w:p>
          <w:p w14:paraId="52758AE3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metar/dobe</w:t>
            </w:r>
          </w:p>
          <w:p w14:paraId="025E0EB2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tempo</w:t>
            </w:r>
          </w:p>
          <w:p w14:paraId="6D66692D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visina tona</w:t>
            </w:r>
          </w:p>
          <w:p w14:paraId="0CDDCB21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dinamika</w:t>
            </w:r>
          </w:p>
          <w:p w14:paraId="33C66B0F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– boja/izvođači.</w:t>
            </w:r>
          </w:p>
          <w:p w14:paraId="5E05EF85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4C2AFB0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tjeloglazbom uz pjesme/brojalice koje pjeva/izvodi.</w:t>
            </w:r>
          </w:p>
          <w:p w14:paraId="5BDABBC4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1623D52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Na osnovu slušanja glazbe i aktivnog muziciranja prepoznaje različite uloge glazbe (svečana glazba, glazba za ples i sl.).</w:t>
            </w:r>
          </w:p>
          <w:p w14:paraId="60D75AF0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0C8959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A20552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67" w:type="dxa"/>
          </w:tcPr>
          <w:p w14:paraId="756F2D4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4527F506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8EFBBED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14:paraId="10093749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C9AAA3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64819AE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B20B1B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52F95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B.1.2.C prepoznaje i uvažava različitosti</w:t>
            </w:r>
          </w:p>
          <w:p w14:paraId="104D8D0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A26E73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C.1.3.</w:t>
            </w:r>
          </w:p>
          <w:p w14:paraId="11819F0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3. Interes</w:t>
            </w:r>
          </w:p>
          <w:p w14:paraId="34BF5651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Učenik iskazuje interes za različita područja, preuzima odgovornost za svoje učenje i ustraje u učenju.</w:t>
            </w:r>
          </w:p>
        </w:tc>
      </w:tr>
      <w:tr w:rsidR="00E52F95" w:rsidRPr="00E52F95" w14:paraId="70AB66D1" w14:textId="77777777" w:rsidTr="001F790B">
        <w:trPr>
          <w:trHeight w:val="60"/>
        </w:trPr>
        <w:tc>
          <w:tcPr>
            <w:tcW w:w="1345" w:type="dxa"/>
          </w:tcPr>
          <w:p w14:paraId="7F85907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15.</w:t>
            </w:r>
          </w:p>
        </w:tc>
        <w:tc>
          <w:tcPr>
            <w:tcW w:w="1391" w:type="dxa"/>
          </w:tcPr>
          <w:p w14:paraId="42042E8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Okitimo grančice</w:t>
            </w:r>
          </w:p>
          <w:p w14:paraId="3578B559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</w:p>
          <w:p w14:paraId="72D1F0C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bCs/>
                <w:sz w:val="24"/>
                <w:szCs w:val="24"/>
              </w:rPr>
              <w:t>Pristupite, vjerni</w:t>
            </w:r>
          </w:p>
          <w:p w14:paraId="7B0F974D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02C530B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B. Izražavanje glazbom i uz glazbu</w:t>
            </w:r>
          </w:p>
          <w:p w14:paraId="5F7AA06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E67FC8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64FF64C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A8BC6A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85123A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A. Slušanje i upoznavanje glazbe</w:t>
            </w:r>
          </w:p>
          <w:p w14:paraId="2BD06101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4263FD2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A6B610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47678F4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500AE4A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81" w:type="dxa"/>
          </w:tcPr>
          <w:p w14:paraId="4CF2EDD4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OŠ GK B.2.1. Učenik sudjeluje u zajedničkoj izvedbi glazbe.</w:t>
            </w:r>
          </w:p>
          <w:p w14:paraId="1E9AADF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F10AF4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2E21FD42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8FD901C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OŠ GK A.2.1. Učenik poznaje određeni broj skladbi.</w:t>
            </w:r>
          </w:p>
          <w:p w14:paraId="628E78C8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0EBC7F1B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7064D83E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7C8AD85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OŠ GK C.2.1. Učenik na osnovu slušanja glazbe i </w:t>
            </w: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aktivnog muziciranja prepoznaje različite uloge glazbe.</w:t>
            </w:r>
          </w:p>
        </w:tc>
        <w:tc>
          <w:tcPr>
            <w:tcW w:w="2592" w:type="dxa"/>
          </w:tcPr>
          <w:p w14:paraId="18B5AFD8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0D27B3DC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72BAFDA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Poznaje određeni broj kraćih skladbi (cjelovite skladbe, stavci ili ulomci) različitih vrsta glazbe (klasična, tradicijska, </w:t>
            </w: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popularna, jazz, filmska glazba).</w:t>
            </w:r>
          </w:p>
          <w:p w14:paraId="7206091F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6C98DCAD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="T3Font_2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="T3Font_2" w:hAnsiTheme="minorHAnsi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14:paraId="3F56C0C6" w14:textId="77777777" w:rsidR="00E52F95" w:rsidRPr="00E52F95" w:rsidRDefault="00E52F95" w:rsidP="00E52F95">
            <w:pPr>
              <w:suppressAutoHyphens w:val="0"/>
              <w:autoSpaceDE w:val="0"/>
              <w:adjustRightInd w:val="0"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="T3Font_2" w:hAnsiTheme="minorHAnsi" w:cstheme="minorHAnsi"/>
                <w:sz w:val="24"/>
                <w:szCs w:val="24"/>
              </w:rPr>
              <w:t>Svira na udaraljkama ili tjeloglazbom uz pjesme/brojalice koje pjeva/izvodi.</w:t>
            </w:r>
          </w:p>
        </w:tc>
        <w:tc>
          <w:tcPr>
            <w:tcW w:w="2367" w:type="dxa"/>
          </w:tcPr>
          <w:p w14:paraId="7E2E435E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goo C.1.1. sudjeluje u zajedničkom radu u razredu</w:t>
            </w:r>
          </w:p>
          <w:p w14:paraId="4FDB6C6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osr. C.1.4. razvija nacionalni i kulturni identitet zajedništvom i pripadnošću skupini</w:t>
            </w:r>
          </w:p>
          <w:p w14:paraId="2FD9893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477139B3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osr A.1.3. razvija osobne potencijale</w:t>
            </w:r>
          </w:p>
          <w:p w14:paraId="5DBF6F80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4257BC9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zdravlje</w:t>
            </w:r>
            <w:r w:rsidRPr="00E52F95">
              <w:rPr>
                <w:rFonts w:asciiTheme="minorHAnsi" w:eastAsia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E52F95">
              <w:rPr>
                <w:rFonts w:asciiTheme="minorHAnsi" w:eastAsiaTheme="minorHAnsi" w:hAnsiTheme="minorHAnsi" w:cstheme="minorHAnsi"/>
                <w:sz w:val="24"/>
                <w:szCs w:val="24"/>
              </w:rPr>
              <w:t>B.1.2.C prepoznaje i uvažava različitosti</w:t>
            </w:r>
          </w:p>
          <w:p w14:paraId="7D0A9247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  <w:p w14:paraId="199A99D8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uku C.1.3.</w:t>
            </w:r>
          </w:p>
          <w:p w14:paraId="5B0CA43F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3. Interes</w:t>
            </w:r>
          </w:p>
          <w:p w14:paraId="0F05E83F" w14:textId="77777777" w:rsidR="00E52F95" w:rsidRPr="00E52F95" w:rsidRDefault="00E52F95" w:rsidP="00E52F95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E52F95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</w:tbl>
    <w:p w14:paraId="66983C20" w14:textId="77777777" w:rsidR="00E52F95" w:rsidRDefault="00E52F95" w:rsidP="00E52F95">
      <w:pPr>
        <w:jc w:val="both"/>
        <w:rPr>
          <w:b/>
          <w:bCs/>
          <w:sz w:val="32"/>
          <w:szCs w:val="32"/>
        </w:rPr>
      </w:pPr>
    </w:p>
    <w:p w14:paraId="4C39F21A" w14:textId="77777777" w:rsidR="00E52F95" w:rsidRDefault="00E52F95" w:rsidP="00E52F95">
      <w:pPr>
        <w:jc w:val="both"/>
        <w:rPr>
          <w:b/>
          <w:bCs/>
          <w:sz w:val="32"/>
          <w:szCs w:val="32"/>
        </w:rPr>
      </w:pPr>
    </w:p>
    <w:p w14:paraId="1A2938C8" w14:textId="77777777" w:rsidR="00E52F95" w:rsidRDefault="00E52F95" w:rsidP="00E52F95">
      <w:pPr>
        <w:jc w:val="both"/>
        <w:rPr>
          <w:b/>
          <w:bCs/>
          <w:sz w:val="32"/>
          <w:szCs w:val="32"/>
        </w:rPr>
      </w:pPr>
    </w:p>
    <w:p w14:paraId="133EF674" w14:textId="77777777" w:rsidR="00E52F95" w:rsidRDefault="00E52F95" w:rsidP="00E52F95">
      <w:pPr>
        <w:jc w:val="center"/>
        <w:rPr>
          <w:b/>
          <w:bCs/>
          <w:sz w:val="32"/>
          <w:szCs w:val="32"/>
        </w:rPr>
      </w:pPr>
    </w:p>
    <w:p w14:paraId="0EE9BE50" w14:textId="77777777" w:rsidR="00E52F95" w:rsidRDefault="00E52F95" w:rsidP="00E52F95">
      <w:pPr>
        <w:jc w:val="center"/>
        <w:rPr>
          <w:b/>
          <w:bCs/>
          <w:sz w:val="32"/>
          <w:szCs w:val="32"/>
        </w:rPr>
      </w:pPr>
    </w:p>
    <w:p w14:paraId="292A7998" w14:textId="77777777" w:rsidR="00E52F95" w:rsidRDefault="00E52F95" w:rsidP="00E52F95">
      <w:pPr>
        <w:jc w:val="center"/>
        <w:rPr>
          <w:b/>
          <w:bCs/>
          <w:sz w:val="32"/>
          <w:szCs w:val="32"/>
        </w:rPr>
      </w:pPr>
    </w:p>
    <w:p w14:paraId="35105512" w14:textId="77777777" w:rsidR="00E52F95" w:rsidRDefault="00E52F95" w:rsidP="00E52F95">
      <w:pPr>
        <w:jc w:val="center"/>
        <w:rPr>
          <w:b/>
          <w:bCs/>
          <w:sz w:val="32"/>
          <w:szCs w:val="32"/>
        </w:rPr>
      </w:pPr>
    </w:p>
    <w:p w14:paraId="3DD1C422" w14:textId="77777777" w:rsidR="00E52F95" w:rsidRDefault="00E52F95" w:rsidP="00E52F95">
      <w:pPr>
        <w:jc w:val="center"/>
        <w:rPr>
          <w:b/>
          <w:bCs/>
          <w:sz w:val="32"/>
          <w:szCs w:val="32"/>
        </w:rPr>
      </w:pPr>
    </w:p>
    <w:p w14:paraId="3B7393ED" w14:textId="219EA2C9" w:rsidR="00E52F95" w:rsidRDefault="00E52F95" w:rsidP="00E52F9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TJELESNA I ZDRAVSTVENA KULTURA</w:t>
      </w:r>
    </w:p>
    <w:tbl>
      <w:tblPr>
        <w:tblStyle w:val="TableGrid1"/>
        <w:tblW w:w="13994" w:type="dxa"/>
        <w:tblLayout w:type="fixed"/>
        <w:tblLook w:val="04A0" w:firstRow="1" w:lastRow="0" w:firstColumn="1" w:lastColumn="0" w:noHBand="0" w:noVBand="1"/>
      </w:tblPr>
      <w:tblGrid>
        <w:gridCol w:w="1345"/>
        <w:gridCol w:w="2620"/>
        <w:gridCol w:w="1843"/>
        <w:gridCol w:w="1559"/>
        <w:gridCol w:w="3543"/>
        <w:gridCol w:w="3084"/>
      </w:tblGrid>
      <w:tr w:rsidR="00E52F95" w:rsidRPr="00E52F95" w14:paraId="050369DA" w14:textId="77777777" w:rsidTr="00E52F95">
        <w:tc>
          <w:tcPr>
            <w:tcW w:w="1345" w:type="dxa"/>
            <w:shd w:val="clear" w:color="auto" w:fill="E8E8E8" w:themeFill="background2"/>
          </w:tcPr>
          <w:p w14:paraId="5949CDA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E52F95">
              <w:rPr>
                <w:rFonts w:asciiTheme="minorHAnsi" w:hAnsiTheme="minorHAnsi"/>
                <w:b/>
              </w:rPr>
              <w:t>PROSINAC</w:t>
            </w:r>
          </w:p>
          <w:p w14:paraId="7F63997E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/>
                <w:b/>
                <w:bCs/>
              </w:rPr>
              <w:t>10 sati</w:t>
            </w:r>
          </w:p>
        </w:tc>
        <w:tc>
          <w:tcPr>
            <w:tcW w:w="2620" w:type="dxa"/>
            <w:shd w:val="clear" w:color="auto" w:fill="E8E8E8" w:themeFill="background2"/>
          </w:tcPr>
          <w:p w14:paraId="2B047375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E8E8E8" w:themeFill="background2"/>
          </w:tcPr>
          <w:p w14:paraId="64CE0C92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/>
                <w:b/>
              </w:rPr>
              <w:t>PREDMETNO PODRUČJE</w:t>
            </w:r>
          </w:p>
        </w:tc>
        <w:tc>
          <w:tcPr>
            <w:tcW w:w="1559" w:type="dxa"/>
            <w:shd w:val="clear" w:color="auto" w:fill="E8E8E8" w:themeFill="background2"/>
          </w:tcPr>
          <w:p w14:paraId="4FC5184D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  <w:b/>
              </w:rPr>
              <w:t>ODGOJNO-OBRAZOVNI ISHODI</w:t>
            </w:r>
          </w:p>
        </w:tc>
        <w:tc>
          <w:tcPr>
            <w:tcW w:w="3543" w:type="dxa"/>
            <w:shd w:val="clear" w:color="auto" w:fill="E8E8E8" w:themeFill="background2"/>
          </w:tcPr>
          <w:p w14:paraId="574224F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 w:cstheme="minorHAnsi"/>
                <w:b/>
              </w:rPr>
              <w:t>RAZRADA ODGOJNO-OBRAZOVNIH ISHODA</w:t>
            </w:r>
          </w:p>
        </w:tc>
        <w:tc>
          <w:tcPr>
            <w:tcW w:w="3084" w:type="dxa"/>
            <w:shd w:val="clear" w:color="auto" w:fill="E8E8E8" w:themeFill="background2"/>
          </w:tcPr>
          <w:p w14:paraId="1F907C75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/>
                <w:b/>
              </w:rPr>
              <w:t>ODGOJNO-OBRAZOVNA OČEKIVANJA MEĐUPREDMETNIH TEMA</w:t>
            </w:r>
          </w:p>
        </w:tc>
      </w:tr>
      <w:tr w:rsidR="00E52F95" w14:paraId="288BE68A" w14:textId="77777777" w:rsidTr="00E52F95">
        <w:trPr>
          <w:trHeight w:val="936"/>
        </w:trPr>
        <w:tc>
          <w:tcPr>
            <w:tcW w:w="1345" w:type="dxa"/>
            <w:vMerge w:val="restart"/>
          </w:tcPr>
          <w:p w14:paraId="2CEF801A" w14:textId="77777777" w:rsidR="00E52F95" w:rsidRPr="0062596B" w:rsidRDefault="00E52F95" w:rsidP="001F790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620" w:type="dxa"/>
            <w:vMerge w:val="restart"/>
          </w:tcPr>
          <w:p w14:paraId="7B122BBA" w14:textId="77777777" w:rsidR="00E52F95" w:rsidRDefault="00E52F95" w:rsidP="001F790B">
            <w:pPr>
              <w:widowControl w:val="0"/>
            </w:pPr>
            <w:r>
              <w:t>Penjanje po švedskim ljestvama, silaženje po kosini i suprotno</w:t>
            </w:r>
          </w:p>
          <w:p w14:paraId="032466F3" w14:textId="77777777" w:rsidR="00E52F95" w:rsidRDefault="00E52F95" w:rsidP="001F790B">
            <w:pPr>
              <w:widowControl w:val="0"/>
            </w:pPr>
            <w:r>
              <w:t>Štafetna igre s pomagalima</w:t>
            </w:r>
          </w:p>
        </w:tc>
        <w:tc>
          <w:tcPr>
            <w:tcW w:w="1843" w:type="dxa"/>
            <w:vMerge w:val="restart"/>
          </w:tcPr>
          <w:p w14:paraId="268E2CCE" w14:textId="77777777" w:rsidR="00E52F95" w:rsidRDefault="00E52F95" w:rsidP="001F790B">
            <w:pPr>
              <w:widowControl w:val="0"/>
              <w:jc w:val="center"/>
            </w:pPr>
            <w:r>
              <w:t>A</w:t>
            </w:r>
          </w:p>
        </w:tc>
        <w:tc>
          <w:tcPr>
            <w:tcW w:w="1559" w:type="dxa"/>
          </w:tcPr>
          <w:p w14:paraId="37599AFA" w14:textId="77777777" w:rsidR="00E52F95" w:rsidRDefault="00E52F95" w:rsidP="001F790B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t>OŠ TZK A.2.1.</w:t>
            </w:r>
          </w:p>
        </w:tc>
        <w:tc>
          <w:tcPr>
            <w:tcW w:w="3543" w:type="dxa"/>
          </w:tcPr>
          <w:p w14:paraId="039B45E3" w14:textId="77777777" w:rsidR="00E52F95" w:rsidRDefault="00E52F95" w:rsidP="001F790B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Prepoznaje i izvodi raznovrsne promjene položaja i gibanja tijela u prostoru.</w:t>
            </w:r>
            <w:r>
              <w:rPr>
                <w:rFonts w:eastAsia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76D4B981" w14:textId="77777777" w:rsidR="00E52F95" w:rsidRDefault="00E52F95" w:rsidP="001F790B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color w:val="231F20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59DD71DD" w14:textId="77777777" w:rsidR="00E52F95" w:rsidRDefault="00E52F95" w:rsidP="001F790B">
            <w:pPr>
              <w:widowControl w:val="0"/>
            </w:pPr>
            <w:r>
              <w:t>odr A.1.2. – Razvija sposobnost opažanja i osnovne socijalne vještine.</w:t>
            </w:r>
          </w:p>
          <w:p w14:paraId="1F66099F" w14:textId="77777777" w:rsidR="00E52F95" w:rsidRDefault="00E52F95" w:rsidP="001F790B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bCs/>
              </w:rPr>
              <w:t xml:space="preserve">zdr B.1.2.B </w:t>
            </w:r>
            <w:r>
              <w:t>– Razlikuje osnovne emocije i razvija empatiju.</w:t>
            </w:r>
          </w:p>
        </w:tc>
      </w:tr>
      <w:tr w:rsidR="00E52F95" w14:paraId="1F6FB94B" w14:textId="77777777" w:rsidTr="00E52F95">
        <w:trPr>
          <w:trHeight w:val="428"/>
        </w:trPr>
        <w:tc>
          <w:tcPr>
            <w:tcW w:w="1345" w:type="dxa"/>
            <w:vMerge/>
          </w:tcPr>
          <w:p w14:paraId="1A180471" w14:textId="77777777" w:rsidR="00E52F95" w:rsidRDefault="00E52F95" w:rsidP="001F79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266F2165" w14:textId="77777777" w:rsidR="00E52F95" w:rsidRDefault="00E52F95" w:rsidP="001F790B">
            <w:pPr>
              <w:widowControl w:val="0"/>
            </w:pPr>
          </w:p>
        </w:tc>
        <w:tc>
          <w:tcPr>
            <w:tcW w:w="1843" w:type="dxa"/>
            <w:vMerge/>
          </w:tcPr>
          <w:p w14:paraId="1060D7F7" w14:textId="77777777" w:rsidR="00E52F95" w:rsidRDefault="00E52F95" w:rsidP="001F790B">
            <w:pPr>
              <w:widowControl w:val="0"/>
              <w:jc w:val="center"/>
            </w:pPr>
          </w:p>
        </w:tc>
        <w:tc>
          <w:tcPr>
            <w:tcW w:w="1559" w:type="dxa"/>
          </w:tcPr>
          <w:p w14:paraId="6E49E203" w14:textId="77777777" w:rsidR="00E52F95" w:rsidRDefault="00E52F95" w:rsidP="001F790B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t>OŠ TZK A.2.2.</w:t>
            </w:r>
          </w:p>
        </w:tc>
        <w:tc>
          <w:tcPr>
            <w:tcW w:w="3543" w:type="dxa"/>
          </w:tcPr>
          <w:p w14:paraId="237091A4" w14:textId="77777777" w:rsidR="00E52F95" w:rsidRDefault="00E52F95" w:rsidP="001F790B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084" w:type="dxa"/>
            <w:vMerge/>
          </w:tcPr>
          <w:p w14:paraId="3090007E" w14:textId="77777777" w:rsidR="00E52F95" w:rsidRDefault="00E52F95" w:rsidP="001F790B">
            <w:pPr>
              <w:widowControl w:val="0"/>
              <w:spacing w:line="240" w:lineRule="auto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</w:tc>
      </w:tr>
      <w:tr w:rsidR="00E52F95" w:rsidRPr="00E52F95" w14:paraId="33450832" w14:textId="77777777" w:rsidTr="00E52F95">
        <w:trPr>
          <w:trHeight w:val="936"/>
        </w:trPr>
        <w:tc>
          <w:tcPr>
            <w:tcW w:w="1345" w:type="dxa"/>
            <w:vMerge w:val="restart"/>
          </w:tcPr>
          <w:p w14:paraId="6F007F66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E52F95">
              <w:rPr>
                <w:rFonts w:asciiTheme="minorHAnsi" w:hAnsiTheme="minorHAnsi" w:cstheme="minorBidi"/>
                <w:sz w:val="24"/>
                <w:szCs w:val="24"/>
              </w:rPr>
              <w:t>37.</w:t>
            </w:r>
          </w:p>
        </w:tc>
        <w:tc>
          <w:tcPr>
            <w:tcW w:w="2620" w:type="dxa"/>
            <w:vMerge w:val="restart"/>
          </w:tcPr>
          <w:p w14:paraId="0124568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Penjanje na zapreke do 80 cm</w:t>
            </w:r>
          </w:p>
          <w:p w14:paraId="6A18573A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Elementarna igra s pomagalima</w:t>
            </w:r>
          </w:p>
        </w:tc>
        <w:tc>
          <w:tcPr>
            <w:tcW w:w="1843" w:type="dxa"/>
          </w:tcPr>
          <w:p w14:paraId="42D73246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54B08371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12AF61FE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6D4EFBE0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Razlikuje i izvodi jednostavne prirodne načine gibanja.</w:t>
            </w:r>
          </w:p>
          <w:p w14:paraId="0A21BFD5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hAnsiTheme="minorHAnsi" w:cstheme="minorBidi"/>
                <w:color w:val="231F20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4BC900CE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pod A.1.1.</w:t>
            </w:r>
          </w:p>
          <w:p w14:paraId="7930C20A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Primjenjuje inovativna i kreativna rješenja.</w:t>
            </w:r>
          </w:p>
          <w:p w14:paraId="5E90E65A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osr B.1.3.</w:t>
            </w:r>
          </w:p>
          <w:p w14:paraId="77E1FA1C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Razvija strategije rješavanja sukoba.</w:t>
            </w:r>
          </w:p>
        </w:tc>
      </w:tr>
      <w:tr w:rsidR="00E52F95" w:rsidRPr="00E52F95" w14:paraId="55377FB3" w14:textId="77777777" w:rsidTr="00E52F95">
        <w:trPr>
          <w:trHeight w:val="936"/>
        </w:trPr>
        <w:tc>
          <w:tcPr>
            <w:tcW w:w="1345" w:type="dxa"/>
            <w:vMerge/>
          </w:tcPr>
          <w:p w14:paraId="7A584219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26ECB46A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</w:tcPr>
          <w:p w14:paraId="61D21FB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  <w:r w:rsidRPr="00E52F95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559" w:type="dxa"/>
          </w:tcPr>
          <w:p w14:paraId="5518C90A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32E558A1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  <w:p w14:paraId="2385E3B8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627DCB67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14:paraId="0EF12C27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</w:tr>
      <w:tr w:rsidR="00E52F95" w:rsidRPr="00E52F95" w14:paraId="44951D4F" w14:textId="77777777" w:rsidTr="00E52F95">
        <w:trPr>
          <w:trHeight w:val="552"/>
        </w:trPr>
        <w:tc>
          <w:tcPr>
            <w:tcW w:w="1345" w:type="dxa"/>
            <w:vMerge/>
          </w:tcPr>
          <w:p w14:paraId="4D2AE452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01860605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14:paraId="0DA19455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</w:tcPr>
          <w:p w14:paraId="0AC4424C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</w:tc>
        <w:tc>
          <w:tcPr>
            <w:tcW w:w="3543" w:type="dxa"/>
          </w:tcPr>
          <w:p w14:paraId="26300C2E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Surađuje u elementarnim igrama i prihvaća pravila igara.</w:t>
            </w:r>
          </w:p>
        </w:tc>
        <w:tc>
          <w:tcPr>
            <w:tcW w:w="3084" w:type="dxa"/>
            <w:vMerge/>
          </w:tcPr>
          <w:p w14:paraId="1C500323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</w:tr>
      <w:tr w:rsidR="00E52F95" w:rsidRPr="00E52F95" w14:paraId="147D9DE9" w14:textId="77777777" w:rsidTr="00E52F95">
        <w:trPr>
          <w:trHeight w:val="936"/>
        </w:trPr>
        <w:tc>
          <w:tcPr>
            <w:tcW w:w="1345" w:type="dxa"/>
            <w:vMerge w:val="restart"/>
          </w:tcPr>
          <w:p w14:paraId="27923BC0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2F95">
              <w:rPr>
                <w:rFonts w:asciiTheme="minorHAnsi" w:hAnsiTheme="minorHAnsi" w:cstheme="minorBidi"/>
                <w:sz w:val="24"/>
                <w:szCs w:val="24"/>
              </w:rPr>
              <w:t>38.</w:t>
            </w:r>
          </w:p>
        </w:tc>
        <w:tc>
          <w:tcPr>
            <w:tcW w:w="2620" w:type="dxa"/>
            <w:vMerge w:val="restart"/>
          </w:tcPr>
          <w:p w14:paraId="300B0107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Naskok na povišenje do 40 cm, različiti saskoci</w:t>
            </w:r>
          </w:p>
          <w:p w14:paraId="31333FF0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hAnsiTheme="minorHAnsi"/>
              </w:rPr>
              <w:t>Štafetna igra s pomagalima</w:t>
            </w:r>
          </w:p>
        </w:tc>
        <w:tc>
          <w:tcPr>
            <w:tcW w:w="1843" w:type="dxa"/>
            <w:vMerge w:val="restart"/>
          </w:tcPr>
          <w:p w14:paraId="16289E3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2F4AC7DA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62E1B32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07A40CBC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B894909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1CC3B5B7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osr A.1.3.</w:t>
            </w:r>
          </w:p>
          <w:p w14:paraId="1B1EDFFC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Razvija svoje potencijale.</w:t>
            </w:r>
          </w:p>
          <w:p w14:paraId="0A838A5C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osr C.1.2.</w:t>
            </w:r>
          </w:p>
          <w:p w14:paraId="735FADA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Opisuje kako društvene norme i pravila reguliraju ponašanje i međusobne odnose.</w:t>
            </w:r>
          </w:p>
          <w:p w14:paraId="3895F5C0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osr C.1.3.</w:t>
            </w:r>
          </w:p>
          <w:p w14:paraId="6C0199FE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Pridonosi skupini.</w:t>
            </w:r>
          </w:p>
        </w:tc>
      </w:tr>
      <w:tr w:rsidR="00E52F95" w:rsidRPr="00E52F95" w14:paraId="6E49AD7D" w14:textId="77777777" w:rsidTr="00E52F95">
        <w:trPr>
          <w:trHeight w:val="138"/>
        </w:trPr>
        <w:tc>
          <w:tcPr>
            <w:tcW w:w="1345" w:type="dxa"/>
            <w:vMerge/>
          </w:tcPr>
          <w:p w14:paraId="321FB835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05EA8473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14:paraId="10E7F64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559" w:type="dxa"/>
          </w:tcPr>
          <w:p w14:paraId="2DE02570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543" w:type="dxa"/>
          </w:tcPr>
          <w:p w14:paraId="0B09082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  <w:color w:val="231F20"/>
              </w:rPr>
              <w:t>Sudjeluje u elementarnim igrama.</w:t>
            </w:r>
          </w:p>
        </w:tc>
        <w:tc>
          <w:tcPr>
            <w:tcW w:w="3084" w:type="dxa"/>
            <w:vMerge/>
          </w:tcPr>
          <w:p w14:paraId="748A075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24AF2131" w14:textId="77777777" w:rsidTr="00E52F95">
        <w:trPr>
          <w:trHeight w:val="1748"/>
        </w:trPr>
        <w:tc>
          <w:tcPr>
            <w:tcW w:w="1345" w:type="dxa"/>
            <w:vMerge w:val="restart"/>
          </w:tcPr>
          <w:p w14:paraId="1B91767E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2F95">
              <w:rPr>
                <w:rFonts w:asciiTheme="minorHAnsi" w:hAnsiTheme="minorHAnsi" w:cstheme="minorBidi"/>
                <w:sz w:val="24"/>
                <w:szCs w:val="24"/>
              </w:rPr>
              <w:t>39.</w:t>
            </w:r>
          </w:p>
        </w:tc>
        <w:tc>
          <w:tcPr>
            <w:tcW w:w="2620" w:type="dxa"/>
            <w:vMerge w:val="restart"/>
          </w:tcPr>
          <w:p w14:paraId="367B90C6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Kolut naprijed</w:t>
            </w:r>
          </w:p>
          <w:p w14:paraId="3D6DBCF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Preskakivanje kratke vijače u kretanju</w:t>
            </w:r>
          </w:p>
          <w:p w14:paraId="35F7430C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1843" w:type="dxa"/>
          </w:tcPr>
          <w:p w14:paraId="69D3EBBD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02079D56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792BA06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19B5065B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50C19C5C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2E986451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>osr</w:t>
            </w:r>
            <w:r w:rsidRPr="00E52F95">
              <w:rPr>
                <w:rFonts w:asciiTheme="minorHAnsi" w:hAnsiTheme="minorHAnsi"/>
              </w:rPr>
              <w:t xml:space="preserve"> A.1.1. – Razvija sliku o sebi.</w:t>
            </w:r>
          </w:p>
          <w:p w14:paraId="274D4AAC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>uku D.1.2.</w:t>
            </w:r>
            <w:r w:rsidRPr="00E52F95">
              <w:rPr>
                <w:rFonts w:asciiTheme="minorHAnsi" w:hAnsiTheme="minorHAnsi"/>
              </w:rPr>
              <w:t xml:space="preserve"> – Ostvaruje dobru komunikaciju s drugima. Uspješno surađuje.</w:t>
            </w:r>
          </w:p>
          <w:p w14:paraId="5B367AC1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541028E3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0AFD6017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</w:p>
          <w:p w14:paraId="355BFABE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3ABB2116" w14:textId="77777777" w:rsidTr="00E52F95">
        <w:trPr>
          <w:trHeight w:val="1282"/>
        </w:trPr>
        <w:tc>
          <w:tcPr>
            <w:tcW w:w="1345" w:type="dxa"/>
            <w:vMerge/>
          </w:tcPr>
          <w:p w14:paraId="6D992A4B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2620" w:type="dxa"/>
            <w:vMerge/>
          </w:tcPr>
          <w:p w14:paraId="27F862C1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EF141F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559" w:type="dxa"/>
          </w:tcPr>
          <w:p w14:paraId="087D190C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C.2.1</w:t>
            </w:r>
          </w:p>
        </w:tc>
        <w:tc>
          <w:tcPr>
            <w:tcW w:w="3543" w:type="dxa"/>
          </w:tcPr>
          <w:p w14:paraId="42369356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/>
          </w:tcPr>
          <w:p w14:paraId="42BF2A00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1D5D645C" w14:textId="77777777" w:rsidTr="00E52F95">
        <w:trPr>
          <w:trHeight w:val="504"/>
        </w:trPr>
        <w:tc>
          <w:tcPr>
            <w:tcW w:w="1345" w:type="dxa"/>
            <w:vMerge/>
          </w:tcPr>
          <w:p w14:paraId="37F10FB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2620" w:type="dxa"/>
            <w:vMerge/>
          </w:tcPr>
          <w:p w14:paraId="35F5180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6A7ACF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559" w:type="dxa"/>
          </w:tcPr>
          <w:p w14:paraId="39A46E0E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D.2.1.</w:t>
            </w:r>
          </w:p>
          <w:p w14:paraId="741EEA7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6116FB0D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084" w:type="dxa"/>
            <w:vMerge/>
          </w:tcPr>
          <w:p w14:paraId="49AA17BC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0C25BEE1" w14:textId="77777777" w:rsidTr="00E52F95">
        <w:trPr>
          <w:trHeight w:val="1892"/>
        </w:trPr>
        <w:tc>
          <w:tcPr>
            <w:tcW w:w="1345" w:type="dxa"/>
            <w:vMerge w:val="restart"/>
          </w:tcPr>
          <w:p w14:paraId="22DFE7D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2F95">
              <w:rPr>
                <w:rFonts w:asciiTheme="minorHAnsi" w:hAnsiTheme="minorHAnsi" w:cstheme="minorBidi"/>
                <w:sz w:val="24"/>
                <w:szCs w:val="24"/>
              </w:rPr>
              <w:t>40.</w:t>
            </w:r>
          </w:p>
        </w:tc>
        <w:tc>
          <w:tcPr>
            <w:tcW w:w="2620" w:type="dxa"/>
            <w:vMerge w:val="restart"/>
          </w:tcPr>
          <w:p w14:paraId="02CD71A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Kolut naprijed</w:t>
            </w:r>
          </w:p>
          <w:p w14:paraId="1E8DF201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  <w:b/>
                <w:bCs/>
              </w:rPr>
            </w:pPr>
            <w:r w:rsidRPr="00E52F95">
              <w:rPr>
                <w:rFonts w:asciiTheme="minorHAnsi" w:hAnsiTheme="minorHAnsi"/>
                <w:b/>
                <w:bCs/>
              </w:rPr>
              <w:t>Dodavanje i zaustavljanje lopte unutarnjom stranom stopala (N)</w:t>
            </w:r>
          </w:p>
        </w:tc>
        <w:tc>
          <w:tcPr>
            <w:tcW w:w="1843" w:type="dxa"/>
          </w:tcPr>
          <w:p w14:paraId="4689DE2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321BEA63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73FBB399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1A25FA68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E042B2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40F7E93B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 xml:space="preserve">zdr A.1.1.B </w:t>
            </w:r>
            <w:r w:rsidRPr="00E52F95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01BB5E85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/>
              </w:rPr>
              <w:t>odr B.1.2. – Primjenjuje komunikacijske, praktične i socijalne vještine.</w:t>
            </w:r>
          </w:p>
        </w:tc>
      </w:tr>
      <w:tr w:rsidR="00E52F95" w:rsidRPr="00E52F95" w14:paraId="592E2E19" w14:textId="77777777" w:rsidTr="00E52F95">
        <w:trPr>
          <w:trHeight w:val="960"/>
        </w:trPr>
        <w:tc>
          <w:tcPr>
            <w:tcW w:w="1345" w:type="dxa"/>
            <w:vMerge/>
          </w:tcPr>
          <w:p w14:paraId="1F1877D0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08B92845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24A8EC2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559" w:type="dxa"/>
          </w:tcPr>
          <w:p w14:paraId="415386B3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C.2.1</w:t>
            </w:r>
          </w:p>
        </w:tc>
        <w:tc>
          <w:tcPr>
            <w:tcW w:w="3543" w:type="dxa"/>
          </w:tcPr>
          <w:p w14:paraId="3C63577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 xml:space="preserve">Prati i prepoznaje osobna motorička postignuća u svladanim obrazovnim sadržajima </w:t>
            </w: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obuhvaćenih kurikulumom.</w:t>
            </w:r>
          </w:p>
        </w:tc>
        <w:tc>
          <w:tcPr>
            <w:tcW w:w="3084" w:type="dxa"/>
            <w:vMerge/>
          </w:tcPr>
          <w:p w14:paraId="4A206E2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5BB6E2A5" w14:textId="77777777" w:rsidTr="00E52F95">
        <w:trPr>
          <w:trHeight w:val="768"/>
        </w:trPr>
        <w:tc>
          <w:tcPr>
            <w:tcW w:w="1345" w:type="dxa"/>
            <w:vMerge w:val="restart"/>
          </w:tcPr>
          <w:p w14:paraId="5BAB58C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2F95">
              <w:rPr>
                <w:rFonts w:asciiTheme="minorHAnsi" w:hAnsiTheme="minorHAnsi" w:cstheme="minorBidi"/>
                <w:sz w:val="24"/>
                <w:szCs w:val="24"/>
              </w:rPr>
              <w:t>41.</w:t>
            </w:r>
          </w:p>
        </w:tc>
        <w:tc>
          <w:tcPr>
            <w:tcW w:w="2620" w:type="dxa"/>
            <w:vMerge w:val="restart"/>
          </w:tcPr>
          <w:p w14:paraId="577AF456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Kolut naprijed</w:t>
            </w:r>
          </w:p>
          <w:p w14:paraId="22FC59BE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hAnsiTheme="minorHAnsi"/>
              </w:rPr>
              <w:t>Naskok na povišenja do 40 cm, različiti saskoci</w:t>
            </w:r>
          </w:p>
        </w:tc>
        <w:tc>
          <w:tcPr>
            <w:tcW w:w="1843" w:type="dxa"/>
            <w:vMerge w:val="restart"/>
          </w:tcPr>
          <w:p w14:paraId="460B80F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425FBE14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6E0BD523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56FC91AE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Razlikuje i izvodi jednostavne prirodne načine gibanja.</w:t>
            </w:r>
          </w:p>
          <w:p w14:paraId="326DA4B1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3353E40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>uku B.1.4.</w:t>
            </w:r>
            <w:r w:rsidRPr="00E52F95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345FD68E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/>
              </w:rPr>
              <w:t>odr C.1.2. – Razlikuje dobar od lošeg odnosa među ljudima.</w:t>
            </w:r>
          </w:p>
        </w:tc>
      </w:tr>
      <w:tr w:rsidR="00E52F95" w:rsidRPr="00E52F95" w14:paraId="1605300B" w14:textId="77777777" w:rsidTr="00E52F95">
        <w:trPr>
          <w:trHeight w:val="216"/>
        </w:trPr>
        <w:tc>
          <w:tcPr>
            <w:tcW w:w="1345" w:type="dxa"/>
            <w:vMerge/>
          </w:tcPr>
          <w:p w14:paraId="1221C4B6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34843BC1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14:paraId="4FF53973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1559" w:type="dxa"/>
          </w:tcPr>
          <w:p w14:paraId="0DA9BE8E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A.2.2.</w:t>
            </w:r>
          </w:p>
        </w:tc>
        <w:tc>
          <w:tcPr>
            <w:tcW w:w="3543" w:type="dxa"/>
          </w:tcPr>
          <w:p w14:paraId="440015E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  <w:color w:val="231F20"/>
              </w:rPr>
              <w:t>Sudjeluje u elementarnim igrama.</w:t>
            </w:r>
          </w:p>
        </w:tc>
        <w:tc>
          <w:tcPr>
            <w:tcW w:w="3084" w:type="dxa"/>
            <w:vMerge/>
          </w:tcPr>
          <w:p w14:paraId="5254B088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33A14C99" w14:textId="77777777" w:rsidTr="00E52F95">
        <w:trPr>
          <w:trHeight w:val="1044"/>
        </w:trPr>
        <w:tc>
          <w:tcPr>
            <w:tcW w:w="1345" w:type="dxa"/>
            <w:vMerge w:val="restart"/>
          </w:tcPr>
          <w:p w14:paraId="6010D948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2F95">
              <w:rPr>
                <w:rFonts w:asciiTheme="minorHAnsi" w:hAnsiTheme="minorHAnsi" w:cstheme="minorBidi"/>
                <w:sz w:val="24"/>
                <w:szCs w:val="24"/>
              </w:rPr>
              <w:t>42.</w:t>
            </w:r>
          </w:p>
        </w:tc>
        <w:tc>
          <w:tcPr>
            <w:tcW w:w="2620" w:type="dxa"/>
            <w:vMerge w:val="restart"/>
          </w:tcPr>
          <w:p w14:paraId="016C7D5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Kolut natrag niz kosinu</w:t>
            </w:r>
          </w:p>
          <w:p w14:paraId="3A1158CF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Vođenje lopte lijevom i desnom rukom u  pravocrtnom kretanju (R)</w:t>
            </w:r>
          </w:p>
          <w:p w14:paraId="4688CDC0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1843" w:type="dxa"/>
          </w:tcPr>
          <w:p w14:paraId="094A07C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781A477E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2335AEED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5D848134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084" w:type="dxa"/>
            <w:vMerge w:val="restart"/>
          </w:tcPr>
          <w:p w14:paraId="3F5D9031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 xml:space="preserve">zdr A.1.1.B </w:t>
            </w:r>
            <w:r w:rsidRPr="00E52F95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03717BA6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  <w:r w:rsidRPr="00E52F95">
              <w:rPr>
                <w:rFonts w:asciiTheme="minorHAnsi" w:hAnsiTheme="minorHAnsi"/>
                <w:bCs/>
              </w:rPr>
              <w:t>osr</w:t>
            </w:r>
            <w:r w:rsidRPr="00E52F95">
              <w:rPr>
                <w:rFonts w:asciiTheme="minorHAnsi" w:hAnsiTheme="minorHAnsi"/>
              </w:rPr>
              <w:t xml:space="preserve"> A.1.4. – Razvija radne navike.</w:t>
            </w:r>
          </w:p>
        </w:tc>
      </w:tr>
      <w:tr w:rsidR="00E52F95" w:rsidRPr="00E52F95" w14:paraId="6478BC20" w14:textId="77777777" w:rsidTr="00E52F95">
        <w:trPr>
          <w:trHeight w:val="836"/>
        </w:trPr>
        <w:tc>
          <w:tcPr>
            <w:tcW w:w="1345" w:type="dxa"/>
            <w:vMerge/>
          </w:tcPr>
          <w:p w14:paraId="4E045363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16FFD396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</w:tcPr>
          <w:p w14:paraId="6F64D411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559" w:type="dxa"/>
          </w:tcPr>
          <w:p w14:paraId="0A288152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4EF5E50E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4A6121C0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14:paraId="0B58B086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50C252C1" w14:textId="77777777" w:rsidTr="00E52F95">
        <w:trPr>
          <w:trHeight w:val="688"/>
        </w:trPr>
        <w:tc>
          <w:tcPr>
            <w:tcW w:w="1345" w:type="dxa"/>
            <w:vMerge/>
          </w:tcPr>
          <w:p w14:paraId="06D6015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5AFE987C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14:paraId="742CAF20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</w:p>
        </w:tc>
        <w:tc>
          <w:tcPr>
            <w:tcW w:w="1559" w:type="dxa"/>
          </w:tcPr>
          <w:p w14:paraId="714755E8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  <w:p w14:paraId="58B7AC13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19514C6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084" w:type="dxa"/>
            <w:vMerge/>
          </w:tcPr>
          <w:p w14:paraId="5EED4D7B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4FA42CD8" w14:textId="77777777" w:rsidTr="00E52F95">
        <w:trPr>
          <w:trHeight w:val="780"/>
        </w:trPr>
        <w:tc>
          <w:tcPr>
            <w:tcW w:w="1345" w:type="dxa"/>
            <w:vMerge w:val="restart"/>
          </w:tcPr>
          <w:p w14:paraId="49EDA59B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52F95">
              <w:rPr>
                <w:rFonts w:asciiTheme="minorHAnsi" w:hAnsiTheme="minorHAnsi" w:cstheme="minorBidi"/>
                <w:sz w:val="24"/>
                <w:szCs w:val="24"/>
              </w:rPr>
              <w:t>43.</w:t>
            </w:r>
          </w:p>
        </w:tc>
        <w:tc>
          <w:tcPr>
            <w:tcW w:w="2620" w:type="dxa"/>
            <w:vMerge w:val="restart"/>
          </w:tcPr>
          <w:p w14:paraId="3CF70FF0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Kolut natrag niz kosinu</w:t>
            </w:r>
          </w:p>
          <w:p w14:paraId="6D2B41D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hAnsiTheme="minorHAnsi"/>
              </w:rPr>
              <w:t>Hodanje zadanom brzinom</w:t>
            </w:r>
          </w:p>
        </w:tc>
        <w:tc>
          <w:tcPr>
            <w:tcW w:w="1843" w:type="dxa"/>
          </w:tcPr>
          <w:p w14:paraId="2F8A35F7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6445229D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4B4DD1B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0373AD9B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Prepoznaje i izvodi raznovrsne promjene položaja i gibanja tijela u prostoru.</w:t>
            </w: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br/>
              <w:t xml:space="preserve">Izvodi prilagođene prirodne načine </w:t>
            </w: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lastRenderedPageBreak/>
              <w:t>gibanja.</w:t>
            </w:r>
          </w:p>
        </w:tc>
        <w:tc>
          <w:tcPr>
            <w:tcW w:w="3084" w:type="dxa"/>
            <w:vMerge w:val="restart"/>
          </w:tcPr>
          <w:p w14:paraId="07D7CF68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lastRenderedPageBreak/>
              <w:t>uku B.1.4.</w:t>
            </w:r>
            <w:r w:rsidRPr="00E52F95">
              <w:rPr>
                <w:rFonts w:asciiTheme="minorHAnsi" w:hAnsiTheme="minorHAnsi"/>
              </w:rPr>
              <w:t xml:space="preserve"> – Procjenjuje je li uspješno riješio zadatak.</w:t>
            </w:r>
          </w:p>
          <w:p w14:paraId="7D3C6FD1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>osr</w:t>
            </w:r>
            <w:r w:rsidRPr="00E52F95">
              <w:rPr>
                <w:rFonts w:asciiTheme="minorHAnsi" w:hAnsiTheme="minorHAnsi"/>
              </w:rPr>
              <w:t xml:space="preserve"> A.1.1. – Razvija sliku o sebi</w:t>
            </w:r>
          </w:p>
          <w:p w14:paraId="129A971F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31958117" w14:textId="77777777" w:rsidTr="00E52F95">
        <w:trPr>
          <w:trHeight w:val="372"/>
        </w:trPr>
        <w:tc>
          <w:tcPr>
            <w:tcW w:w="1345" w:type="dxa"/>
            <w:vMerge/>
          </w:tcPr>
          <w:p w14:paraId="6859373A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41A8A754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 w:val="restart"/>
          </w:tcPr>
          <w:p w14:paraId="7E2813A2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cstheme="minorBidi"/>
              </w:rPr>
            </w:pPr>
            <w:r w:rsidRPr="00E52F95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559" w:type="dxa"/>
          </w:tcPr>
          <w:p w14:paraId="6286310D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D.2.2.</w:t>
            </w:r>
          </w:p>
          <w:p w14:paraId="51149BA9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1EA4775E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084" w:type="dxa"/>
            <w:vMerge/>
          </w:tcPr>
          <w:p w14:paraId="268403E0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439D9A0C" w14:textId="77777777" w:rsidTr="00E52F95">
        <w:trPr>
          <w:trHeight w:val="384"/>
        </w:trPr>
        <w:tc>
          <w:tcPr>
            <w:tcW w:w="1345" w:type="dxa"/>
            <w:vMerge/>
          </w:tcPr>
          <w:p w14:paraId="4F862B97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694330B2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vMerge/>
          </w:tcPr>
          <w:p w14:paraId="51B00BA2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1559" w:type="dxa"/>
          </w:tcPr>
          <w:p w14:paraId="69BB2010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D.2.3.</w:t>
            </w:r>
          </w:p>
          <w:p w14:paraId="4AC9FA53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  <w:tc>
          <w:tcPr>
            <w:tcW w:w="3543" w:type="dxa"/>
          </w:tcPr>
          <w:p w14:paraId="41952D4D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eastAsiaTheme="minorHAnsi" w:cstheme="minorBid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Prihvaća pravila igara i surađuje sa suigračima.</w:t>
            </w:r>
          </w:p>
        </w:tc>
        <w:tc>
          <w:tcPr>
            <w:tcW w:w="3084" w:type="dxa"/>
            <w:vMerge/>
          </w:tcPr>
          <w:p w14:paraId="12F7B313" w14:textId="77777777" w:rsidR="00E52F95" w:rsidRPr="00E52F95" w:rsidRDefault="00E52F95" w:rsidP="00E52F95">
            <w:pPr>
              <w:widowControl w:val="0"/>
              <w:autoSpaceDN/>
              <w:spacing w:after="200" w:line="276" w:lineRule="auto"/>
              <w:rPr>
                <w:rFonts w:cstheme="minorBidi"/>
              </w:rPr>
            </w:pPr>
          </w:p>
        </w:tc>
      </w:tr>
      <w:tr w:rsidR="00E52F95" w:rsidRPr="00E52F95" w14:paraId="6816C53A" w14:textId="77777777" w:rsidTr="00E52F95">
        <w:trPr>
          <w:trHeight w:val="1042"/>
        </w:trPr>
        <w:tc>
          <w:tcPr>
            <w:tcW w:w="1345" w:type="dxa"/>
            <w:vMerge w:val="restart"/>
          </w:tcPr>
          <w:p w14:paraId="102B9667" w14:textId="77777777" w:rsidR="00E52F95" w:rsidRPr="00E52F95" w:rsidRDefault="00E52F95" w:rsidP="00E52F95">
            <w:pPr>
              <w:autoSpaceDN/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52F95">
              <w:rPr>
                <w:rFonts w:asciiTheme="minorHAnsi" w:hAnsiTheme="minorHAnsi" w:cstheme="minorBidi"/>
                <w:sz w:val="24"/>
                <w:szCs w:val="24"/>
              </w:rPr>
              <w:t>44.</w:t>
            </w:r>
          </w:p>
        </w:tc>
        <w:tc>
          <w:tcPr>
            <w:tcW w:w="2620" w:type="dxa"/>
            <w:vMerge w:val="restart"/>
          </w:tcPr>
          <w:p w14:paraId="7335B14D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Penjanje po švedskim ljestvama, silaženje po kosini i suprotno</w:t>
            </w:r>
          </w:p>
          <w:p w14:paraId="6DDFC68A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Elementarna igra s pomagalima</w:t>
            </w:r>
          </w:p>
        </w:tc>
        <w:tc>
          <w:tcPr>
            <w:tcW w:w="1843" w:type="dxa"/>
          </w:tcPr>
          <w:p w14:paraId="3CD087CE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26F6C46D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63DA5439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3" w:type="dxa"/>
          </w:tcPr>
          <w:p w14:paraId="49DE0B9D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 w:val="restart"/>
          </w:tcPr>
          <w:p w14:paraId="66705801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>uku D.1.2.</w:t>
            </w:r>
            <w:r w:rsidRPr="00E52F95">
              <w:rPr>
                <w:rFonts w:asciiTheme="minorHAnsi" w:hAnsiTheme="minorHAnsi"/>
              </w:rPr>
              <w:t xml:space="preserve"> – Ostvaruje dobru komunikaciju s drugima. Uspješno surađuje.</w:t>
            </w:r>
          </w:p>
          <w:p w14:paraId="7EED139F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>osr</w:t>
            </w:r>
            <w:r w:rsidRPr="00E52F95">
              <w:rPr>
                <w:rFonts w:asciiTheme="minorHAnsi" w:hAnsiTheme="minorHAnsi"/>
              </w:rPr>
              <w:t xml:space="preserve"> A.1.4. – Razvija radne navike.</w:t>
            </w:r>
          </w:p>
        </w:tc>
      </w:tr>
      <w:tr w:rsidR="00E52F95" w:rsidRPr="00E52F95" w14:paraId="4E448831" w14:textId="77777777" w:rsidTr="00E52F95">
        <w:trPr>
          <w:trHeight w:val="1042"/>
        </w:trPr>
        <w:tc>
          <w:tcPr>
            <w:tcW w:w="1345" w:type="dxa"/>
            <w:vMerge/>
          </w:tcPr>
          <w:p w14:paraId="4C9935AF" w14:textId="77777777" w:rsidR="00E52F95" w:rsidRPr="00E52F95" w:rsidRDefault="00E52F95" w:rsidP="00E52F95">
            <w:pPr>
              <w:autoSpaceDN/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20" w:type="dxa"/>
            <w:vMerge/>
          </w:tcPr>
          <w:p w14:paraId="2CAD5ED4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21BC635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559" w:type="dxa"/>
          </w:tcPr>
          <w:p w14:paraId="4E8F94E7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D.2.4.</w:t>
            </w:r>
          </w:p>
          <w:p w14:paraId="75503DDA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543" w:type="dxa"/>
          </w:tcPr>
          <w:p w14:paraId="2261CF88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Izvodi elementarne igre koje razvijaju samopoštovanje i samopouzdanje.</w:t>
            </w:r>
          </w:p>
          <w:p w14:paraId="1D634749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084" w:type="dxa"/>
            <w:vMerge/>
          </w:tcPr>
          <w:p w14:paraId="04B27BD0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</w:tr>
      <w:tr w:rsidR="00E52F95" w:rsidRPr="00E52F95" w14:paraId="526FAFAC" w14:textId="77777777" w:rsidTr="00E52F95">
        <w:trPr>
          <w:trHeight w:val="621"/>
        </w:trPr>
        <w:tc>
          <w:tcPr>
            <w:tcW w:w="1345" w:type="dxa"/>
            <w:vMerge w:val="restart"/>
          </w:tcPr>
          <w:p w14:paraId="3629B165" w14:textId="77777777" w:rsidR="00E52F95" w:rsidRPr="00E52F95" w:rsidRDefault="00E52F95" w:rsidP="00E52F9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2F95">
              <w:rPr>
                <w:rFonts w:asciiTheme="minorHAnsi" w:hAnsiTheme="minorHAnsi"/>
                <w:sz w:val="24"/>
                <w:szCs w:val="24"/>
              </w:rPr>
              <w:t>45.</w:t>
            </w:r>
          </w:p>
        </w:tc>
        <w:tc>
          <w:tcPr>
            <w:tcW w:w="2620" w:type="dxa"/>
            <w:vMerge w:val="restart"/>
          </w:tcPr>
          <w:p w14:paraId="78873140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Kolut natrag niz kosinu</w:t>
            </w:r>
          </w:p>
          <w:p w14:paraId="757961FA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/>
              </w:rPr>
              <w:t>Sunožni i jednonožni poskoci u mjestu i kretanju s različitim zadatcima</w:t>
            </w:r>
          </w:p>
        </w:tc>
        <w:tc>
          <w:tcPr>
            <w:tcW w:w="1843" w:type="dxa"/>
          </w:tcPr>
          <w:p w14:paraId="4CB0AC3B" w14:textId="77777777" w:rsidR="00E52F95" w:rsidRPr="00E52F95" w:rsidRDefault="00E52F95" w:rsidP="00E52F9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559" w:type="dxa"/>
          </w:tcPr>
          <w:p w14:paraId="30CC2961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C.2.1.</w:t>
            </w:r>
          </w:p>
          <w:p w14:paraId="235C2ED4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227D4486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084" w:type="dxa"/>
            <w:vMerge w:val="restart"/>
          </w:tcPr>
          <w:p w14:paraId="3ABA836D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eastAsiaTheme="minorHAnsi" w:hAnsiTheme="minorHAnsi"/>
              </w:rPr>
            </w:pPr>
            <w:r w:rsidRPr="00E52F95">
              <w:rPr>
                <w:rFonts w:asciiTheme="minorHAnsi" w:hAnsiTheme="minorHAnsi"/>
                <w:bCs/>
              </w:rPr>
              <w:t xml:space="preserve">zdr A.1.1.B </w:t>
            </w:r>
            <w:r w:rsidRPr="00E52F95">
              <w:rPr>
                <w:rFonts w:asciiTheme="minorHAnsi" w:hAnsiTheme="minorHAnsi"/>
              </w:rPr>
              <w:t>– Opisuje važnost redovite tjelesne aktivnosti za rast i razvoj.</w:t>
            </w:r>
          </w:p>
          <w:p w14:paraId="2050AFA9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hAnsiTheme="minorHAnsi"/>
                <w:bCs/>
              </w:rPr>
              <w:t>osr</w:t>
            </w:r>
            <w:r w:rsidRPr="00E52F95">
              <w:rPr>
                <w:rFonts w:asciiTheme="minorHAnsi" w:hAnsiTheme="minorHAnsi"/>
              </w:rPr>
              <w:t xml:space="preserve"> A.1.4. – Razvija radne navike.</w:t>
            </w:r>
          </w:p>
        </w:tc>
      </w:tr>
      <w:tr w:rsidR="00E52F95" w:rsidRPr="00E52F95" w14:paraId="6EA63037" w14:textId="77777777" w:rsidTr="00E52F95">
        <w:trPr>
          <w:trHeight w:val="621"/>
        </w:trPr>
        <w:tc>
          <w:tcPr>
            <w:tcW w:w="1345" w:type="dxa"/>
            <w:vMerge/>
          </w:tcPr>
          <w:p w14:paraId="21B34C0D" w14:textId="77777777" w:rsidR="00E52F95" w:rsidRPr="00E52F95" w:rsidRDefault="00E52F95" w:rsidP="00E52F9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76795E25" w14:textId="77777777" w:rsidR="00E52F95" w:rsidRPr="00E52F95" w:rsidRDefault="00E52F95" w:rsidP="00E52F95">
            <w:pPr>
              <w:widowControl w:val="0"/>
              <w:autoSpaceDN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91D9FF6" w14:textId="77777777" w:rsidR="00E52F95" w:rsidRPr="00E52F95" w:rsidRDefault="00E52F95" w:rsidP="00E52F95">
            <w:pPr>
              <w:widowControl w:val="0"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E52F95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559" w:type="dxa"/>
          </w:tcPr>
          <w:p w14:paraId="708E7735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OŠ TZK A.2.1.</w:t>
            </w:r>
          </w:p>
          <w:p w14:paraId="24801A1A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  <w:tc>
          <w:tcPr>
            <w:tcW w:w="3543" w:type="dxa"/>
          </w:tcPr>
          <w:p w14:paraId="61761602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Razlikuje i izvodi jednostavne prirodne načine gibanja.</w:t>
            </w:r>
          </w:p>
          <w:p w14:paraId="0A373E45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  <w:r w:rsidRPr="00E52F95">
              <w:rPr>
                <w:rFonts w:asciiTheme="minorHAnsi" w:eastAsia="Times New Roman" w:hAnsiTheme="minorHAnsi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084" w:type="dxa"/>
            <w:vMerge/>
          </w:tcPr>
          <w:p w14:paraId="045C93FE" w14:textId="77777777" w:rsidR="00E52F95" w:rsidRPr="00E52F95" w:rsidRDefault="00E52F95" w:rsidP="00E52F95">
            <w:pPr>
              <w:widowControl w:val="0"/>
              <w:autoSpaceDN/>
              <w:spacing w:line="240" w:lineRule="auto"/>
              <w:textAlignment w:val="baseline"/>
              <w:rPr>
                <w:rFonts w:asciiTheme="minorHAnsi" w:eastAsia="Times New Roman" w:hAnsiTheme="minorHAnsi"/>
                <w:color w:val="231F20"/>
                <w:lang w:eastAsia="hr-HR"/>
              </w:rPr>
            </w:pPr>
          </w:p>
        </w:tc>
      </w:tr>
    </w:tbl>
    <w:p w14:paraId="3B56B861" w14:textId="77777777" w:rsidR="00E52F95" w:rsidRDefault="00E52F95" w:rsidP="00E52F95">
      <w:pPr>
        <w:jc w:val="both"/>
        <w:rPr>
          <w:b/>
          <w:bCs/>
          <w:sz w:val="32"/>
          <w:szCs w:val="32"/>
        </w:rPr>
      </w:pPr>
    </w:p>
    <w:p w14:paraId="4ADF2F88" w14:textId="77777777" w:rsidR="00736D42" w:rsidRDefault="00736D42" w:rsidP="00E52F95">
      <w:pPr>
        <w:jc w:val="both"/>
        <w:rPr>
          <w:b/>
          <w:bCs/>
          <w:sz w:val="32"/>
          <w:szCs w:val="32"/>
        </w:rPr>
      </w:pPr>
    </w:p>
    <w:p w14:paraId="06FE9FDC" w14:textId="77777777" w:rsidR="00736D42" w:rsidRDefault="00736D42" w:rsidP="00E52F95">
      <w:pPr>
        <w:jc w:val="both"/>
        <w:rPr>
          <w:b/>
          <w:bCs/>
          <w:sz w:val="32"/>
          <w:szCs w:val="32"/>
        </w:rPr>
      </w:pPr>
    </w:p>
    <w:p w14:paraId="5F1AB16E" w14:textId="2A8DDA3B" w:rsidR="00736D42" w:rsidRDefault="00736D42" w:rsidP="00736D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SAT RAZREDNIKA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98"/>
        <w:gridCol w:w="2087"/>
        <w:gridCol w:w="3574"/>
        <w:gridCol w:w="5854"/>
      </w:tblGrid>
      <w:tr w:rsidR="00736D42" w:rsidRPr="00736D42" w14:paraId="22E3D99B" w14:textId="77777777" w:rsidTr="001F790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187ABEA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736D42">
              <w:rPr>
                <w:rFonts w:asciiTheme="minorHAnsi" w:eastAsiaTheme="minorHAnsi" w:hAnsiTheme="minorHAnsi" w:cstheme="minorBidi"/>
                <w:b/>
              </w:rPr>
              <w:t>PROSINAC</w:t>
            </w:r>
          </w:p>
          <w:p w14:paraId="37EFE3A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736D42">
              <w:rPr>
                <w:rFonts w:asciiTheme="minorHAnsi" w:eastAsiaTheme="minorHAnsi" w:hAnsiTheme="minorHAnsi" w:cstheme="minorBidi"/>
                <w:b/>
              </w:rPr>
              <w:t>3 sata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8FC79B9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736D42">
              <w:rPr>
                <w:rFonts w:asciiTheme="minorHAnsi" w:eastAsiaTheme="minorHAnsi" w:hAnsiTheme="minorHAnsi" w:cstheme="minorBidi"/>
                <w:b/>
              </w:rPr>
              <w:t>SADRŽAJ ZA OSTVARIVANJE ODGOJNO-OBRAZOVNIH ISHODA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8D666B4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736D42">
              <w:rPr>
                <w:rFonts w:asciiTheme="minorHAnsi" w:eastAsiaTheme="minorHAnsi" w:hAnsiTheme="minorHAnsi" w:cstheme="minorBidi"/>
                <w:b/>
              </w:rPr>
              <w:t>MEĐUPREDMETNA TEMA</w:t>
            </w:r>
          </w:p>
          <w:p w14:paraId="342EDF9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736D42">
              <w:rPr>
                <w:rFonts w:asciiTheme="minorHAnsi" w:eastAsiaTheme="minorHAnsi" w:hAnsiTheme="minorHAnsi" w:cstheme="minorBidi"/>
                <w:b/>
              </w:rPr>
              <w:t>DOMENA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54428F4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</w:rPr>
            </w:pPr>
            <w:r w:rsidRPr="00736D42">
              <w:rPr>
                <w:rFonts w:asciiTheme="minorHAnsi" w:eastAsiaTheme="minorHAnsi" w:hAnsiTheme="minorHAnsi" w:cstheme="minorBidi"/>
                <w:b/>
              </w:rPr>
              <w:t>ODGOJNO-OBRAZOVNA OČEKIVANJA MEĐUPREDMETNIH TEMA</w:t>
            </w:r>
          </w:p>
        </w:tc>
      </w:tr>
      <w:tr w:rsidR="00736D42" w:rsidRPr="00736D42" w14:paraId="611A0C3F" w14:textId="77777777" w:rsidTr="001F790B"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D54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Cs/>
              </w:rPr>
              <w:t xml:space="preserve">       13.</w:t>
            </w:r>
          </w:p>
          <w:p w14:paraId="52466ABF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727A0CA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4F45739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671000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281A52D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Cs/>
              </w:rPr>
              <w:t>14.</w:t>
            </w:r>
          </w:p>
          <w:p w14:paraId="14E92DE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5093571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3F816C44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</w:p>
          <w:p w14:paraId="63235527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Cs/>
              </w:rPr>
              <w:t>15.</w:t>
            </w:r>
          </w:p>
          <w:p w14:paraId="5D869AF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0FF337B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00AC4BD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6CE6E02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70314E7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E9B458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15C81FD8" w14:textId="77777777" w:rsidR="00736D42" w:rsidRPr="00736D42" w:rsidRDefault="00736D42" w:rsidP="00736D42">
            <w:pPr>
              <w:tabs>
                <w:tab w:val="left" w:pos="750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158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Cs/>
              </w:rPr>
              <w:t>Kako je nastalo moje ime -  imendani</w:t>
            </w:r>
          </w:p>
          <w:p w14:paraId="295B089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2464AD7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55EB12D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Cs/>
              </w:rPr>
              <w:t>Ponašanje u kulturnim ustanovama</w:t>
            </w:r>
          </w:p>
          <w:p w14:paraId="5CBFDF1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47DF5E96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Cs/>
              </w:rPr>
              <w:t>Sličnosti i razlike</w:t>
            </w:r>
          </w:p>
          <w:p w14:paraId="5F3C6E6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Cs/>
              </w:rPr>
              <w:t>Ja i drugi (AP)</w:t>
            </w:r>
          </w:p>
          <w:p w14:paraId="2C64D51D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  <w:p w14:paraId="335095FF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Cs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70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/>
                <w:bCs/>
              </w:rPr>
              <w:t>GRAĐANSKI ODGOJ I OBRAZOVANJE</w:t>
            </w:r>
          </w:p>
          <w:p w14:paraId="05269D6D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 A - Ljudska prava</w:t>
            </w:r>
          </w:p>
          <w:p w14:paraId="3572139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 B - Demokracija</w:t>
            </w:r>
          </w:p>
          <w:p w14:paraId="7465B1F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 C - Društvena zajednica</w:t>
            </w:r>
          </w:p>
          <w:p w14:paraId="7C6A0A9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B25B21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02E6889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F6D287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9B6F949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B862FFF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/>
                <w:bCs/>
              </w:rPr>
              <w:t>ODRŽIVI RAZVOJ</w:t>
            </w:r>
          </w:p>
          <w:p w14:paraId="15EC389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Domena: POVEZANOST</w:t>
            </w:r>
          </w:p>
          <w:p w14:paraId="22446C99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Domena: DJELOVANJE</w:t>
            </w:r>
          </w:p>
          <w:p w14:paraId="3606FEB4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Domena: DOBROBIT</w:t>
            </w:r>
          </w:p>
          <w:p w14:paraId="4566000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51CE98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138EFEF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0598DB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/>
                <w:bCs/>
              </w:rPr>
              <w:t>OSOBNI I SOCIJALNI RAZVOJ</w:t>
            </w:r>
          </w:p>
          <w:p w14:paraId="769DD8D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 A: Ja</w:t>
            </w:r>
          </w:p>
          <w:p w14:paraId="20941DD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 B: Ja i drugi</w:t>
            </w:r>
          </w:p>
          <w:p w14:paraId="6D48F53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 C: Ja i društvo</w:t>
            </w:r>
          </w:p>
          <w:p w14:paraId="22F3A5A8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7826E8E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7C1118D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4CB13F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DCA622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6823F6BD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6BD8D9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0ECFCD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EADC0E4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ACDC88F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3941F1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478B89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/>
                <w:bCs/>
              </w:rPr>
              <w:t>ZDRAVLJE</w:t>
            </w:r>
          </w:p>
          <w:p w14:paraId="464EB53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Domena: TJELESNO ZDRAVLJE</w:t>
            </w:r>
          </w:p>
          <w:p w14:paraId="548B3E4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Domena: MENTALNO I SOCIJALNO ZDRAVLJE</w:t>
            </w:r>
          </w:p>
          <w:p w14:paraId="7CE0D2D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  <w:p w14:paraId="5805E3B7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4FDBA5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4E1C9A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50130C8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/>
                <w:bCs/>
              </w:rPr>
              <w:t>UPORABA INFORMACIJSKE I KOMUNIKACIJSKE TEHNOLOGIJE</w:t>
            </w:r>
          </w:p>
          <w:p w14:paraId="39B935D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="Times New Roman" w:hAnsiTheme="minorHAnsi"/>
              </w:rPr>
              <w:t>A. domena − Funkcionalna i odgovorna uporaba IKT-a</w:t>
            </w:r>
          </w:p>
          <w:p w14:paraId="115309A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B. domena – Komunikacija i suradnja u digitalnome okružju</w:t>
            </w:r>
          </w:p>
          <w:p w14:paraId="39A69E1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736D42">
              <w:rPr>
                <w:rFonts w:asciiTheme="minorHAnsi" w:eastAsia="Times New Roman" w:hAnsiTheme="minorHAnsi"/>
              </w:rPr>
              <w:t>C. domena − Istraživanje i kritičko vrednovanje u digitalnome okružju</w:t>
            </w:r>
          </w:p>
          <w:p w14:paraId="480ACDD0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D. domena – Stvaralaštvo i inovativnost u digitalnome okružju</w:t>
            </w:r>
          </w:p>
          <w:p w14:paraId="6186840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00839D6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5439DC8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4ACEAAD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757C15E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3462048F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2F55A550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736D42">
              <w:rPr>
                <w:rFonts w:asciiTheme="minorHAnsi" w:eastAsiaTheme="minorHAnsi" w:hAnsiTheme="minorHAnsi" w:cstheme="minorBidi"/>
                <w:b/>
                <w:bCs/>
              </w:rPr>
              <w:t>UČITI KAKO UČITI</w:t>
            </w:r>
          </w:p>
          <w:p w14:paraId="03B3ACD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="Times New Roman" w:hAnsiTheme="minorHAnsi" w:cstheme="minorBidi"/>
              </w:rPr>
              <w:t>1. domena: primjena strategija učenja i upravljanja informacijama</w:t>
            </w:r>
          </w:p>
          <w:p w14:paraId="1EFB0947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3. domena: upravljanje emocijama i motivacijom u učenju</w:t>
            </w:r>
          </w:p>
          <w:p w14:paraId="1F9FB9B8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  <w:r w:rsidRPr="00736D42">
              <w:rPr>
                <w:rFonts w:asciiTheme="minorHAnsi" w:eastAsiaTheme="minorHAnsi" w:hAnsiTheme="minorHAnsi" w:cstheme="minorBidi"/>
              </w:rPr>
              <w:t>4. domena: stvaranje okružja za učenje</w:t>
            </w:r>
          </w:p>
          <w:p w14:paraId="4DA481EA" w14:textId="77777777" w:rsidR="00736D42" w:rsidRPr="00736D42" w:rsidRDefault="00736D42" w:rsidP="00736D42">
            <w:pPr>
              <w:tabs>
                <w:tab w:val="left" w:pos="1275"/>
              </w:tabs>
              <w:suppressAutoHyphens w:val="0"/>
              <w:autoSpaceDN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F15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736D42">
              <w:rPr>
                <w:rFonts w:asciiTheme="minorHAnsi" w:eastAsiaTheme="minorHAnsi" w:hAnsiTheme="minorHAnsi" w:cstheme="minorBidi"/>
                <w:bCs/>
                <w:lang w:eastAsia="hr-HR"/>
              </w:rPr>
              <w:lastRenderedPageBreak/>
              <w:t>goo A.1.1. Ponaša se u skladu s dječjim pravima u svakodnevnom životu.</w:t>
            </w:r>
          </w:p>
          <w:p w14:paraId="3F6750A3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736D42">
              <w:rPr>
                <w:rFonts w:asciiTheme="minorHAnsi" w:eastAsiaTheme="minorHAnsi" w:hAnsiTheme="minorHAnsi" w:cstheme="minorBidi"/>
                <w:bCs/>
                <w:lang w:eastAsia="hr-HR"/>
              </w:rPr>
              <w:t>goo A.1.2. Aktivno zastupa dječja prava.</w:t>
            </w:r>
          </w:p>
          <w:p w14:paraId="798D460B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736D42">
              <w:rPr>
                <w:rFonts w:asciiTheme="minorHAnsi" w:eastAsiaTheme="minorHAnsi" w:hAnsiTheme="minorHAnsi" w:cstheme="minorBidi"/>
                <w:bCs/>
                <w:lang w:eastAsia="hr-HR"/>
              </w:rPr>
              <w:t>goo B.1.1. Promiče pravila demokratske zajednice.</w:t>
            </w:r>
          </w:p>
          <w:p w14:paraId="3BC5031E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736D42">
              <w:rPr>
                <w:rFonts w:asciiTheme="minorHAnsi" w:eastAsiaTheme="minorHAnsi" w:hAnsiTheme="minorHAnsi" w:cstheme="minorBidi"/>
                <w:bCs/>
                <w:lang w:eastAsia="hr-HR"/>
              </w:rPr>
              <w:t>goo C.1.1. Sudjeluje u zajedničkom radu u razredu.</w:t>
            </w:r>
          </w:p>
          <w:p w14:paraId="101557C3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736D42">
              <w:rPr>
                <w:rFonts w:asciiTheme="minorHAnsi" w:eastAsiaTheme="minorHAnsi" w:hAnsiTheme="minorHAnsi" w:cstheme="minorBidi"/>
                <w:bCs/>
                <w:lang w:eastAsia="hr-HR"/>
              </w:rPr>
              <w:t>goo C.1.2. Promiče solidarnost u razredu.</w:t>
            </w:r>
          </w:p>
          <w:p w14:paraId="1DD4A0B8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736D42">
              <w:rPr>
                <w:rFonts w:asciiTheme="minorHAnsi" w:eastAsiaTheme="minorHAnsi" w:hAnsiTheme="minorHAnsi" w:cstheme="minorBidi"/>
                <w:bCs/>
                <w:lang w:eastAsia="hr-HR"/>
              </w:rPr>
              <w:t>goo C.1.3. Promiče kvalitetu života u razredu.</w:t>
            </w:r>
          </w:p>
          <w:p w14:paraId="01267443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  <w:r w:rsidRPr="00736D42">
              <w:rPr>
                <w:rFonts w:asciiTheme="minorHAnsi" w:eastAsiaTheme="minorHAnsi" w:hAnsiTheme="minorHAnsi" w:cstheme="minorBidi"/>
                <w:bCs/>
                <w:lang w:eastAsia="hr-HR"/>
              </w:rPr>
              <w:t>goo C.1.4. Promiče razvoj razredne zajednice i demokratizaciju škole.</w:t>
            </w:r>
          </w:p>
          <w:p w14:paraId="3B46D168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Theme="minorHAnsi" w:hAnsiTheme="minorHAnsi" w:cstheme="minorBidi"/>
                <w:bCs/>
                <w:lang w:eastAsia="hr-HR"/>
              </w:rPr>
            </w:pPr>
          </w:p>
          <w:p w14:paraId="26DC5CE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6EE59C6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odr A.1.1. Prepoznaje svoje mjesto i povezanost s drugima u zajednici.</w:t>
            </w:r>
          </w:p>
          <w:p w14:paraId="79AD1C7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odr A.1.2. Opisuje raznolikost u prirodi i razlike među ljudima.</w:t>
            </w:r>
          </w:p>
          <w:p w14:paraId="012ACCF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 w:cstheme="minorHAnsi"/>
                <w:bCs/>
                <w:lang w:eastAsia="hr-HR"/>
              </w:rPr>
              <w:t>odr B.1.1. Prepoznaje važnost dobronamjernoga djelovanja prema ljudima i prirodi.</w:t>
            </w:r>
          </w:p>
          <w:p w14:paraId="6204F1D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odr C.1.1. Identificira primjere dobroga odnosa prema prirodi.</w:t>
            </w:r>
          </w:p>
          <w:p w14:paraId="72BDEEF0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odr C.1.2. Identificira primjere dobroga odnosa prema drugim ljudima.</w:t>
            </w:r>
          </w:p>
          <w:p w14:paraId="7B8456D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1F042E14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  <w:r w:rsidRPr="00736D42">
              <w:rPr>
                <w:rFonts w:asciiTheme="minorHAnsi" w:eastAsia="Times New Roman" w:hAnsiTheme="minorHAnsi" w:cstheme="minorHAnsi"/>
                <w:lang w:eastAsia="hr-HR"/>
              </w:rPr>
              <w:t>osr A.1.1. Razvija sliku o sebi.</w:t>
            </w:r>
          </w:p>
          <w:p w14:paraId="7E68831D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 w:cstheme="minorHAnsi"/>
                <w:lang w:eastAsia="hr-HR"/>
              </w:rPr>
              <w:t>osr A.1.2. Upravlja emocijama i ponašanjem.</w:t>
            </w:r>
          </w:p>
          <w:p w14:paraId="0A7AE52D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 w:cstheme="minorHAnsi"/>
                <w:lang w:eastAsia="hr-HR"/>
              </w:rPr>
              <w:t>osr A.1.3. Razvija svoje potencijale</w:t>
            </w:r>
          </w:p>
          <w:p w14:paraId="27B6A9B8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osr A.1.4. Razvija radne navike.</w:t>
            </w:r>
          </w:p>
          <w:p w14:paraId="2599BE6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jc w:val="both"/>
              <w:rPr>
                <w:rFonts w:asciiTheme="minorHAnsi" w:eastAsia="Times New Roman" w:hAnsiTheme="minorHAnsi"/>
                <w:b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lang w:eastAsia="hr-HR"/>
              </w:rPr>
              <w:t>osr B.1.1. Prepoznaje i uvažava potrebe i osjećaje drugih.</w:t>
            </w:r>
          </w:p>
          <w:p w14:paraId="162B397C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lang w:eastAsia="hr-HR"/>
              </w:rPr>
              <w:t>osr B.1.2. Razvija komunikacijske kompetencije.</w:t>
            </w:r>
          </w:p>
          <w:p w14:paraId="1349146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 w:cstheme="minorHAnsi"/>
                <w:lang w:eastAsia="hr-HR"/>
              </w:rPr>
              <w:t>osr C.1.2. Opisuje kako društvene norme i pravila reguliraju ponašanje i međusobne odnose.</w:t>
            </w:r>
          </w:p>
          <w:p w14:paraId="759F87E7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osr C.1.3. Pridonosi skupini.</w:t>
            </w:r>
          </w:p>
          <w:p w14:paraId="042DB1B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/>
                <w:lang w:eastAsia="hr-HR"/>
              </w:rPr>
            </w:pPr>
            <w:r w:rsidRPr="00736D42">
              <w:rPr>
                <w:rFonts w:asciiTheme="minorHAnsi" w:eastAsia="Times New Roman" w:hAnsiTheme="minorHAnsi" w:cstheme="minorHAnsi"/>
                <w:lang w:eastAsia="hr-HR"/>
              </w:rPr>
              <w:t>osr C.1.4. Razvija nacionalni i kulturni identitet zajedništvom i pripadnošću skupini.</w:t>
            </w:r>
          </w:p>
          <w:p w14:paraId="68086D3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26528A6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47939C4E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04E039D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</w:p>
          <w:p w14:paraId="291807AF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A.1.1.A Opisuje tjelesne osobine i zamjećuje razlike i sličnosti između dječaka i djevojčica.</w:t>
            </w:r>
          </w:p>
          <w:p w14:paraId="19EB93D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B.1.1.A Razlikuje primjereno od neprimjerenoga ponašanja.</w:t>
            </w:r>
          </w:p>
          <w:p w14:paraId="7D93CC69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 w:cstheme="minorHAnsi"/>
                <w:bCs/>
                <w:lang w:eastAsia="hr-HR"/>
              </w:rPr>
              <w:t>B.1.2.B Razlikuje osnovne emocije i razvija empatiju.</w:t>
            </w:r>
          </w:p>
          <w:p w14:paraId="2A15DD8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B.1.2.C Prepoznaje i uvažava različitosti.</w:t>
            </w:r>
          </w:p>
          <w:p w14:paraId="23DFF71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B.1.3. A Prepoznaje igru kao važnu razvojnu i društvenu aktivnost.</w:t>
            </w:r>
          </w:p>
          <w:p w14:paraId="6216AA3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/>
                <w:bCs/>
                <w:lang w:eastAsia="hr-HR"/>
              </w:rPr>
              <w:t>B.1.3.B Opisuje i nabraja aktivnosti koje doprinose osobnome razvoju.</w:t>
            </w:r>
          </w:p>
          <w:p w14:paraId="1A8C9B5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</w:p>
          <w:p w14:paraId="1F2FCAD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736D42">
              <w:rPr>
                <w:rFonts w:asciiTheme="minorHAnsi" w:eastAsia="Times New Roman" w:hAnsiTheme="minorHAnsi"/>
              </w:rPr>
              <w:t>Ikt A.1.3. Učenik primjenjuje pravila za odgovorno i sigurno služenje programima i uređajima.</w:t>
            </w:r>
          </w:p>
          <w:p w14:paraId="0784A3F3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736D42">
              <w:rPr>
                <w:rFonts w:asciiTheme="minorHAnsi" w:eastAsia="Times New Roman" w:hAnsiTheme="minorHAnsi"/>
              </w:rPr>
              <w:t>ikt B.1.3. Učenik primjenjuje osnovna komunikacijska pravila u digitalnome okružju.</w:t>
            </w:r>
          </w:p>
          <w:p w14:paraId="06924399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  <w:r w:rsidRPr="00736D42">
              <w:rPr>
                <w:rFonts w:asciiTheme="minorHAnsi" w:eastAsia="Times New Roman" w:hAnsiTheme="minorHAnsi"/>
              </w:rPr>
              <w:t>ikt C.1.2. Učenik uz učiteljevu pomoć djelotvorno provodi jednostavno pretraživanje informacija u digitalnome okružju.</w:t>
            </w:r>
          </w:p>
          <w:p w14:paraId="3437FF67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736D42">
              <w:rPr>
                <w:rFonts w:asciiTheme="minorHAnsi" w:eastAsia="Times New Roman" w:hAnsiTheme="minorHAnsi"/>
              </w:rPr>
              <w:lastRenderedPageBreak/>
              <w:t>ikt C.1.3. Učenik uz učiteljevu pomoć odabire potrebne informacije među pronađenima.</w:t>
            </w:r>
          </w:p>
          <w:p w14:paraId="634DDC72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lang w:eastAsia="hr-HR"/>
              </w:rPr>
            </w:pPr>
            <w:r w:rsidRPr="00736D42">
              <w:rPr>
                <w:rFonts w:asciiTheme="minorHAnsi" w:eastAsia="Times New Roman" w:hAnsiTheme="minorHAnsi"/>
              </w:rPr>
              <w:t>ikt C.1.4. Učenik uz učiteljevu pomoć odgovorno upravlja prikupljenim informacijama.</w:t>
            </w:r>
          </w:p>
          <w:p w14:paraId="3D0EECF0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</w:rPr>
            </w:pPr>
            <w:r w:rsidRPr="00736D42">
              <w:rPr>
                <w:rFonts w:asciiTheme="minorHAnsi" w:eastAsia="Times New Roman" w:hAnsiTheme="minorHAnsi"/>
              </w:rPr>
              <w:t>ikt D.1.2. Učenik uz učiteljevu pomoć prepoznaje i rješava jednostavne probleme s pomoću IKT-a.</w:t>
            </w:r>
          </w:p>
          <w:p w14:paraId="00A47FC5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eastAsia="Times New Roman" w:cs="Calibri"/>
                <w:b/>
              </w:rPr>
            </w:pPr>
            <w:r w:rsidRPr="00736D42">
              <w:rPr>
                <w:rFonts w:eastAsia="Times New Roman" w:cs="Calibri"/>
              </w:rPr>
              <w:t xml:space="preserve">ikt D.1.3. Učenik uz učiteljevu pomoć oblikuje postojeće uratke i ideje služeći se IKT-om. </w:t>
            </w:r>
          </w:p>
          <w:p w14:paraId="41C64E1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</w:p>
          <w:p w14:paraId="6FAF3BB9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</w:p>
          <w:p w14:paraId="30930C50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eastAsia="Times New Roman" w:cs="Calibri"/>
              </w:rPr>
            </w:pPr>
            <w:r w:rsidRPr="00736D42">
              <w:rPr>
                <w:rFonts w:eastAsia="Times New Roman" w:cs="Calibri"/>
              </w:rPr>
              <w:t>uku A.1.1.</w:t>
            </w:r>
          </w:p>
          <w:p w14:paraId="144C2651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eastAsia="Times New Roman" w:cs="Calibri"/>
              </w:rPr>
            </w:pPr>
            <w:r w:rsidRPr="00736D42">
              <w:rPr>
                <w:rFonts w:eastAsia="Times New Roman" w:cs="Calibri"/>
              </w:rPr>
              <w:t>1.Upravljanje informacijama</w:t>
            </w:r>
          </w:p>
          <w:p w14:paraId="4866AF51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eastAsia="Times New Roman" w:cs="Calibri"/>
              </w:rPr>
            </w:pPr>
            <w:r w:rsidRPr="00736D42">
              <w:rPr>
                <w:rFonts w:eastAsia="Times New Roman" w:cs="Calibri"/>
              </w:rPr>
              <w:t>Učenik uz pomoć učitelja traži nove informacije iz različitih izvora i uspješno ih primjenjuje pri rješavanju problema.</w:t>
            </w:r>
          </w:p>
          <w:p w14:paraId="2660919E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736D42">
              <w:rPr>
                <w:rFonts w:asciiTheme="minorHAnsi" w:eastAsia="Times New Roman" w:hAnsiTheme="minorHAnsi" w:cstheme="minorHAnsi"/>
              </w:rPr>
              <w:t>uku A.1.2.</w:t>
            </w:r>
          </w:p>
          <w:p w14:paraId="61BF100C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736D42">
              <w:rPr>
                <w:rFonts w:asciiTheme="minorHAnsi" w:eastAsia="Times New Roman" w:hAnsiTheme="minorHAnsi" w:cstheme="minorHAnsi"/>
              </w:rPr>
              <w:t>2. Primjena strategija učenja i rješavanje problema</w:t>
            </w:r>
          </w:p>
          <w:p w14:paraId="79D7784B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Cs/>
                <w:lang w:eastAsia="hr-HR"/>
              </w:rPr>
            </w:pPr>
            <w:r w:rsidRPr="00736D42">
              <w:rPr>
                <w:rFonts w:asciiTheme="minorHAnsi" w:eastAsia="Times New Roman" w:hAnsiTheme="minorHAnsi" w:cstheme="minorHAnsi"/>
              </w:rPr>
              <w:t>Učenik se koristi jednostavnim strategijama učenja i rješava probleme u svim područjima učenja uz pomoć učitelja.</w:t>
            </w:r>
          </w:p>
          <w:p w14:paraId="5A2ED094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736D42">
              <w:rPr>
                <w:rFonts w:asciiTheme="minorHAnsi" w:eastAsia="Times New Roman" w:hAnsiTheme="minorHAnsi" w:cstheme="minorBidi"/>
              </w:rPr>
              <w:t>uku C.1.4.</w:t>
            </w:r>
          </w:p>
          <w:p w14:paraId="51049701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736D42">
              <w:rPr>
                <w:rFonts w:asciiTheme="minorHAnsi" w:eastAsia="Times New Roman" w:hAnsiTheme="minorHAnsi" w:cstheme="minorBidi"/>
              </w:rPr>
              <w:t>4. Emocije</w:t>
            </w:r>
          </w:p>
          <w:p w14:paraId="3821E804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 w:cstheme="minorBidi"/>
              </w:rPr>
            </w:pPr>
            <w:r w:rsidRPr="00736D42">
              <w:rPr>
                <w:rFonts w:asciiTheme="minorHAnsi" w:eastAsia="Times New Roman" w:hAnsiTheme="minorHAnsi" w:cstheme="minorBidi"/>
              </w:rPr>
              <w:t>Učenik se koristi ugodnim emocijama i raspoloženjima tako da potiču učenje te kontrolira neugodne emocije i raspoloženja tako da ga ne ometaju u učenju.</w:t>
            </w:r>
          </w:p>
          <w:p w14:paraId="07CEB574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736D42">
              <w:rPr>
                <w:rFonts w:asciiTheme="minorHAnsi" w:eastAsia="Times New Roman" w:hAnsiTheme="minorHAnsi" w:cstheme="minorBidi"/>
              </w:rPr>
              <w:t>uku D.1.2.</w:t>
            </w:r>
          </w:p>
          <w:p w14:paraId="2013C802" w14:textId="77777777" w:rsidR="00736D42" w:rsidRPr="00736D42" w:rsidRDefault="00736D42" w:rsidP="00736D42">
            <w:pPr>
              <w:suppressAutoHyphens w:val="0"/>
              <w:autoSpaceDN/>
              <w:spacing w:line="240" w:lineRule="auto"/>
              <w:rPr>
                <w:rFonts w:asciiTheme="minorHAnsi" w:eastAsia="Times New Roman" w:hAnsiTheme="minorHAnsi" w:cstheme="minorBidi"/>
                <w:b/>
              </w:rPr>
            </w:pPr>
            <w:r w:rsidRPr="00736D42">
              <w:rPr>
                <w:rFonts w:asciiTheme="minorHAnsi" w:eastAsia="Times New Roman" w:hAnsiTheme="minorHAnsi" w:cstheme="minorBidi"/>
              </w:rPr>
              <w:t>2. Suradnja s drugima</w:t>
            </w:r>
          </w:p>
          <w:p w14:paraId="31ECB64A" w14:textId="77777777" w:rsidR="00736D42" w:rsidRPr="00736D42" w:rsidRDefault="00736D42" w:rsidP="00736D42">
            <w:pPr>
              <w:suppressAutoHyphens w:val="0"/>
              <w:autoSpaceDN/>
              <w:spacing w:line="276" w:lineRule="auto"/>
              <w:rPr>
                <w:rFonts w:asciiTheme="minorHAnsi" w:eastAsia="Times New Roman" w:hAnsiTheme="minorHAnsi"/>
                <w:b/>
              </w:rPr>
            </w:pPr>
            <w:r w:rsidRPr="00736D42">
              <w:rPr>
                <w:rFonts w:asciiTheme="minorHAnsi" w:eastAsia="Times New Roman" w:hAnsiTheme="minorHAnsi" w:cstheme="minorBidi"/>
              </w:rPr>
              <w:t>Učenik ostvaruje dobru komunikaciju s drugima, uspješno surađuje u različitim situacijama i spreman je zatražiti i ponuditi pomoć.</w:t>
            </w:r>
          </w:p>
        </w:tc>
      </w:tr>
    </w:tbl>
    <w:p w14:paraId="6ECDFCEF" w14:textId="77777777" w:rsidR="00736D42" w:rsidRDefault="00736D42" w:rsidP="00736D42">
      <w:pPr>
        <w:jc w:val="both"/>
        <w:rPr>
          <w:b/>
          <w:bCs/>
          <w:sz w:val="32"/>
          <w:szCs w:val="32"/>
        </w:rPr>
      </w:pPr>
    </w:p>
    <w:p w14:paraId="46F1D9DE" w14:textId="77777777" w:rsidR="006A2883" w:rsidRDefault="006A2883" w:rsidP="00736D42">
      <w:pPr>
        <w:jc w:val="both"/>
        <w:rPr>
          <w:b/>
          <w:bCs/>
          <w:sz w:val="32"/>
          <w:szCs w:val="32"/>
        </w:rPr>
      </w:pPr>
    </w:p>
    <w:p w14:paraId="34E89EFC" w14:textId="77777777" w:rsidR="006A2883" w:rsidRPr="006A2883" w:rsidRDefault="006A2883" w:rsidP="006A2883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</w:pPr>
      <w:r w:rsidRPr="006A2883">
        <w:rPr>
          <w:rFonts w:ascii="Times New Roman" w:eastAsiaTheme="minorHAnsi" w:hAnsi="Times New Roman"/>
          <w:color w:val="FF0000"/>
          <w:kern w:val="2"/>
          <w:sz w:val="24"/>
          <w:szCs w:val="24"/>
          <w14:ligatures w14:val="standardContextual"/>
        </w:rPr>
        <w:t xml:space="preserve">PROSINAC: </w:t>
      </w:r>
    </w:p>
    <w:p w14:paraId="24E96EBF" w14:textId="529E261B" w:rsidR="006A2883" w:rsidRPr="00B827E9" w:rsidRDefault="005E73EF" w:rsidP="006A2883">
      <w:pPr>
        <w:suppressAutoHyphens w:val="0"/>
        <w:autoSpaceDN/>
        <w:spacing w:line="278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827E9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08</w:t>
      </w:r>
      <w:r w:rsidR="006A2883" w:rsidRPr="006A288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. 12. - </w:t>
      </w:r>
      <w:r w:rsidR="006A2883" w:rsidRPr="006A2883">
        <w:rPr>
          <w:rFonts w:ascii="Times New Roman" w:eastAsia="Times New Roman" w:hAnsi="Times New Roman"/>
          <w:sz w:val="24"/>
          <w:szCs w:val="24"/>
          <w:lang w:eastAsia="hr-HR"/>
        </w:rPr>
        <w:t>PRIRODA OKO MENE (Prirodni oblici; Vode u mom okružju; Prirodni oblici koje opažam)</w:t>
      </w:r>
    </w:p>
    <w:p w14:paraId="357C9BAD" w14:textId="5BFFB172" w:rsidR="007320CC" w:rsidRPr="006A2883" w:rsidRDefault="007320CC" w:rsidP="006A2883">
      <w:pPr>
        <w:suppressAutoHyphens w:val="0"/>
        <w:autoSpaceDN/>
        <w:spacing w:line="278" w:lineRule="auto"/>
        <w:rPr>
          <w:rFonts w:ascii="Times New Roman" w:eastAsiaTheme="minorHAnsi" w:hAnsi="Times New Roman"/>
          <w:sz w:val="24"/>
          <w:szCs w:val="24"/>
        </w:rPr>
      </w:pPr>
      <w:r w:rsidRPr="006A288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0</w:t>
      </w:r>
      <w:r w:rsidRPr="00B827E9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9</w:t>
      </w:r>
      <w:r w:rsidRPr="006A288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12. – ZADACI ZADANI RIJEČIMA (</w:t>
      </w:r>
      <w:r w:rsidRPr="006A2883">
        <w:rPr>
          <w:rFonts w:ascii="Times New Roman" w:eastAsiaTheme="minorHAnsi" w:hAnsi="Times New Roman"/>
          <w:sz w:val="24"/>
          <w:szCs w:val="24"/>
        </w:rPr>
        <w:t>Zbrajanje i oduzimanje 35 + 23, 58 - 23 )</w:t>
      </w:r>
    </w:p>
    <w:p w14:paraId="2A4A6D47" w14:textId="06A7D59B" w:rsidR="006A2883" w:rsidRPr="006A2883" w:rsidRDefault="006A2883" w:rsidP="006A2883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6A288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</w:t>
      </w:r>
      <w:r w:rsidR="00F77F5C" w:rsidRPr="00B827E9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5</w:t>
      </w:r>
      <w:r w:rsidRPr="006A288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. 12. – 4. SUMATIVNO VREDNOVANJE: Vrste rečenica; Oznake mjernih jedinica za novac i vrijeme</w:t>
      </w:r>
    </w:p>
    <w:p w14:paraId="044F191C" w14:textId="77777777" w:rsidR="006A2883" w:rsidRPr="006A2883" w:rsidRDefault="006A2883" w:rsidP="006A2883">
      <w:pPr>
        <w:suppressAutoHyphens w:val="0"/>
        <w:autoSpaceDN/>
        <w:spacing w:line="278" w:lineRule="auto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6A2883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16. 12. – LEKTIRA: NADA IVELJIĆ: BOŽIĆNA BAJKA</w:t>
      </w:r>
    </w:p>
    <w:p w14:paraId="79C926F6" w14:textId="77777777" w:rsidR="006A2883" w:rsidRPr="00B827E9" w:rsidRDefault="006A2883" w:rsidP="00736D4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44EFFE" w14:textId="23427F19" w:rsidR="003661EE" w:rsidRPr="00B827E9" w:rsidRDefault="003661EE" w:rsidP="00736D42">
      <w:pPr>
        <w:jc w:val="both"/>
        <w:rPr>
          <w:rFonts w:ascii="Times New Roman" w:hAnsi="Times New Roman"/>
          <w:sz w:val="24"/>
          <w:szCs w:val="24"/>
        </w:rPr>
      </w:pPr>
      <w:r w:rsidRPr="00B827E9">
        <w:rPr>
          <w:rFonts w:ascii="Times New Roman" w:hAnsi="Times New Roman"/>
          <w:sz w:val="24"/>
          <w:szCs w:val="24"/>
        </w:rPr>
        <w:t xml:space="preserve">LIKOVNA KULTURA: </w:t>
      </w:r>
    </w:p>
    <w:p w14:paraId="6E27D0C2" w14:textId="048D8A7A" w:rsidR="003661EE" w:rsidRPr="00B827E9" w:rsidRDefault="003661EE" w:rsidP="00736D42">
      <w:pPr>
        <w:jc w:val="both"/>
        <w:rPr>
          <w:rFonts w:ascii="Times New Roman" w:hAnsi="Times New Roman"/>
          <w:bCs/>
          <w:sz w:val="24"/>
          <w:szCs w:val="24"/>
        </w:rPr>
      </w:pPr>
      <w:r w:rsidRPr="00B827E9">
        <w:rPr>
          <w:rFonts w:ascii="Times New Roman" w:hAnsi="Times New Roman"/>
          <w:sz w:val="24"/>
          <w:szCs w:val="24"/>
        </w:rPr>
        <w:t xml:space="preserve">4. 12. – </w:t>
      </w:r>
      <w:r w:rsidR="00740103" w:rsidRPr="00E52F95">
        <w:rPr>
          <w:rFonts w:ascii="Times New Roman" w:hAnsi="Times New Roman"/>
          <w:bCs/>
          <w:sz w:val="24"/>
          <w:szCs w:val="24"/>
        </w:rPr>
        <w:t>vodena boja i bijela tempera</w:t>
      </w:r>
    </w:p>
    <w:p w14:paraId="1D41674A" w14:textId="02C66071" w:rsidR="003661EE" w:rsidRPr="00B827E9" w:rsidRDefault="003661EE" w:rsidP="00736D42">
      <w:pPr>
        <w:jc w:val="both"/>
        <w:rPr>
          <w:rFonts w:ascii="Times New Roman" w:hAnsi="Times New Roman"/>
          <w:sz w:val="24"/>
          <w:szCs w:val="24"/>
        </w:rPr>
      </w:pPr>
      <w:r w:rsidRPr="00B827E9">
        <w:rPr>
          <w:rFonts w:ascii="Times New Roman" w:hAnsi="Times New Roman"/>
          <w:sz w:val="24"/>
          <w:szCs w:val="24"/>
        </w:rPr>
        <w:t xml:space="preserve">11. 12. – </w:t>
      </w:r>
      <w:r w:rsidR="00740103" w:rsidRPr="00B827E9">
        <w:rPr>
          <w:rFonts w:ascii="Times New Roman" w:hAnsi="Times New Roman"/>
          <w:sz w:val="24"/>
          <w:szCs w:val="24"/>
        </w:rPr>
        <w:t>glinamol</w:t>
      </w:r>
    </w:p>
    <w:p w14:paraId="1EDD0D31" w14:textId="5C3F2D48" w:rsidR="003661EE" w:rsidRPr="00B827E9" w:rsidRDefault="003661EE" w:rsidP="00736D42">
      <w:pPr>
        <w:jc w:val="both"/>
        <w:rPr>
          <w:rFonts w:ascii="Times New Roman" w:hAnsi="Times New Roman"/>
          <w:sz w:val="24"/>
          <w:szCs w:val="24"/>
        </w:rPr>
      </w:pPr>
      <w:r w:rsidRPr="00B827E9">
        <w:rPr>
          <w:rFonts w:ascii="Times New Roman" w:hAnsi="Times New Roman"/>
          <w:sz w:val="24"/>
          <w:szCs w:val="24"/>
        </w:rPr>
        <w:t xml:space="preserve">18. 12. - </w:t>
      </w:r>
      <w:r w:rsidR="00740103" w:rsidRPr="00B827E9">
        <w:rPr>
          <w:rFonts w:ascii="Times New Roman" w:hAnsi="Times New Roman"/>
          <w:sz w:val="24"/>
          <w:szCs w:val="24"/>
        </w:rPr>
        <w:t>flomasteri</w:t>
      </w:r>
    </w:p>
    <w:sectPr w:rsidR="003661EE" w:rsidRPr="00B827E9" w:rsidSect="00A577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8E"/>
    <w:rsid w:val="000C0D05"/>
    <w:rsid w:val="00165D94"/>
    <w:rsid w:val="00190B2C"/>
    <w:rsid w:val="001B3CD5"/>
    <w:rsid w:val="003661EE"/>
    <w:rsid w:val="003A33EE"/>
    <w:rsid w:val="003B12F8"/>
    <w:rsid w:val="003F7E2F"/>
    <w:rsid w:val="00435C18"/>
    <w:rsid w:val="00530493"/>
    <w:rsid w:val="005E73EF"/>
    <w:rsid w:val="006A2883"/>
    <w:rsid w:val="007320CC"/>
    <w:rsid w:val="00736D42"/>
    <w:rsid w:val="00740103"/>
    <w:rsid w:val="00744296"/>
    <w:rsid w:val="007C2AB0"/>
    <w:rsid w:val="008105D4"/>
    <w:rsid w:val="00887A70"/>
    <w:rsid w:val="00927616"/>
    <w:rsid w:val="00A1535F"/>
    <w:rsid w:val="00A5778E"/>
    <w:rsid w:val="00B176AF"/>
    <w:rsid w:val="00B27C80"/>
    <w:rsid w:val="00B827E9"/>
    <w:rsid w:val="00BD5C6C"/>
    <w:rsid w:val="00E52F95"/>
    <w:rsid w:val="00F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38C66"/>
  <w15:chartTrackingRefBased/>
  <w15:docId w15:val="{BBF0C14A-6D23-4496-B34A-8EA7AC8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8E"/>
    <w:pPr>
      <w:suppressAutoHyphens/>
      <w:autoSpaceDN w:val="0"/>
      <w:spacing w:line="25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78E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78E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78E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78E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78E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78E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78E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78E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78E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78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7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78E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7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78E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7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78E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7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7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52F95"/>
    <w:pPr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52F95"/>
    <w:pPr>
      <w:suppressAutoHyphens/>
      <w:spacing w:after="0" w:line="240" w:lineRule="auto"/>
    </w:pPr>
    <w:rPr>
      <w:kern w:val="0"/>
      <w:sz w:val="22"/>
      <w:szCs w:val="22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45</Pages>
  <Words>7314</Words>
  <Characters>41690</Characters>
  <Application>Microsoft Office Word</Application>
  <DocSecurity>0</DocSecurity>
  <Lines>347</Lines>
  <Paragraphs>97</Paragraphs>
  <ScaleCrop>false</ScaleCrop>
  <Company/>
  <LinksUpToDate>false</LinksUpToDate>
  <CharactersWithSpaces>48907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33</cp:revision>
  <dcterms:created xsi:type="dcterms:W3CDTF">2025-11-23T08:37:00Z</dcterms:created>
  <dcterms:modified xsi:type="dcterms:W3CDTF">2025-11-23T09:49:00Z</dcterms:modified>
</cp:coreProperties>
</file>