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8AB25" w14:textId="77777777" w:rsidR="002D53D8" w:rsidRPr="00F15FE6" w:rsidRDefault="002D53D8" w:rsidP="002D53D8">
      <w:pPr>
        <w:rPr>
          <w:rFonts w:cstheme="minorHAnsi"/>
          <w:b/>
          <w:sz w:val="34"/>
          <w:szCs w:val="34"/>
        </w:rPr>
      </w:pPr>
    </w:p>
    <w:p w14:paraId="7B85F98E" w14:textId="77777777" w:rsidR="00F15FE6" w:rsidRDefault="00F15FE6" w:rsidP="00F15FE6">
      <w:pPr>
        <w:spacing w:line="360" w:lineRule="auto"/>
        <w:rPr>
          <w:rFonts w:ascii="Arial" w:eastAsia="Times New Roman" w:hAnsi="Arial" w:cs="Arial"/>
          <w:lang w:eastAsia="hr-HR"/>
        </w:rPr>
      </w:pPr>
      <w:bookmarkStart w:id="0" w:name="_Hlk46925679"/>
      <w:bookmarkStart w:id="1" w:name="_Hlk46409638"/>
      <w:r w:rsidRPr="00683017">
        <w:rPr>
          <w:rFonts w:ascii="Arial" w:eastAsia="Times New Roman" w:hAnsi="Arial" w:cs="Arial"/>
          <w:lang w:eastAsia="hr-HR"/>
        </w:rPr>
        <w:t>OSNOVNA ŠKOLA NEDELIŠĆE</w:t>
      </w:r>
      <w:r w:rsidRPr="00683017">
        <w:rPr>
          <w:rFonts w:ascii="Arial" w:eastAsia="Times New Roman" w:hAnsi="Arial" w:cs="Arial"/>
          <w:lang w:eastAsia="hr-HR"/>
        </w:rPr>
        <w:tab/>
      </w:r>
    </w:p>
    <w:p w14:paraId="5DC3A509" w14:textId="77777777" w:rsidR="00F15FE6" w:rsidRDefault="00F15FE6" w:rsidP="00F15FE6">
      <w:pPr>
        <w:spacing w:line="360" w:lineRule="auto"/>
        <w:rPr>
          <w:rFonts w:ascii="Arial" w:eastAsia="Times New Roman" w:hAnsi="Arial" w:cs="Arial"/>
          <w:lang w:eastAsia="hr-HR"/>
        </w:rPr>
      </w:pPr>
      <w:r w:rsidRPr="00683017">
        <w:rPr>
          <w:rFonts w:ascii="Arial" w:eastAsia="Times New Roman" w:hAnsi="Arial" w:cs="Arial"/>
          <w:lang w:eastAsia="hr-HR"/>
        </w:rPr>
        <w:t>Šk. god. 202</w:t>
      </w:r>
      <w:r>
        <w:rPr>
          <w:rFonts w:ascii="Arial" w:eastAsia="Times New Roman" w:hAnsi="Arial" w:cs="Arial"/>
          <w:lang w:eastAsia="hr-HR"/>
        </w:rPr>
        <w:t>6</w:t>
      </w:r>
      <w:r w:rsidRPr="00683017">
        <w:rPr>
          <w:rFonts w:ascii="Arial" w:eastAsia="Times New Roman" w:hAnsi="Arial" w:cs="Arial"/>
          <w:lang w:eastAsia="hr-HR"/>
        </w:rPr>
        <w:t>./202</w:t>
      </w:r>
      <w:r>
        <w:rPr>
          <w:rFonts w:ascii="Arial" w:eastAsia="Times New Roman" w:hAnsi="Arial" w:cs="Arial"/>
          <w:lang w:eastAsia="hr-HR"/>
        </w:rPr>
        <w:t>7</w:t>
      </w:r>
      <w:r w:rsidRPr="00683017">
        <w:rPr>
          <w:rFonts w:ascii="Arial" w:eastAsia="Times New Roman" w:hAnsi="Arial" w:cs="Arial"/>
          <w:lang w:eastAsia="hr-HR"/>
        </w:rPr>
        <w:t>.</w:t>
      </w:r>
    </w:p>
    <w:p w14:paraId="359F2C34" w14:textId="77777777" w:rsidR="00F15FE6" w:rsidRDefault="00F15FE6" w:rsidP="00F15FE6">
      <w:pPr>
        <w:spacing w:line="360" w:lineRule="auto"/>
        <w:rPr>
          <w:rFonts w:ascii="Arial" w:eastAsia="Times New Roman" w:hAnsi="Arial" w:cs="Arial"/>
          <w:lang w:eastAsia="hr-HR"/>
        </w:rPr>
      </w:pPr>
      <w:r w:rsidRPr="00683017">
        <w:rPr>
          <w:rFonts w:ascii="Arial" w:eastAsia="Times New Roman" w:hAnsi="Arial" w:cs="Arial"/>
          <w:lang w:eastAsia="hr-HR"/>
        </w:rPr>
        <w:t xml:space="preserve">Predmet:  </w:t>
      </w:r>
      <w:r w:rsidRPr="00683017">
        <w:rPr>
          <w:rFonts w:ascii="Arial" w:eastAsia="Times New Roman" w:hAnsi="Arial" w:cs="Arial"/>
          <w:b/>
          <w:lang w:eastAsia="hr-HR"/>
        </w:rPr>
        <w:t>HRVATSKI JEZIK</w:t>
      </w:r>
      <w:r w:rsidRPr="00683017">
        <w:rPr>
          <w:rFonts w:ascii="Arial" w:eastAsia="Times New Roman" w:hAnsi="Arial" w:cs="Arial"/>
          <w:b/>
          <w:lang w:eastAsia="hr-HR"/>
        </w:rPr>
        <w:tab/>
      </w:r>
      <w:r w:rsidRPr="00683017">
        <w:rPr>
          <w:rFonts w:ascii="Arial" w:eastAsia="Times New Roman" w:hAnsi="Arial" w:cs="Arial"/>
          <w:lang w:eastAsia="hr-HR"/>
        </w:rPr>
        <w:tab/>
      </w:r>
      <w:r>
        <w:rPr>
          <w:rFonts w:ascii="Arial" w:eastAsia="Times New Roman" w:hAnsi="Arial" w:cs="Arial"/>
          <w:lang w:eastAsia="hr-HR"/>
        </w:rPr>
        <w:t xml:space="preserve">                                        </w:t>
      </w:r>
      <w:r w:rsidRPr="00683017">
        <w:rPr>
          <w:rFonts w:ascii="Arial" w:eastAsia="Times New Roman" w:hAnsi="Arial" w:cs="Arial"/>
          <w:lang w:eastAsia="hr-HR"/>
        </w:rPr>
        <w:t xml:space="preserve">     </w:t>
      </w:r>
    </w:p>
    <w:p w14:paraId="366F89E1" w14:textId="77777777" w:rsidR="00F15FE6" w:rsidRDefault="00F15FE6" w:rsidP="00F15FE6">
      <w:pPr>
        <w:spacing w:line="360" w:lineRule="auto"/>
        <w:rPr>
          <w:rFonts w:ascii="Arial" w:eastAsia="Times New Roman" w:hAnsi="Arial" w:cs="Arial"/>
          <w:lang w:eastAsia="hr-HR"/>
        </w:rPr>
      </w:pPr>
      <w:r w:rsidRPr="00683017">
        <w:rPr>
          <w:rFonts w:ascii="Arial" w:eastAsia="Times New Roman" w:hAnsi="Arial" w:cs="Arial"/>
          <w:lang w:eastAsia="hr-HR"/>
        </w:rPr>
        <w:t xml:space="preserve">Učitelj:  </w:t>
      </w:r>
      <w:r w:rsidRPr="00683017">
        <w:rPr>
          <w:rFonts w:ascii="Arial" w:eastAsia="Times New Roman" w:hAnsi="Arial" w:cs="Arial"/>
          <w:b/>
          <w:lang w:eastAsia="hr-HR"/>
        </w:rPr>
        <w:t>Anita Škvorc Branda</w:t>
      </w:r>
      <w:r w:rsidRPr="00683017">
        <w:rPr>
          <w:rFonts w:ascii="Arial" w:eastAsia="Times New Roman" w:hAnsi="Arial" w:cs="Arial"/>
          <w:lang w:eastAsia="hr-HR"/>
        </w:rPr>
        <w:t xml:space="preserve">           </w:t>
      </w:r>
      <w:r>
        <w:rPr>
          <w:rFonts w:ascii="Arial" w:eastAsia="Times New Roman" w:hAnsi="Arial" w:cs="Arial"/>
          <w:lang w:eastAsia="hr-HR"/>
        </w:rPr>
        <w:t xml:space="preserve">                          </w:t>
      </w:r>
    </w:p>
    <w:p w14:paraId="70093F0C" w14:textId="7BA3E3DD" w:rsidR="00F15FE6" w:rsidRPr="00683017" w:rsidRDefault="00F15FE6" w:rsidP="00F15FE6">
      <w:pPr>
        <w:spacing w:line="360" w:lineRule="auto"/>
        <w:rPr>
          <w:rFonts w:ascii="Arial" w:eastAsia="Times New Roman" w:hAnsi="Arial" w:cs="Arial"/>
          <w:b/>
          <w:lang w:eastAsia="hr-HR"/>
        </w:rPr>
      </w:pPr>
      <w:r w:rsidRPr="00683017">
        <w:rPr>
          <w:rFonts w:ascii="Arial" w:eastAsia="Times New Roman" w:hAnsi="Arial" w:cs="Arial"/>
          <w:lang w:eastAsia="hr-HR"/>
        </w:rPr>
        <w:t>Razred</w:t>
      </w:r>
      <w:r>
        <w:rPr>
          <w:rFonts w:ascii="Arial" w:eastAsia="Times New Roman" w:hAnsi="Arial" w:cs="Arial"/>
          <w:lang w:eastAsia="hr-HR"/>
        </w:rPr>
        <w:t>ni odjeli</w:t>
      </w:r>
      <w:r w:rsidRPr="00683017">
        <w:rPr>
          <w:rFonts w:ascii="Arial" w:eastAsia="Times New Roman" w:hAnsi="Arial" w:cs="Arial"/>
          <w:lang w:eastAsia="hr-HR"/>
        </w:rPr>
        <w:t xml:space="preserve">:  </w:t>
      </w:r>
      <w:r>
        <w:rPr>
          <w:rFonts w:ascii="Arial" w:eastAsia="Times New Roman" w:hAnsi="Arial" w:cs="Arial"/>
          <w:b/>
          <w:lang w:eastAsia="hr-HR"/>
        </w:rPr>
        <w:t>6</w:t>
      </w:r>
      <w:r w:rsidRPr="00683017">
        <w:rPr>
          <w:rFonts w:ascii="Arial" w:eastAsia="Times New Roman" w:hAnsi="Arial" w:cs="Arial"/>
          <w:b/>
          <w:lang w:eastAsia="hr-HR"/>
        </w:rPr>
        <w:t xml:space="preserve">. </w:t>
      </w:r>
      <w:r>
        <w:rPr>
          <w:rFonts w:ascii="Arial" w:eastAsia="Times New Roman" w:hAnsi="Arial" w:cs="Arial"/>
          <w:b/>
          <w:lang w:eastAsia="hr-HR"/>
        </w:rPr>
        <w:t>b</w:t>
      </w:r>
      <w:r w:rsidRPr="00683017">
        <w:rPr>
          <w:rFonts w:ascii="Arial" w:eastAsia="Times New Roman" w:hAnsi="Arial" w:cs="Arial"/>
          <w:b/>
          <w:lang w:eastAsia="hr-HR"/>
        </w:rPr>
        <w:t xml:space="preserve">, </w:t>
      </w:r>
      <w:r>
        <w:rPr>
          <w:rFonts w:ascii="Arial" w:eastAsia="Times New Roman" w:hAnsi="Arial" w:cs="Arial"/>
          <w:b/>
          <w:lang w:eastAsia="hr-HR"/>
        </w:rPr>
        <w:t>6</w:t>
      </w:r>
      <w:r w:rsidRPr="00683017">
        <w:rPr>
          <w:rFonts w:ascii="Arial" w:eastAsia="Times New Roman" w:hAnsi="Arial" w:cs="Arial"/>
          <w:b/>
          <w:lang w:eastAsia="hr-HR"/>
        </w:rPr>
        <w:t xml:space="preserve">. </w:t>
      </w:r>
      <w:r>
        <w:rPr>
          <w:rFonts w:ascii="Arial" w:eastAsia="Times New Roman" w:hAnsi="Arial" w:cs="Arial"/>
          <w:b/>
          <w:lang w:eastAsia="hr-HR"/>
        </w:rPr>
        <w:t>d</w:t>
      </w:r>
    </w:p>
    <w:p w14:paraId="2DC4A60C" w14:textId="77777777" w:rsidR="00F15FE6" w:rsidRPr="00683017" w:rsidRDefault="00F15FE6" w:rsidP="00F15FE6">
      <w:pPr>
        <w:rPr>
          <w:rFonts w:cstheme="minorHAnsi"/>
          <w:bCs/>
          <w:sz w:val="20"/>
          <w:szCs w:val="20"/>
        </w:rPr>
      </w:pPr>
    </w:p>
    <w:p w14:paraId="6C22E968" w14:textId="77777777" w:rsidR="00F15FE6" w:rsidRPr="00683017" w:rsidRDefault="00F15FE6" w:rsidP="00F15FE6">
      <w:pPr>
        <w:rPr>
          <w:rFonts w:cstheme="minorHAnsi"/>
          <w:bCs/>
          <w:sz w:val="20"/>
          <w:szCs w:val="20"/>
        </w:rPr>
      </w:pPr>
    </w:p>
    <w:p w14:paraId="12612CD3" w14:textId="77777777" w:rsidR="00F15FE6" w:rsidRDefault="00F15FE6" w:rsidP="00F15FE6">
      <w:pPr>
        <w:rPr>
          <w:rFonts w:cstheme="minorHAnsi"/>
          <w:bCs/>
          <w:sz w:val="20"/>
          <w:szCs w:val="20"/>
        </w:rPr>
      </w:pPr>
    </w:p>
    <w:p w14:paraId="35015FD0" w14:textId="77777777" w:rsidR="00F15FE6" w:rsidRDefault="00F15FE6" w:rsidP="00F15FE6">
      <w:pPr>
        <w:rPr>
          <w:rFonts w:cstheme="minorHAnsi"/>
          <w:bCs/>
          <w:sz w:val="20"/>
          <w:szCs w:val="20"/>
        </w:rPr>
      </w:pPr>
    </w:p>
    <w:p w14:paraId="10C57B24" w14:textId="77777777" w:rsidR="00F15FE6" w:rsidRDefault="00F15FE6" w:rsidP="00F15FE6">
      <w:pPr>
        <w:rPr>
          <w:rFonts w:cstheme="minorHAnsi"/>
          <w:bCs/>
          <w:sz w:val="20"/>
          <w:szCs w:val="20"/>
        </w:rPr>
      </w:pPr>
    </w:p>
    <w:p w14:paraId="3F45D470" w14:textId="77777777" w:rsidR="00F15FE6" w:rsidRDefault="00F15FE6" w:rsidP="00F15FE6">
      <w:pPr>
        <w:rPr>
          <w:rFonts w:cstheme="minorHAnsi"/>
          <w:bCs/>
          <w:sz w:val="20"/>
          <w:szCs w:val="20"/>
        </w:rPr>
      </w:pPr>
    </w:p>
    <w:p w14:paraId="0311DFFC" w14:textId="77777777" w:rsidR="00F15FE6" w:rsidRPr="00683017" w:rsidRDefault="00F15FE6" w:rsidP="00F15FE6">
      <w:pPr>
        <w:rPr>
          <w:rFonts w:cstheme="minorHAnsi"/>
          <w:bCs/>
          <w:sz w:val="20"/>
          <w:szCs w:val="20"/>
        </w:rPr>
      </w:pPr>
    </w:p>
    <w:p w14:paraId="5FCA7A19" w14:textId="77777777" w:rsidR="00F15FE6" w:rsidRPr="00683017" w:rsidRDefault="00F15FE6" w:rsidP="00F15FE6">
      <w:pPr>
        <w:rPr>
          <w:rFonts w:cstheme="minorHAnsi"/>
          <w:bCs/>
          <w:sz w:val="20"/>
          <w:szCs w:val="20"/>
        </w:rPr>
      </w:pPr>
    </w:p>
    <w:p w14:paraId="75BAE9B9" w14:textId="77777777" w:rsidR="00F15FE6" w:rsidRPr="00683017" w:rsidRDefault="00F15FE6" w:rsidP="00F15FE6">
      <w:pPr>
        <w:rPr>
          <w:rFonts w:cstheme="minorHAnsi"/>
          <w:b/>
          <w:color w:val="91AE28"/>
          <w:sz w:val="20"/>
          <w:szCs w:val="20"/>
        </w:rPr>
      </w:pPr>
      <w:r w:rsidRPr="00683017">
        <w:rPr>
          <w:rFonts w:cstheme="minorHAnsi"/>
          <w:b/>
          <w:color w:val="91AE28"/>
          <w:sz w:val="20"/>
          <w:szCs w:val="20"/>
        </w:rPr>
        <w:t xml:space="preserve"> </w:t>
      </w:r>
    </w:p>
    <w:p w14:paraId="1EA54A7B" w14:textId="77777777" w:rsidR="00F15FE6" w:rsidRPr="00683017" w:rsidRDefault="00F15FE6" w:rsidP="00F15FE6">
      <w:pPr>
        <w:jc w:val="center"/>
        <w:rPr>
          <w:rFonts w:cstheme="minorHAnsi"/>
          <w:b/>
          <w:color w:val="000000" w:themeColor="text1"/>
          <w:sz w:val="48"/>
          <w:szCs w:val="48"/>
        </w:rPr>
      </w:pPr>
      <w:r w:rsidRPr="00683017">
        <w:rPr>
          <w:rFonts w:cstheme="minorHAnsi"/>
          <w:b/>
          <w:color w:val="000000" w:themeColor="text1"/>
          <w:sz w:val="48"/>
          <w:szCs w:val="48"/>
        </w:rPr>
        <w:t xml:space="preserve">KRITERIJI VREDNOVANJA </w:t>
      </w:r>
    </w:p>
    <w:p w14:paraId="21612AFB" w14:textId="77777777" w:rsidR="00E812A8" w:rsidRPr="00F15FE6" w:rsidRDefault="00E812A8" w:rsidP="002D53D8">
      <w:pPr>
        <w:jc w:val="right"/>
        <w:rPr>
          <w:rFonts w:cstheme="minorHAnsi"/>
          <w:b/>
          <w:color w:val="000000" w:themeColor="text1"/>
          <w:sz w:val="40"/>
          <w:szCs w:val="56"/>
        </w:rPr>
      </w:pPr>
    </w:p>
    <w:p w14:paraId="6E46BE55" w14:textId="77777777" w:rsidR="002D53D8" w:rsidRDefault="002D53D8" w:rsidP="002D53D8">
      <w:pPr>
        <w:jc w:val="right"/>
        <w:rPr>
          <w:rFonts w:cstheme="minorHAnsi"/>
          <w:b/>
          <w:color w:val="000000" w:themeColor="text1"/>
          <w:sz w:val="40"/>
          <w:szCs w:val="56"/>
        </w:rPr>
      </w:pPr>
    </w:p>
    <w:p w14:paraId="3C7C22C7" w14:textId="77777777" w:rsidR="00F15FE6" w:rsidRDefault="00F15FE6" w:rsidP="002D53D8">
      <w:pPr>
        <w:jc w:val="right"/>
        <w:rPr>
          <w:rFonts w:cstheme="minorHAnsi"/>
          <w:b/>
          <w:color w:val="000000" w:themeColor="text1"/>
          <w:sz w:val="40"/>
          <w:szCs w:val="56"/>
        </w:rPr>
      </w:pPr>
    </w:p>
    <w:p w14:paraId="6189AEF7" w14:textId="77777777" w:rsidR="006B1F57" w:rsidRDefault="006B1F57" w:rsidP="002D53D8">
      <w:pPr>
        <w:jc w:val="right"/>
        <w:rPr>
          <w:rFonts w:cstheme="minorHAnsi"/>
          <w:b/>
          <w:color w:val="000000" w:themeColor="text1"/>
          <w:sz w:val="40"/>
          <w:szCs w:val="56"/>
        </w:rPr>
      </w:pPr>
    </w:p>
    <w:p w14:paraId="78351AFF" w14:textId="77777777" w:rsidR="00F15FE6" w:rsidRDefault="00F15FE6" w:rsidP="002D53D8">
      <w:pPr>
        <w:jc w:val="right"/>
        <w:rPr>
          <w:rFonts w:cstheme="minorHAnsi"/>
          <w:b/>
          <w:color w:val="000000" w:themeColor="text1"/>
          <w:sz w:val="40"/>
          <w:szCs w:val="56"/>
        </w:rPr>
      </w:pPr>
    </w:p>
    <w:p w14:paraId="4B254D3D" w14:textId="77777777" w:rsidR="00F15FE6" w:rsidRPr="00F15FE6" w:rsidRDefault="00F15FE6" w:rsidP="002D53D8">
      <w:pPr>
        <w:jc w:val="right"/>
        <w:rPr>
          <w:rFonts w:cstheme="minorHAnsi"/>
          <w:b/>
          <w:color w:val="000000" w:themeColor="text1"/>
          <w:sz w:val="40"/>
          <w:szCs w:val="56"/>
        </w:rPr>
      </w:pPr>
    </w:p>
    <w:bookmarkEnd w:id="0"/>
    <w:bookmarkEnd w:id="1"/>
    <w:p w14:paraId="37B24953" w14:textId="77777777" w:rsidR="002D53D8" w:rsidRPr="00F15FE6" w:rsidRDefault="002D53D8" w:rsidP="002D53D8">
      <w:pPr>
        <w:rPr>
          <w:rFonts w:cstheme="minorHAnsi"/>
          <w:b/>
          <w:color w:val="000000" w:themeColor="text1"/>
          <w:sz w:val="40"/>
          <w:szCs w:val="40"/>
        </w:rPr>
      </w:pPr>
    </w:p>
    <w:p w14:paraId="1E6FB325" w14:textId="4DB3D463" w:rsidR="009B6742" w:rsidRPr="00F15FE6" w:rsidRDefault="009B6742" w:rsidP="009B6742">
      <w:pPr>
        <w:rPr>
          <w:rFonts w:cstheme="minorHAnsi"/>
          <w:b/>
          <w:sz w:val="40"/>
          <w:szCs w:val="40"/>
        </w:rPr>
      </w:pPr>
    </w:p>
    <w:tbl>
      <w:tblPr>
        <w:tblStyle w:val="Reetkatablice"/>
        <w:tblW w:w="0" w:type="auto"/>
        <w:tblLook w:val="04A0" w:firstRow="1" w:lastRow="0" w:firstColumn="1" w:lastColumn="0" w:noHBand="0" w:noVBand="1"/>
      </w:tblPr>
      <w:tblGrid>
        <w:gridCol w:w="2494"/>
        <w:gridCol w:w="2879"/>
        <w:gridCol w:w="3009"/>
        <w:gridCol w:w="2919"/>
        <w:gridCol w:w="2805"/>
      </w:tblGrid>
      <w:tr w:rsidR="002D53D8" w:rsidRPr="00F15FE6" w14:paraId="13D00CA7" w14:textId="77777777" w:rsidTr="002D53D8">
        <w:trPr>
          <w:trHeight w:val="570"/>
        </w:trPr>
        <w:tc>
          <w:tcPr>
            <w:tcW w:w="14106" w:type="dxa"/>
            <w:gridSpan w:val="5"/>
            <w:shd w:val="clear" w:color="auto" w:fill="A8D08D" w:themeFill="accent6" w:themeFillTint="99"/>
            <w:vAlign w:val="center"/>
          </w:tcPr>
          <w:p w14:paraId="3E386038" w14:textId="77777777" w:rsidR="000010AB" w:rsidRPr="00F15FE6" w:rsidRDefault="006F0D16" w:rsidP="00992DB7">
            <w:pPr>
              <w:jc w:val="center"/>
              <w:rPr>
                <w:rFonts w:cstheme="minorHAnsi"/>
                <w:b/>
                <w:sz w:val="16"/>
                <w:szCs w:val="16"/>
              </w:rPr>
            </w:pPr>
            <w:r w:rsidRPr="00F15FE6">
              <w:rPr>
                <w:rFonts w:cstheme="minorHAnsi"/>
                <w:b/>
                <w:sz w:val="16"/>
                <w:szCs w:val="16"/>
              </w:rPr>
              <w:lastRenderedPageBreak/>
              <w:t xml:space="preserve">HRVATSKI </w:t>
            </w:r>
            <w:r w:rsidR="000010AB" w:rsidRPr="00F15FE6">
              <w:rPr>
                <w:rFonts w:cstheme="minorHAnsi"/>
                <w:b/>
                <w:sz w:val="16"/>
                <w:szCs w:val="16"/>
              </w:rPr>
              <w:t>JEZIK</w:t>
            </w:r>
            <w:r w:rsidRPr="00F15FE6">
              <w:rPr>
                <w:rFonts w:cstheme="minorHAnsi"/>
                <w:b/>
                <w:sz w:val="16"/>
                <w:szCs w:val="16"/>
              </w:rPr>
              <w:t xml:space="preserve"> I KOMUNIKACIJA</w:t>
            </w:r>
          </w:p>
        </w:tc>
      </w:tr>
      <w:tr w:rsidR="002D53D8" w:rsidRPr="00F15FE6" w14:paraId="61CE3B12" w14:textId="77777777" w:rsidTr="002D53D8">
        <w:trPr>
          <w:trHeight w:val="426"/>
        </w:trPr>
        <w:tc>
          <w:tcPr>
            <w:tcW w:w="2494" w:type="dxa"/>
            <w:vMerge w:val="restart"/>
            <w:shd w:val="clear" w:color="auto" w:fill="A8D08D" w:themeFill="accent6" w:themeFillTint="99"/>
            <w:vAlign w:val="center"/>
          </w:tcPr>
          <w:p w14:paraId="2F822102" w14:textId="77777777" w:rsidR="00DC0BE5" w:rsidRPr="00F15FE6" w:rsidRDefault="00DC0BE5" w:rsidP="00DC0BE5">
            <w:pPr>
              <w:jc w:val="center"/>
              <w:rPr>
                <w:rFonts w:cstheme="minorHAnsi"/>
                <w:b/>
                <w:bCs/>
                <w:sz w:val="16"/>
                <w:szCs w:val="16"/>
              </w:rPr>
            </w:pPr>
            <w:r w:rsidRPr="00F15FE6">
              <w:rPr>
                <w:rFonts w:cstheme="minorHAnsi"/>
                <w:b/>
                <w:bCs/>
                <w:sz w:val="16"/>
                <w:szCs w:val="16"/>
              </w:rPr>
              <w:t>ODGOJNO-OBRAZOVNI ISHOD</w:t>
            </w:r>
          </w:p>
        </w:tc>
        <w:tc>
          <w:tcPr>
            <w:tcW w:w="11612" w:type="dxa"/>
            <w:gridSpan w:val="4"/>
            <w:shd w:val="clear" w:color="auto" w:fill="A8D08D" w:themeFill="accent6" w:themeFillTint="99"/>
            <w:vAlign w:val="center"/>
          </w:tcPr>
          <w:p w14:paraId="2E39285D" w14:textId="77777777" w:rsidR="00DC0BE5" w:rsidRPr="00F15FE6" w:rsidRDefault="00DC0BE5" w:rsidP="00DC0BE5">
            <w:pPr>
              <w:jc w:val="center"/>
              <w:rPr>
                <w:rFonts w:cstheme="minorHAnsi"/>
                <w:b/>
                <w:sz w:val="16"/>
                <w:szCs w:val="16"/>
              </w:rPr>
            </w:pPr>
            <w:r w:rsidRPr="00F15FE6">
              <w:rPr>
                <w:rFonts w:cstheme="minorHAnsi"/>
                <w:b/>
                <w:sz w:val="16"/>
                <w:szCs w:val="16"/>
              </w:rPr>
              <w:t>RAZINA USVOJENOSTI ISHODA I PODISHODA</w:t>
            </w:r>
          </w:p>
        </w:tc>
      </w:tr>
      <w:tr w:rsidR="002D53D8" w:rsidRPr="00F15FE6" w14:paraId="0C051262" w14:textId="77777777" w:rsidTr="002D53D8">
        <w:trPr>
          <w:trHeight w:val="416"/>
        </w:trPr>
        <w:tc>
          <w:tcPr>
            <w:tcW w:w="2494" w:type="dxa"/>
            <w:vMerge/>
            <w:shd w:val="clear" w:color="auto" w:fill="A8D08D" w:themeFill="accent6" w:themeFillTint="99"/>
            <w:vAlign w:val="center"/>
          </w:tcPr>
          <w:p w14:paraId="3FBCFFB9" w14:textId="77777777" w:rsidR="009B6742" w:rsidRPr="00F15FE6" w:rsidRDefault="009B6742" w:rsidP="00992DB7">
            <w:pPr>
              <w:jc w:val="center"/>
              <w:rPr>
                <w:rFonts w:cstheme="minorHAnsi"/>
                <w:sz w:val="16"/>
                <w:szCs w:val="16"/>
              </w:rPr>
            </w:pPr>
          </w:p>
        </w:tc>
        <w:tc>
          <w:tcPr>
            <w:tcW w:w="2879" w:type="dxa"/>
            <w:shd w:val="clear" w:color="auto" w:fill="A8D08D" w:themeFill="accent6" w:themeFillTint="99"/>
            <w:vAlign w:val="center"/>
          </w:tcPr>
          <w:p w14:paraId="50AB4269" w14:textId="77777777" w:rsidR="009B6742" w:rsidRPr="00F15FE6" w:rsidRDefault="009B6742" w:rsidP="00992DB7">
            <w:pPr>
              <w:jc w:val="center"/>
              <w:rPr>
                <w:rFonts w:cstheme="minorHAnsi"/>
                <w:sz w:val="16"/>
                <w:szCs w:val="16"/>
              </w:rPr>
            </w:pPr>
            <w:r w:rsidRPr="00F15FE6">
              <w:rPr>
                <w:rFonts w:cstheme="minorHAnsi"/>
                <w:b/>
                <w:bCs/>
                <w:sz w:val="16"/>
                <w:szCs w:val="16"/>
              </w:rPr>
              <w:t>DOVOLJNA</w:t>
            </w:r>
          </w:p>
        </w:tc>
        <w:tc>
          <w:tcPr>
            <w:tcW w:w="3009" w:type="dxa"/>
            <w:shd w:val="clear" w:color="auto" w:fill="A8D08D" w:themeFill="accent6" w:themeFillTint="99"/>
            <w:vAlign w:val="center"/>
          </w:tcPr>
          <w:p w14:paraId="551F86B1" w14:textId="77777777" w:rsidR="009B6742" w:rsidRPr="00F15FE6" w:rsidRDefault="009B6742" w:rsidP="00992DB7">
            <w:pPr>
              <w:jc w:val="center"/>
              <w:rPr>
                <w:rFonts w:cstheme="minorHAnsi"/>
                <w:b/>
                <w:sz w:val="16"/>
                <w:szCs w:val="16"/>
              </w:rPr>
            </w:pPr>
            <w:r w:rsidRPr="00F15FE6">
              <w:rPr>
                <w:rFonts w:cstheme="minorHAnsi"/>
                <w:b/>
                <w:sz w:val="16"/>
                <w:szCs w:val="16"/>
              </w:rPr>
              <w:t>DOBRA</w:t>
            </w:r>
          </w:p>
        </w:tc>
        <w:tc>
          <w:tcPr>
            <w:tcW w:w="2919" w:type="dxa"/>
            <w:shd w:val="clear" w:color="auto" w:fill="A8D08D" w:themeFill="accent6" w:themeFillTint="99"/>
            <w:vAlign w:val="center"/>
          </w:tcPr>
          <w:p w14:paraId="357F1842" w14:textId="77777777" w:rsidR="009B6742" w:rsidRPr="00F15FE6" w:rsidRDefault="009B6742" w:rsidP="00992DB7">
            <w:pPr>
              <w:jc w:val="center"/>
              <w:rPr>
                <w:rFonts w:cstheme="minorHAnsi"/>
                <w:b/>
                <w:sz w:val="16"/>
                <w:szCs w:val="16"/>
              </w:rPr>
            </w:pPr>
            <w:r w:rsidRPr="00F15FE6">
              <w:rPr>
                <w:rFonts w:cstheme="minorHAnsi"/>
                <w:b/>
                <w:sz w:val="16"/>
                <w:szCs w:val="16"/>
              </w:rPr>
              <w:t>VRLO DOBRA</w:t>
            </w:r>
          </w:p>
        </w:tc>
        <w:tc>
          <w:tcPr>
            <w:tcW w:w="2805" w:type="dxa"/>
            <w:shd w:val="clear" w:color="auto" w:fill="A8D08D" w:themeFill="accent6" w:themeFillTint="99"/>
            <w:vAlign w:val="center"/>
          </w:tcPr>
          <w:p w14:paraId="67D25B4A" w14:textId="77777777" w:rsidR="009B6742" w:rsidRPr="00F15FE6" w:rsidRDefault="009B6742" w:rsidP="00992DB7">
            <w:pPr>
              <w:jc w:val="center"/>
              <w:rPr>
                <w:rFonts w:cstheme="minorHAnsi"/>
                <w:b/>
                <w:sz w:val="16"/>
                <w:szCs w:val="16"/>
              </w:rPr>
            </w:pPr>
            <w:r w:rsidRPr="00F15FE6">
              <w:rPr>
                <w:rFonts w:cstheme="minorHAnsi"/>
                <w:b/>
                <w:sz w:val="16"/>
                <w:szCs w:val="16"/>
              </w:rPr>
              <w:t>ODLIČNA</w:t>
            </w:r>
          </w:p>
        </w:tc>
      </w:tr>
      <w:tr w:rsidR="002D53D8" w:rsidRPr="00F15FE6" w14:paraId="5DE1EC62" w14:textId="77777777" w:rsidTr="00F15FE6">
        <w:trPr>
          <w:trHeight w:val="1246"/>
        </w:trPr>
        <w:tc>
          <w:tcPr>
            <w:tcW w:w="2494" w:type="dxa"/>
            <w:vMerge w:val="restart"/>
            <w:shd w:val="clear" w:color="auto" w:fill="EDEDED" w:themeFill="accent3" w:themeFillTint="33"/>
            <w:vAlign w:val="center"/>
          </w:tcPr>
          <w:p w14:paraId="6534EAA3" w14:textId="77777777" w:rsidR="009565C3" w:rsidRPr="00F15FE6" w:rsidRDefault="00FC7ACD" w:rsidP="009565C3">
            <w:pPr>
              <w:rPr>
                <w:rFonts w:cstheme="minorHAnsi"/>
                <w:b/>
                <w:bCs/>
                <w:sz w:val="16"/>
                <w:szCs w:val="16"/>
              </w:rPr>
            </w:pPr>
            <w:r w:rsidRPr="00F15FE6">
              <w:rPr>
                <w:rFonts w:cstheme="minorHAnsi"/>
                <w:b/>
                <w:bCs/>
                <w:sz w:val="16"/>
                <w:szCs w:val="16"/>
              </w:rPr>
              <w:t xml:space="preserve">HJ </w:t>
            </w:r>
            <w:r w:rsidR="009565C3" w:rsidRPr="00F15FE6">
              <w:rPr>
                <w:rFonts w:cstheme="minorHAnsi"/>
                <w:b/>
                <w:bCs/>
                <w:sz w:val="16"/>
                <w:szCs w:val="16"/>
              </w:rPr>
              <w:t>A.6.1.</w:t>
            </w:r>
          </w:p>
          <w:p w14:paraId="3A1A6035" w14:textId="77777777" w:rsidR="009565C3" w:rsidRPr="00F15FE6" w:rsidRDefault="009565C3" w:rsidP="009565C3">
            <w:pPr>
              <w:rPr>
                <w:rFonts w:cstheme="minorHAnsi"/>
                <w:b/>
                <w:bCs/>
                <w:sz w:val="16"/>
                <w:szCs w:val="16"/>
              </w:rPr>
            </w:pPr>
            <w:r w:rsidRPr="00F15FE6">
              <w:rPr>
                <w:rFonts w:cstheme="minorHAnsi"/>
                <w:b/>
                <w:bCs/>
                <w:sz w:val="16"/>
                <w:szCs w:val="16"/>
              </w:rPr>
              <w:t>Učenik govori i razgovara o pročitanim i</w:t>
            </w:r>
          </w:p>
          <w:p w14:paraId="20C3C4B4" w14:textId="20E9A7CC" w:rsidR="00FC7ACD" w:rsidRPr="00F15FE6" w:rsidRDefault="009565C3" w:rsidP="009565C3">
            <w:pPr>
              <w:rPr>
                <w:rFonts w:cstheme="minorHAnsi"/>
                <w:b/>
                <w:bCs/>
                <w:sz w:val="16"/>
                <w:szCs w:val="16"/>
              </w:rPr>
            </w:pPr>
            <w:proofErr w:type="spellStart"/>
            <w:r w:rsidRPr="00F15FE6">
              <w:rPr>
                <w:rFonts w:cstheme="minorHAnsi"/>
                <w:b/>
                <w:bCs/>
                <w:sz w:val="16"/>
                <w:szCs w:val="16"/>
              </w:rPr>
              <w:t>poslušanim</w:t>
            </w:r>
            <w:proofErr w:type="spellEnd"/>
            <w:r w:rsidRPr="00F15FE6">
              <w:rPr>
                <w:rFonts w:cstheme="minorHAnsi"/>
                <w:b/>
                <w:bCs/>
                <w:sz w:val="16"/>
                <w:szCs w:val="16"/>
              </w:rPr>
              <w:t xml:space="preserve"> tekstovima.</w:t>
            </w:r>
          </w:p>
          <w:p w14:paraId="115DFE9E" w14:textId="77777777" w:rsidR="00FC7ACD" w:rsidRPr="00F15FE6" w:rsidRDefault="00FC7ACD" w:rsidP="003F626A">
            <w:pPr>
              <w:rPr>
                <w:rFonts w:cstheme="minorHAnsi"/>
                <w:b/>
                <w:bCs/>
                <w:sz w:val="16"/>
                <w:szCs w:val="16"/>
              </w:rPr>
            </w:pPr>
          </w:p>
        </w:tc>
        <w:tc>
          <w:tcPr>
            <w:tcW w:w="2879" w:type="dxa"/>
            <w:shd w:val="clear" w:color="auto" w:fill="C5E0B3" w:themeFill="accent6" w:themeFillTint="66"/>
            <w:vAlign w:val="center"/>
          </w:tcPr>
          <w:p w14:paraId="5DFDA2FA" w14:textId="4B04B55E" w:rsidR="00FC7ACD" w:rsidRPr="00F15FE6" w:rsidRDefault="00FC7ACD" w:rsidP="009565C3">
            <w:pPr>
              <w:spacing w:after="80"/>
              <w:rPr>
                <w:rFonts w:cstheme="minorHAnsi"/>
                <w:b/>
                <w:bCs/>
                <w:sz w:val="16"/>
                <w:szCs w:val="16"/>
              </w:rPr>
            </w:pPr>
            <w:r w:rsidRPr="00F15FE6">
              <w:rPr>
                <w:rFonts w:cstheme="minorHAnsi"/>
                <w:b/>
                <w:bCs/>
                <w:sz w:val="16"/>
                <w:szCs w:val="16"/>
              </w:rPr>
              <w:t xml:space="preserve">– rijeko </w:t>
            </w:r>
            <w:r w:rsidR="009565C3" w:rsidRPr="00F15FE6">
              <w:rPr>
                <w:rFonts w:cstheme="minorHAnsi"/>
                <w:b/>
                <w:bCs/>
                <w:sz w:val="16"/>
                <w:szCs w:val="16"/>
              </w:rPr>
              <w:t>primjenjuje obrasce vođenja razgovora s obzirom na vrstu i svrhu razgovora i pripovijeda s različitih točaka gledišta</w:t>
            </w:r>
          </w:p>
        </w:tc>
        <w:tc>
          <w:tcPr>
            <w:tcW w:w="3009" w:type="dxa"/>
            <w:shd w:val="clear" w:color="auto" w:fill="C5E0B3" w:themeFill="accent6" w:themeFillTint="66"/>
            <w:vAlign w:val="center"/>
          </w:tcPr>
          <w:p w14:paraId="666237C5" w14:textId="63FE70D4" w:rsidR="00FC7ACD" w:rsidRPr="00F15FE6" w:rsidRDefault="00FC7ACD" w:rsidP="006F0D16">
            <w:pPr>
              <w:spacing w:after="80"/>
              <w:rPr>
                <w:rFonts w:cstheme="minorHAnsi"/>
                <w:b/>
                <w:bCs/>
                <w:sz w:val="16"/>
                <w:szCs w:val="16"/>
              </w:rPr>
            </w:pPr>
            <w:r w:rsidRPr="00F15FE6">
              <w:rPr>
                <w:rFonts w:cstheme="minorHAnsi"/>
                <w:b/>
                <w:bCs/>
                <w:sz w:val="16"/>
                <w:szCs w:val="16"/>
              </w:rPr>
              <w:t xml:space="preserve">– povremeno </w:t>
            </w:r>
            <w:r w:rsidR="009565C3" w:rsidRPr="00F15FE6">
              <w:rPr>
                <w:rFonts w:cstheme="minorHAnsi"/>
                <w:b/>
                <w:bCs/>
                <w:sz w:val="16"/>
                <w:szCs w:val="16"/>
              </w:rPr>
              <w:t>primjenjuje obrasce vođenja razgovora s obzirom na vrstu i svrhu razgovora i pripovijeda s različitih točaka gledišta</w:t>
            </w:r>
          </w:p>
        </w:tc>
        <w:tc>
          <w:tcPr>
            <w:tcW w:w="2919" w:type="dxa"/>
            <w:shd w:val="clear" w:color="auto" w:fill="C5E0B3" w:themeFill="accent6" w:themeFillTint="66"/>
            <w:vAlign w:val="center"/>
          </w:tcPr>
          <w:p w14:paraId="6102706F" w14:textId="320B1B8F" w:rsidR="00FC7ACD" w:rsidRPr="00F15FE6" w:rsidRDefault="00FC7ACD" w:rsidP="00DB71C5">
            <w:pPr>
              <w:spacing w:after="80"/>
              <w:rPr>
                <w:rFonts w:cstheme="minorHAnsi"/>
                <w:b/>
                <w:bCs/>
                <w:sz w:val="16"/>
                <w:szCs w:val="16"/>
              </w:rPr>
            </w:pPr>
            <w:r w:rsidRPr="00F15FE6">
              <w:rPr>
                <w:rFonts w:cstheme="minorHAnsi"/>
                <w:b/>
                <w:bCs/>
                <w:sz w:val="16"/>
                <w:szCs w:val="16"/>
              </w:rPr>
              <w:t xml:space="preserve">– uglavnom </w:t>
            </w:r>
            <w:r w:rsidR="009565C3" w:rsidRPr="00F15FE6">
              <w:rPr>
                <w:rFonts w:cstheme="minorHAnsi"/>
                <w:b/>
                <w:bCs/>
                <w:sz w:val="16"/>
                <w:szCs w:val="16"/>
              </w:rPr>
              <w:t>primjenjuje obrasce vođenja razgovora s obzirom na vrstu i svrhu razgovora i pripovijeda s različitih točaka gledišta</w:t>
            </w:r>
          </w:p>
        </w:tc>
        <w:tc>
          <w:tcPr>
            <w:tcW w:w="2805" w:type="dxa"/>
            <w:shd w:val="clear" w:color="auto" w:fill="C5E0B3" w:themeFill="accent6" w:themeFillTint="66"/>
            <w:vAlign w:val="center"/>
          </w:tcPr>
          <w:p w14:paraId="35A0336F" w14:textId="40F361BC" w:rsidR="00FC7ACD" w:rsidRPr="00F15FE6" w:rsidRDefault="00FC7ACD" w:rsidP="00DB71C5">
            <w:pPr>
              <w:spacing w:after="80"/>
              <w:rPr>
                <w:rFonts w:cstheme="minorHAnsi"/>
                <w:b/>
                <w:bCs/>
                <w:sz w:val="16"/>
                <w:szCs w:val="16"/>
              </w:rPr>
            </w:pPr>
            <w:r w:rsidRPr="00F15FE6">
              <w:rPr>
                <w:rFonts w:cstheme="minorHAnsi"/>
                <w:b/>
                <w:bCs/>
                <w:sz w:val="16"/>
                <w:szCs w:val="16"/>
              </w:rPr>
              <w:t xml:space="preserve">– redovito </w:t>
            </w:r>
            <w:r w:rsidR="009565C3" w:rsidRPr="00F15FE6">
              <w:rPr>
                <w:rFonts w:cstheme="minorHAnsi"/>
                <w:b/>
                <w:bCs/>
                <w:sz w:val="16"/>
                <w:szCs w:val="16"/>
              </w:rPr>
              <w:t>primjenjuje obrasce vođenja razgovora s obzirom na vrstu i svrhu razgovora i pripovijeda s različitih točaka gledišta</w:t>
            </w:r>
          </w:p>
        </w:tc>
      </w:tr>
      <w:tr w:rsidR="002D53D8" w:rsidRPr="00F15FE6" w14:paraId="653D8D31" w14:textId="77777777" w:rsidTr="00C05717">
        <w:trPr>
          <w:trHeight w:val="831"/>
        </w:trPr>
        <w:tc>
          <w:tcPr>
            <w:tcW w:w="2494" w:type="dxa"/>
            <w:vMerge/>
            <w:vAlign w:val="center"/>
          </w:tcPr>
          <w:p w14:paraId="3F365B3F" w14:textId="77777777" w:rsidR="00FC7ACD" w:rsidRPr="00F15FE6" w:rsidRDefault="00FC7ACD" w:rsidP="003F626A">
            <w:pPr>
              <w:rPr>
                <w:rFonts w:cstheme="minorHAnsi"/>
                <w:b/>
                <w:bCs/>
                <w:sz w:val="16"/>
                <w:szCs w:val="16"/>
              </w:rPr>
            </w:pPr>
          </w:p>
        </w:tc>
        <w:tc>
          <w:tcPr>
            <w:tcW w:w="2879" w:type="dxa"/>
          </w:tcPr>
          <w:p w14:paraId="408C061A" w14:textId="4A323314" w:rsidR="00566ABF" w:rsidRPr="00F15FE6" w:rsidRDefault="00FC7ACD" w:rsidP="00DB71C5">
            <w:pPr>
              <w:spacing w:after="80"/>
              <w:rPr>
                <w:rFonts w:cstheme="minorHAnsi"/>
                <w:sz w:val="16"/>
                <w:szCs w:val="16"/>
              </w:rPr>
            </w:pPr>
            <w:r w:rsidRPr="00F15FE6">
              <w:rPr>
                <w:rFonts w:cstheme="minorHAnsi"/>
                <w:sz w:val="16"/>
                <w:szCs w:val="16"/>
              </w:rPr>
              <w:t>– uz pomoć učitelj</w:t>
            </w:r>
            <w:r w:rsidR="00177164" w:rsidRPr="00F15FE6">
              <w:rPr>
                <w:rFonts w:cstheme="minorHAnsi"/>
                <w:sz w:val="16"/>
                <w:szCs w:val="16"/>
              </w:rPr>
              <w:t>evih smjernica i potpitanja govori poštujući</w:t>
            </w:r>
            <w:r w:rsidR="00566ABF" w:rsidRPr="00F15FE6">
              <w:rPr>
                <w:rFonts w:cstheme="minorHAnsi"/>
                <w:sz w:val="16"/>
                <w:szCs w:val="16"/>
              </w:rPr>
              <w:t xml:space="preserve"> svrh</w:t>
            </w:r>
            <w:r w:rsidR="00177164" w:rsidRPr="00F15FE6">
              <w:rPr>
                <w:rFonts w:cstheme="minorHAnsi"/>
                <w:sz w:val="16"/>
                <w:szCs w:val="16"/>
              </w:rPr>
              <w:t>u</w:t>
            </w:r>
            <w:r w:rsidR="00566ABF" w:rsidRPr="00F15FE6">
              <w:rPr>
                <w:rFonts w:cstheme="minorHAnsi"/>
                <w:sz w:val="16"/>
                <w:szCs w:val="16"/>
              </w:rPr>
              <w:t xml:space="preserve"> govorenja</w:t>
            </w:r>
            <w:r w:rsidR="00177164" w:rsidRPr="00F15FE6">
              <w:rPr>
                <w:rFonts w:cstheme="minorHAnsi"/>
                <w:sz w:val="16"/>
                <w:szCs w:val="16"/>
              </w:rPr>
              <w:t xml:space="preserve"> (</w:t>
            </w:r>
            <w:r w:rsidR="00566ABF" w:rsidRPr="00F15FE6">
              <w:rPr>
                <w:rFonts w:cstheme="minorHAnsi"/>
                <w:sz w:val="16"/>
                <w:szCs w:val="16"/>
              </w:rPr>
              <w:t>osobna i javna</w:t>
            </w:r>
            <w:r w:rsidR="00177164" w:rsidRPr="00F15FE6">
              <w:rPr>
                <w:rFonts w:cstheme="minorHAnsi"/>
                <w:sz w:val="16"/>
                <w:szCs w:val="16"/>
              </w:rPr>
              <w:t>)</w:t>
            </w:r>
          </w:p>
          <w:p w14:paraId="405F09D0" w14:textId="6A45ACF9" w:rsidR="00FC7ACD" w:rsidRPr="00F15FE6" w:rsidRDefault="00FC7ACD" w:rsidP="00DB71C5">
            <w:pPr>
              <w:spacing w:after="80"/>
              <w:rPr>
                <w:rFonts w:cstheme="minorHAnsi"/>
                <w:sz w:val="16"/>
                <w:szCs w:val="16"/>
              </w:rPr>
            </w:pPr>
            <w:r w:rsidRPr="00F15FE6">
              <w:rPr>
                <w:rFonts w:cstheme="minorHAnsi"/>
                <w:sz w:val="16"/>
                <w:szCs w:val="16"/>
              </w:rPr>
              <w:t xml:space="preserve">– uz pomoć </w:t>
            </w:r>
            <w:r w:rsidR="00566ABF" w:rsidRPr="00F15FE6">
              <w:rPr>
                <w:rFonts w:cstheme="minorHAnsi"/>
                <w:sz w:val="16"/>
                <w:szCs w:val="16"/>
              </w:rPr>
              <w:t>učitelja izlaže na zadanu temu prema zadanoj strukturi i smjernicama, povremeno se udaljava od teme, izlaganje je djelomično jasno i logično</w:t>
            </w:r>
          </w:p>
          <w:p w14:paraId="0E09AC25" w14:textId="023B0405" w:rsidR="00566ABF" w:rsidRPr="00F15FE6" w:rsidRDefault="00566ABF" w:rsidP="00566ABF">
            <w:pPr>
              <w:spacing w:after="80"/>
              <w:rPr>
                <w:rFonts w:cstheme="minorHAnsi"/>
                <w:sz w:val="16"/>
                <w:szCs w:val="16"/>
              </w:rPr>
            </w:pPr>
            <w:r w:rsidRPr="00F15FE6">
              <w:rPr>
                <w:rFonts w:cstheme="minorHAnsi"/>
                <w:sz w:val="16"/>
                <w:szCs w:val="16"/>
              </w:rPr>
              <w:t xml:space="preserve">– </w:t>
            </w:r>
            <w:r w:rsidR="00177164" w:rsidRPr="00F15FE6">
              <w:rPr>
                <w:rFonts w:cstheme="minorHAnsi"/>
                <w:sz w:val="16"/>
                <w:szCs w:val="16"/>
              </w:rPr>
              <w:t xml:space="preserve">rijeko primjenjuje </w:t>
            </w:r>
            <w:r w:rsidRPr="00F15FE6">
              <w:rPr>
                <w:rFonts w:cstheme="minorHAnsi"/>
                <w:sz w:val="16"/>
                <w:szCs w:val="16"/>
              </w:rPr>
              <w:t>obrasce vođenja razgovora s obzirom na sugovornika, vrstu i svrhu razgovora</w:t>
            </w:r>
            <w:r w:rsidR="00177164" w:rsidRPr="00F15FE6">
              <w:rPr>
                <w:rFonts w:cstheme="minorHAnsi"/>
                <w:sz w:val="16"/>
                <w:szCs w:val="16"/>
              </w:rPr>
              <w:t xml:space="preserve"> (</w:t>
            </w:r>
            <w:r w:rsidRPr="00F15FE6">
              <w:rPr>
                <w:rFonts w:cstheme="minorHAnsi"/>
                <w:sz w:val="16"/>
                <w:szCs w:val="16"/>
              </w:rPr>
              <w:t>razgovor s vršnjacima ili odraslima, slobodni ili vođeni razgovor</w:t>
            </w:r>
            <w:r w:rsidR="00177164" w:rsidRPr="00F15FE6">
              <w:rPr>
                <w:rFonts w:cstheme="minorHAnsi"/>
                <w:sz w:val="16"/>
                <w:szCs w:val="16"/>
              </w:rPr>
              <w:t>)</w:t>
            </w:r>
          </w:p>
          <w:p w14:paraId="441A3786" w14:textId="06001B2B" w:rsidR="00177164" w:rsidRPr="00F15FE6" w:rsidRDefault="00FC7ACD" w:rsidP="00177164">
            <w:pPr>
              <w:spacing w:after="80"/>
              <w:rPr>
                <w:rFonts w:cstheme="minorHAnsi"/>
                <w:sz w:val="16"/>
                <w:szCs w:val="16"/>
              </w:rPr>
            </w:pPr>
            <w:r w:rsidRPr="00F15FE6">
              <w:rPr>
                <w:rFonts w:cstheme="minorHAnsi"/>
                <w:sz w:val="16"/>
                <w:szCs w:val="16"/>
              </w:rPr>
              <w:t xml:space="preserve">– slabo i uz pomoć učitelja (smjernica i potpitanja) </w:t>
            </w:r>
            <w:r w:rsidR="00177164" w:rsidRPr="00F15FE6">
              <w:rPr>
                <w:rFonts w:cstheme="minorHAnsi"/>
                <w:sz w:val="16"/>
                <w:szCs w:val="16"/>
              </w:rPr>
              <w:t>pripovijeda s različitih točaka gledišta, rijetko poštuje</w:t>
            </w:r>
            <w:r w:rsidR="00177164" w:rsidRPr="00F15FE6">
              <w:rPr>
                <w:rFonts w:cstheme="minorHAnsi"/>
                <w:sz w:val="16"/>
                <w:szCs w:val="16"/>
              </w:rPr>
              <w:br/>
              <w:t xml:space="preserve"> uzročno-posljedične veze</w:t>
            </w:r>
          </w:p>
          <w:p w14:paraId="6DA54864" w14:textId="2EBF39D4" w:rsidR="00FC7ACD" w:rsidRPr="00F15FE6" w:rsidRDefault="00FC7ACD" w:rsidP="00DB71C5">
            <w:pPr>
              <w:spacing w:after="80"/>
              <w:rPr>
                <w:rFonts w:cstheme="minorHAnsi"/>
                <w:sz w:val="16"/>
                <w:szCs w:val="16"/>
              </w:rPr>
            </w:pPr>
            <w:r w:rsidRPr="00F15FE6">
              <w:rPr>
                <w:rFonts w:cstheme="minorHAnsi"/>
                <w:sz w:val="16"/>
                <w:szCs w:val="16"/>
              </w:rPr>
              <w:t>–</w:t>
            </w:r>
            <w:r w:rsidR="00F65820" w:rsidRPr="00F15FE6">
              <w:rPr>
                <w:rFonts w:cstheme="minorHAnsi"/>
                <w:sz w:val="16"/>
                <w:szCs w:val="16"/>
              </w:rPr>
              <w:t xml:space="preserve"> rijetko razlikuje i mijenja brzinu govorenja (usporena, srednja i ubrzana) kako bi postigao željeni učinak na slušatelja </w:t>
            </w:r>
          </w:p>
        </w:tc>
        <w:tc>
          <w:tcPr>
            <w:tcW w:w="3009" w:type="dxa"/>
          </w:tcPr>
          <w:p w14:paraId="78D70D39" w14:textId="5A611EAA" w:rsidR="00FC7ACD" w:rsidRPr="00F15FE6" w:rsidRDefault="00FC7ACD" w:rsidP="00DB71C5">
            <w:pPr>
              <w:spacing w:after="80"/>
              <w:rPr>
                <w:rFonts w:cstheme="minorHAnsi"/>
                <w:sz w:val="16"/>
                <w:szCs w:val="16"/>
              </w:rPr>
            </w:pPr>
            <w:r w:rsidRPr="00F15FE6">
              <w:rPr>
                <w:rFonts w:cstheme="minorHAnsi"/>
                <w:sz w:val="16"/>
                <w:szCs w:val="16"/>
              </w:rPr>
              <w:t xml:space="preserve">– </w:t>
            </w:r>
            <w:r w:rsidR="00177164" w:rsidRPr="00F15FE6">
              <w:rPr>
                <w:rFonts w:cstheme="minorHAnsi"/>
                <w:sz w:val="16"/>
                <w:szCs w:val="16"/>
              </w:rPr>
              <w:t>djelomično samostalno</w:t>
            </w:r>
            <w:r w:rsidRPr="00F15FE6">
              <w:rPr>
                <w:rFonts w:cstheme="minorHAnsi"/>
                <w:sz w:val="16"/>
                <w:szCs w:val="16"/>
              </w:rPr>
              <w:t xml:space="preserve"> </w:t>
            </w:r>
            <w:r w:rsidR="00177164" w:rsidRPr="00F15FE6">
              <w:rPr>
                <w:rFonts w:cstheme="minorHAnsi"/>
                <w:sz w:val="16"/>
                <w:szCs w:val="16"/>
              </w:rPr>
              <w:t>govori poštujući svrhu govorenja (osobna i javna)</w:t>
            </w:r>
          </w:p>
          <w:p w14:paraId="7EA5FFBB" w14:textId="738C64E3" w:rsidR="00FC7ACD" w:rsidRPr="00F15FE6" w:rsidRDefault="00FC7ACD" w:rsidP="00DB71C5">
            <w:pPr>
              <w:spacing w:after="80"/>
              <w:rPr>
                <w:rFonts w:cstheme="minorHAnsi"/>
                <w:sz w:val="16"/>
                <w:szCs w:val="16"/>
              </w:rPr>
            </w:pPr>
            <w:r w:rsidRPr="00F15FE6">
              <w:rPr>
                <w:rFonts w:cstheme="minorHAnsi"/>
                <w:sz w:val="16"/>
                <w:szCs w:val="16"/>
              </w:rPr>
              <w:t xml:space="preserve">– djelomično samostalno </w:t>
            </w:r>
            <w:r w:rsidR="00566ABF" w:rsidRPr="00F15FE6">
              <w:rPr>
                <w:rFonts w:cstheme="minorHAnsi"/>
                <w:sz w:val="16"/>
                <w:szCs w:val="16"/>
              </w:rPr>
              <w:t xml:space="preserve">izlaže na zadanu temu </w:t>
            </w:r>
            <w:r w:rsidRPr="00F15FE6">
              <w:rPr>
                <w:rFonts w:cstheme="minorHAnsi"/>
                <w:sz w:val="16"/>
                <w:szCs w:val="16"/>
              </w:rPr>
              <w:t xml:space="preserve">prema zadanoj strukturi i smjernicama, poštuje temu, </w:t>
            </w:r>
            <w:r w:rsidR="00566ABF" w:rsidRPr="00F15FE6">
              <w:rPr>
                <w:rFonts w:cstheme="minorHAnsi"/>
                <w:sz w:val="16"/>
                <w:szCs w:val="16"/>
              </w:rPr>
              <w:t>izlaže</w:t>
            </w:r>
            <w:r w:rsidRPr="00F15FE6">
              <w:rPr>
                <w:rFonts w:cstheme="minorHAnsi"/>
                <w:sz w:val="16"/>
                <w:szCs w:val="16"/>
              </w:rPr>
              <w:t xml:space="preserve"> </w:t>
            </w:r>
            <w:r w:rsidR="00566ABF" w:rsidRPr="00F15FE6">
              <w:rPr>
                <w:rFonts w:cstheme="minorHAnsi"/>
                <w:sz w:val="16"/>
                <w:szCs w:val="16"/>
              </w:rPr>
              <w:t>kratko</w:t>
            </w:r>
            <w:r w:rsidRPr="00F15FE6">
              <w:rPr>
                <w:rFonts w:cstheme="minorHAnsi"/>
                <w:sz w:val="16"/>
                <w:szCs w:val="16"/>
              </w:rPr>
              <w:t xml:space="preserve"> i uglavnom logično </w:t>
            </w:r>
          </w:p>
          <w:p w14:paraId="6C075EF5" w14:textId="7F140676" w:rsidR="00177164" w:rsidRPr="00F15FE6" w:rsidRDefault="00177164" w:rsidP="00DB71C5">
            <w:pPr>
              <w:spacing w:after="80"/>
              <w:rPr>
                <w:rFonts w:cstheme="minorHAnsi"/>
                <w:sz w:val="16"/>
                <w:szCs w:val="16"/>
              </w:rPr>
            </w:pPr>
            <w:r w:rsidRPr="00F15FE6">
              <w:rPr>
                <w:rFonts w:cstheme="minorHAnsi"/>
                <w:sz w:val="16"/>
                <w:szCs w:val="16"/>
              </w:rPr>
              <w:t>– povremeno primjenjuje obrasce vođenja razgovora s obzirom na sugovornika, vrstu i svrhu razgovora (razgovor s vršnjacima ili odraslima, slobodni ili vođeni razgovor)</w:t>
            </w:r>
          </w:p>
          <w:p w14:paraId="4150A324" w14:textId="4F53CFDC" w:rsidR="00FC7ACD" w:rsidRPr="00F15FE6" w:rsidRDefault="00FC7ACD" w:rsidP="00177164">
            <w:pPr>
              <w:spacing w:after="80"/>
              <w:rPr>
                <w:rFonts w:cstheme="minorHAnsi"/>
                <w:sz w:val="16"/>
                <w:szCs w:val="16"/>
              </w:rPr>
            </w:pPr>
            <w:r w:rsidRPr="00F15FE6">
              <w:rPr>
                <w:rFonts w:cstheme="minorHAnsi"/>
                <w:sz w:val="16"/>
                <w:szCs w:val="16"/>
              </w:rPr>
              <w:t xml:space="preserve">– djelomično samostalno </w:t>
            </w:r>
            <w:r w:rsidR="00177164" w:rsidRPr="00F15FE6">
              <w:rPr>
                <w:rFonts w:cstheme="minorHAnsi"/>
                <w:sz w:val="16"/>
                <w:szCs w:val="16"/>
              </w:rPr>
              <w:t>pripovijeda s različitih točaka gledišta</w:t>
            </w:r>
            <w:r w:rsidRPr="00F15FE6">
              <w:rPr>
                <w:rFonts w:cstheme="minorHAnsi"/>
                <w:sz w:val="16"/>
                <w:szCs w:val="16"/>
              </w:rPr>
              <w:t xml:space="preserve">, </w:t>
            </w:r>
            <w:r w:rsidR="00177164" w:rsidRPr="00F15FE6">
              <w:rPr>
                <w:rFonts w:cstheme="minorHAnsi"/>
                <w:sz w:val="16"/>
                <w:szCs w:val="16"/>
              </w:rPr>
              <w:t xml:space="preserve">djelomično poštuje uzročno-posljedične veze, </w:t>
            </w:r>
            <w:r w:rsidRPr="00F15FE6">
              <w:rPr>
                <w:rFonts w:cstheme="minorHAnsi"/>
                <w:sz w:val="16"/>
                <w:szCs w:val="16"/>
              </w:rPr>
              <w:t xml:space="preserve">pripovijeda kratko i uglavnom logično </w:t>
            </w:r>
          </w:p>
          <w:p w14:paraId="4D8F7FCF" w14:textId="0A7B551B" w:rsidR="00FC7ACD" w:rsidRPr="00F15FE6" w:rsidRDefault="00FC7ACD" w:rsidP="00DB71C5">
            <w:pPr>
              <w:spacing w:after="80"/>
              <w:rPr>
                <w:rFonts w:cstheme="minorHAnsi"/>
                <w:sz w:val="16"/>
                <w:szCs w:val="16"/>
              </w:rPr>
            </w:pPr>
            <w:r w:rsidRPr="00F15FE6">
              <w:rPr>
                <w:rFonts w:cstheme="minorHAnsi"/>
                <w:sz w:val="16"/>
                <w:szCs w:val="16"/>
              </w:rPr>
              <w:t xml:space="preserve">– </w:t>
            </w:r>
            <w:r w:rsidR="00F65820" w:rsidRPr="00F15FE6">
              <w:rPr>
                <w:rFonts w:cstheme="minorHAnsi"/>
                <w:sz w:val="16"/>
                <w:szCs w:val="16"/>
              </w:rPr>
              <w:t>povremeno razlikuje i mijenja brzinu govorenja (usporena, srednja i ubrzana) kako bi postigao željeni učinak na slušatelja</w:t>
            </w:r>
          </w:p>
        </w:tc>
        <w:tc>
          <w:tcPr>
            <w:tcW w:w="2919" w:type="dxa"/>
          </w:tcPr>
          <w:p w14:paraId="1526F8FA" w14:textId="4D68216E" w:rsidR="00FC7ACD" w:rsidRPr="00F15FE6" w:rsidRDefault="00FC7ACD" w:rsidP="00DB71C5">
            <w:pPr>
              <w:spacing w:after="80"/>
              <w:rPr>
                <w:rFonts w:cstheme="minorHAnsi"/>
                <w:sz w:val="16"/>
                <w:szCs w:val="16"/>
              </w:rPr>
            </w:pPr>
            <w:r w:rsidRPr="00F15FE6">
              <w:rPr>
                <w:rFonts w:cstheme="minorHAnsi"/>
                <w:sz w:val="16"/>
                <w:szCs w:val="16"/>
              </w:rPr>
              <w:t xml:space="preserve">– uglavnom samostalno </w:t>
            </w:r>
            <w:r w:rsidR="00177164" w:rsidRPr="00F15FE6">
              <w:rPr>
                <w:rFonts w:cstheme="minorHAnsi"/>
                <w:sz w:val="16"/>
                <w:szCs w:val="16"/>
              </w:rPr>
              <w:t>govori poštujući svrhu govorenja (osobna i javna)</w:t>
            </w:r>
          </w:p>
          <w:p w14:paraId="56247BF4" w14:textId="3E48E949" w:rsidR="00FC7ACD" w:rsidRPr="00F15FE6" w:rsidRDefault="00FC7ACD" w:rsidP="00DB71C5">
            <w:pPr>
              <w:spacing w:after="80"/>
              <w:rPr>
                <w:rFonts w:cstheme="minorHAnsi"/>
                <w:sz w:val="16"/>
                <w:szCs w:val="16"/>
              </w:rPr>
            </w:pPr>
            <w:r w:rsidRPr="00F15FE6">
              <w:rPr>
                <w:rFonts w:cstheme="minorHAnsi"/>
                <w:sz w:val="16"/>
                <w:szCs w:val="16"/>
              </w:rPr>
              <w:t xml:space="preserve">– uglavnom samostalno </w:t>
            </w:r>
            <w:r w:rsidR="00566ABF" w:rsidRPr="00F15FE6">
              <w:rPr>
                <w:rFonts w:cstheme="minorHAnsi"/>
                <w:sz w:val="16"/>
                <w:szCs w:val="16"/>
              </w:rPr>
              <w:t xml:space="preserve">izlaže na zadanu temu </w:t>
            </w:r>
            <w:r w:rsidRPr="00F15FE6">
              <w:rPr>
                <w:rFonts w:cstheme="minorHAnsi"/>
                <w:sz w:val="16"/>
                <w:szCs w:val="16"/>
              </w:rPr>
              <w:t xml:space="preserve">prema zadanoj strukturi i smjernicama, poštuje temu, uglavnom </w:t>
            </w:r>
            <w:r w:rsidR="00177164" w:rsidRPr="00F15FE6">
              <w:rPr>
                <w:rFonts w:cstheme="minorHAnsi"/>
                <w:sz w:val="16"/>
                <w:szCs w:val="16"/>
              </w:rPr>
              <w:t>izlaže</w:t>
            </w:r>
            <w:r w:rsidRPr="00F15FE6">
              <w:rPr>
                <w:rFonts w:cstheme="minorHAnsi"/>
                <w:sz w:val="16"/>
                <w:szCs w:val="16"/>
              </w:rPr>
              <w:t xml:space="preserve"> logično, iscrpno i zanimljivo</w:t>
            </w:r>
          </w:p>
          <w:p w14:paraId="0E2A5849" w14:textId="69D4B2B8" w:rsidR="00177164" w:rsidRPr="00F15FE6" w:rsidRDefault="00177164" w:rsidP="00DB71C5">
            <w:pPr>
              <w:spacing w:after="80"/>
              <w:rPr>
                <w:rFonts w:cstheme="minorHAnsi"/>
                <w:sz w:val="16"/>
                <w:szCs w:val="16"/>
              </w:rPr>
            </w:pPr>
            <w:r w:rsidRPr="00F15FE6">
              <w:rPr>
                <w:rFonts w:cstheme="minorHAnsi"/>
                <w:sz w:val="16"/>
                <w:szCs w:val="16"/>
              </w:rPr>
              <w:t>– uglavnom primjenjuje obrasce vođenja razgovora s obzirom na sugovornika, vrstu i svrhu razgovora (razgovor s vršnjacima ili odraslima, slobodni ili vođeni razgovor)</w:t>
            </w:r>
          </w:p>
          <w:p w14:paraId="50B42D43" w14:textId="0AA3B2A5" w:rsidR="00FC7ACD" w:rsidRPr="00F15FE6" w:rsidRDefault="00FC7ACD" w:rsidP="00DB71C5">
            <w:pPr>
              <w:spacing w:after="80"/>
              <w:rPr>
                <w:rFonts w:cstheme="minorHAnsi"/>
                <w:sz w:val="16"/>
                <w:szCs w:val="16"/>
              </w:rPr>
            </w:pPr>
            <w:r w:rsidRPr="00F15FE6">
              <w:rPr>
                <w:rFonts w:cstheme="minorHAnsi"/>
                <w:sz w:val="16"/>
                <w:szCs w:val="16"/>
              </w:rPr>
              <w:t xml:space="preserve">– uglavnom samostalno </w:t>
            </w:r>
            <w:r w:rsidR="00177164" w:rsidRPr="00F15FE6">
              <w:rPr>
                <w:rFonts w:cstheme="minorHAnsi"/>
                <w:sz w:val="16"/>
                <w:szCs w:val="16"/>
              </w:rPr>
              <w:t>pripovijeda s različitih točaka gledišta</w:t>
            </w:r>
            <w:r w:rsidRPr="00F15FE6">
              <w:rPr>
                <w:rFonts w:cstheme="minorHAnsi"/>
                <w:sz w:val="16"/>
                <w:szCs w:val="16"/>
              </w:rPr>
              <w:t xml:space="preserve">, </w:t>
            </w:r>
            <w:r w:rsidR="00177164" w:rsidRPr="00F15FE6">
              <w:rPr>
                <w:rFonts w:cstheme="minorHAnsi"/>
                <w:sz w:val="16"/>
                <w:szCs w:val="16"/>
              </w:rPr>
              <w:t xml:space="preserve">uglavnom poštuje uzročno-posljedične veze, </w:t>
            </w:r>
            <w:r w:rsidRPr="00F15FE6">
              <w:rPr>
                <w:rFonts w:cstheme="minorHAnsi"/>
                <w:sz w:val="16"/>
                <w:szCs w:val="16"/>
              </w:rPr>
              <w:t xml:space="preserve">pripovijeda iscrpno i zanimljivo </w:t>
            </w:r>
          </w:p>
          <w:p w14:paraId="2B393337" w14:textId="7FFBFFB0" w:rsidR="00FC7ACD" w:rsidRPr="00F15FE6" w:rsidRDefault="00FC7ACD" w:rsidP="00DB71C5">
            <w:pPr>
              <w:spacing w:after="80"/>
              <w:rPr>
                <w:rFonts w:cstheme="minorHAnsi"/>
                <w:sz w:val="16"/>
                <w:szCs w:val="16"/>
              </w:rPr>
            </w:pPr>
            <w:r w:rsidRPr="00F15FE6">
              <w:rPr>
                <w:rFonts w:cstheme="minorHAnsi"/>
                <w:sz w:val="16"/>
                <w:szCs w:val="16"/>
              </w:rPr>
              <w:t xml:space="preserve">– </w:t>
            </w:r>
            <w:r w:rsidR="00F65820" w:rsidRPr="00F15FE6">
              <w:rPr>
                <w:rFonts w:cstheme="minorHAnsi"/>
                <w:sz w:val="16"/>
                <w:szCs w:val="16"/>
              </w:rPr>
              <w:t>uglavnom razlikuje i mijenja brzinu govorenja (usporena, srednja i ubrzana) kako bi postigao željeni učinak na slušatelja</w:t>
            </w:r>
          </w:p>
        </w:tc>
        <w:tc>
          <w:tcPr>
            <w:tcW w:w="2805" w:type="dxa"/>
          </w:tcPr>
          <w:p w14:paraId="4C6E9095" w14:textId="0B0F0114" w:rsidR="00FC7ACD" w:rsidRPr="00F15FE6" w:rsidRDefault="00FC7ACD" w:rsidP="00DB71C5">
            <w:pPr>
              <w:spacing w:after="80"/>
              <w:rPr>
                <w:rFonts w:cstheme="minorHAnsi"/>
                <w:sz w:val="16"/>
                <w:szCs w:val="16"/>
              </w:rPr>
            </w:pPr>
            <w:r w:rsidRPr="00F15FE6">
              <w:rPr>
                <w:rFonts w:cstheme="minorHAnsi"/>
                <w:sz w:val="16"/>
                <w:szCs w:val="16"/>
              </w:rPr>
              <w:t xml:space="preserve">– samostalno </w:t>
            </w:r>
            <w:r w:rsidR="00177164" w:rsidRPr="00F15FE6">
              <w:rPr>
                <w:rFonts w:cstheme="minorHAnsi"/>
                <w:sz w:val="16"/>
                <w:szCs w:val="16"/>
              </w:rPr>
              <w:t>govori poštujući svrhu govorenja (osobna i javna)</w:t>
            </w:r>
          </w:p>
          <w:p w14:paraId="445BB288" w14:textId="1FD92B97" w:rsidR="00FC7ACD" w:rsidRPr="00F15FE6" w:rsidRDefault="00FC7ACD" w:rsidP="00DB71C5">
            <w:pPr>
              <w:spacing w:after="80"/>
              <w:rPr>
                <w:rFonts w:cstheme="minorHAnsi"/>
                <w:sz w:val="16"/>
                <w:szCs w:val="16"/>
              </w:rPr>
            </w:pPr>
            <w:r w:rsidRPr="00F15FE6">
              <w:rPr>
                <w:rFonts w:cstheme="minorHAnsi"/>
                <w:sz w:val="16"/>
                <w:szCs w:val="16"/>
              </w:rPr>
              <w:t xml:space="preserve">– samostalno </w:t>
            </w:r>
            <w:r w:rsidR="00566ABF" w:rsidRPr="00F15FE6">
              <w:rPr>
                <w:rFonts w:cstheme="minorHAnsi"/>
                <w:sz w:val="16"/>
                <w:szCs w:val="16"/>
              </w:rPr>
              <w:t xml:space="preserve">izlaže na zadanu temu </w:t>
            </w:r>
            <w:r w:rsidRPr="00F15FE6">
              <w:rPr>
                <w:rFonts w:cstheme="minorHAnsi"/>
                <w:sz w:val="16"/>
                <w:szCs w:val="16"/>
              </w:rPr>
              <w:t xml:space="preserve">prema zadanoj strukturi i smjernicama, poštuje temu, </w:t>
            </w:r>
            <w:r w:rsidR="00177164" w:rsidRPr="00F15FE6">
              <w:rPr>
                <w:rFonts w:cstheme="minorHAnsi"/>
                <w:sz w:val="16"/>
                <w:szCs w:val="16"/>
              </w:rPr>
              <w:t>izlaže</w:t>
            </w:r>
            <w:r w:rsidRPr="00F15FE6">
              <w:rPr>
                <w:rFonts w:cstheme="minorHAnsi"/>
                <w:sz w:val="16"/>
                <w:szCs w:val="16"/>
              </w:rPr>
              <w:t xml:space="preserve"> logično, iscrpno i zanimljivo, pokazuje bogatstvo leksika i teži originalnosti</w:t>
            </w:r>
          </w:p>
          <w:p w14:paraId="696A0529" w14:textId="07C54575" w:rsidR="00177164" w:rsidRPr="00F15FE6" w:rsidRDefault="00177164" w:rsidP="00DB71C5">
            <w:pPr>
              <w:spacing w:after="80"/>
              <w:rPr>
                <w:rFonts w:cstheme="minorHAnsi"/>
                <w:sz w:val="16"/>
                <w:szCs w:val="16"/>
              </w:rPr>
            </w:pPr>
            <w:r w:rsidRPr="00F15FE6">
              <w:rPr>
                <w:rFonts w:cstheme="minorHAnsi"/>
                <w:sz w:val="16"/>
                <w:szCs w:val="16"/>
              </w:rPr>
              <w:t>– redovito primjenjuje obrasce vođenja razgovora s obzirom na sugovornika, vrstu i svrhu razgovora (razgovor s vršnjacima ili odraslima, slobodni ili vođeni razgovor)</w:t>
            </w:r>
          </w:p>
          <w:p w14:paraId="0CDCDF2E" w14:textId="7E5FB52F" w:rsidR="00FC7ACD" w:rsidRPr="00F15FE6" w:rsidRDefault="00FC7ACD" w:rsidP="00C9327B">
            <w:pPr>
              <w:spacing w:after="80"/>
              <w:rPr>
                <w:rFonts w:cstheme="minorHAnsi"/>
                <w:sz w:val="16"/>
                <w:szCs w:val="16"/>
              </w:rPr>
            </w:pPr>
            <w:r w:rsidRPr="00F15FE6">
              <w:rPr>
                <w:rFonts w:cstheme="minorHAnsi"/>
                <w:sz w:val="16"/>
                <w:szCs w:val="16"/>
              </w:rPr>
              <w:t xml:space="preserve">– samostalno </w:t>
            </w:r>
            <w:r w:rsidR="00177164" w:rsidRPr="00F15FE6">
              <w:rPr>
                <w:rFonts w:cstheme="minorHAnsi"/>
                <w:sz w:val="16"/>
                <w:szCs w:val="16"/>
              </w:rPr>
              <w:t>pripovijeda s različitih točaka gledišta</w:t>
            </w:r>
            <w:r w:rsidRPr="00F15FE6">
              <w:rPr>
                <w:rFonts w:cstheme="minorHAnsi"/>
                <w:sz w:val="16"/>
                <w:szCs w:val="16"/>
              </w:rPr>
              <w:t xml:space="preserve">, </w:t>
            </w:r>
            <w:r w:rsidR="00177164" w:rsidRPr="00F15FE6">
              <w:rPr>
                <w:rFonts w:cstheme="minorHAnsi"/>
                <w:sz w:val="16"/>
                <w:szCs w:val="16"/>
              </w:rPr>
              <w:t xml:space="preserve">poštuje uzročno-posljedične veze, </w:t>
            </w:r>
            <w:r w:rsidRPr="00F15FE6">
              <w:rPr>
                <w:rFonts w:cstheme="minorHAnsi"/>
                <w:sz w:val="16"/>
                <w:szCs w:val="16"/>
              </w:rPr>
              <w:t>pripovijeda iscrpno i zanimljivo, služi se govornim vrednotama za zadržavanje pozornosti slušatelja</w:t>
            </w:r>
          </w:p>
          <w:p w14:paraId="106A9E0A" w14:textId="1752DADF" w:rsidR="00FC7ACD" w:rsidRPr="00F15FE6" w:rsidRDefault="00FC7ACD" w:rsidP="00C9327B">
            <w:pPr>
              <w:spacing w:after="80"/>
              <w:rPr>
                <w:rFonts w:cstheme="minorHAnsi"/>
                <w:sz w:val="16"/>
                <w:szCs w:val="16"/>
              </w:rPr>
            </w:pPr>
            <w:r w:rsidRPr="00F15FE6">
              <w:rPr>
                <w:rFonts w:cstheme="minorHAnsi"/>
                <w:sz w:val="16"/>
                <w:szCs w:val="16"/>
              </w:rPr>
              <w:t xml:space="preserve">– </w:t>
            </w:r>
            <w:r w:rsidR="00F65820" w:rsidRPr="00F15FE6">
              <w:rPr>
                <w:rFonts w:cstheme="minorHAnsi"/>
                <w:sz w:val="16"/>
                <w:szCs w:val="16"/>
              </w:rPr>
              <w:t>redovito razlikuje i mijenja brzinu govorenja (usporena, srednja i ubrzana) kako bi postigao željeni učinak na slušatelja</w:t>
            </w:r>
          </w:p>
        </w:tc>
      </w:tr>
      <w:tr w:rsidR="002D53D8" w:rsidRPr="00F15FE6" w14:paraId="1580F9EF" w14:textId="77777777" w:rsidTr="00F15FE6">
        <w:trPr>
          <w:trHeight w:val="831"/>
        </w:trPr>
        <w:tc>
          <w:tcPr>
            <w:tcW w:w="2494" w:type="dxa"/>
            <w:vMerge w:val="restart"/>
            <w:shd w:val="clear" w:color="auto" w:fill="EDEDED" w:themeFill="accent3" w:themeFillTint="33"/>
            <w:vAlign w:val="center"/>
          </w:tcPr>
          <w:p w14:paraId="2E40F10B" w14:textId="77777777" w:rsidR="00F65820" w:rsidRPr="00F15FE6" w:rsidRDefault="00FC7ACD" w:rsidP="00F65820">
            <w:pPr>
              <w:rPr>
                <w:rFonts w:cstheme="minorHAnsi"/>
                <w:b/>
                <w:bCs/>
                <w:sz w:val="16"/>
                <w:szCs w:val="16"/>
              </w:rPr>
            </w:pPr>
            <w:r w:rsidRPr="00F15FE6">
              <w:rPr>
                <w:rFonts w:cstheme="minorHAnsi"/>
                <w:b/>
                <w:bCs/>
                <w:sz w:val="16"/>
                <w:szCs w:val="16"/>
              </w:rPr>
              <w:t xml:space="preserve">HJ </w:t>
            </w:r>
            <w:r w:rsidR="00F65820" w:rsidRPr="00F15FE6">
              <w:rPr>
                <w:rFonts w:cstheme="minorHAnsi"/>
                <w:b/>
                <w:bCs/>
                <w:sz w:val="16"/>
                <w:szCs w:val="16"/>
              </w:rPr>
              <w:t>A.6.2.</w:t>
            </w:r>
          </w:p>
          <w:p w14:paraId="1763AB3F" w14:textId="672E1859" w:rsidR="00FC7ACD" w:rsidRPr="00F15FE6" w:rsidRDefault="00F65820" w:rsidP="00F65820">
            <w:pPr>
              <w:rPr>
                <w:rFonts w:cstheme="minorHAnsi"/>
                <w:b/>
                <w:bCs/>
                <w:sz w:val="16"/>
                <w:szCs w:val="16"/>
              </w:rPr>
            </w:pPr>
            <w:r w:rsidRPr="00F15FE6">
              <w:rPr>
                <w:rFonts w:cstheme="minorHAnsi"/>
                <w:b/>
                <w:bCs/>
                <w:sz w:val="16"/>
                <w:szCs w:val="16"/>
              </w:rPr>
              <w:t>Učenik sluša tekst, sažima podatke u bilješke i objašnjava značenje teksta.</w:t>
            </w:r>
          </w:p>
        </w:tc>
        <w:tc>
          <w:tcPr>
            <w:tcW w:w="2879" w:type="dxa"/>
            <w:shd w:val="clear" w:color="auto" w:fill="C5E0B3" w:themeFill="accent6" w:themeFillTint="66"/>
            <w:vAlign w:val="center"/>
          </w:tcPr>
          <w:p w14:paraId="65AD48E8" w14:textId="5F426F89" w:rsidR="00FC7ACD" w:rsidRPr="00F15FE6" w:rsidRDefault="00FC7ACD" w:rsidP="006F0D16">
            <w:pPr>
              <w:spacing w:after="80"/>
              <w:rPr>
                <w:rFonts w:cstheme="minorHAnsi"/>
                <w:sz w:val="16"/>
                <w:szCs w:val="16"/>
              </w:rPr>
            </w:pPr>
            <w:r w:rsidRPr="00F15FE6">
              <w:rPr>
                <w:rFonts w:cstheme="minorHAnsi"/>
                <w:b/>
                <w:bCs/>
                <w:sz w:val="16"/>
                <w:szCs w:val="16"/>
              </w:rPr>
              <w:t>– uz pomoć učitelja piše bilješke</w:t>
            </w:r>
            <w:r w:rsidR="00F65820" w:rsidRPr="00F15FE6">
              <w:rPr>
                <w:rFonts w:cstheme="minorHAnsi"/>
                <w:b/>
                <w:bCs/>
                <w:sz w:val="16"/>
                <w:szCs w:val="16"/>
              </w:rPr>
              <w:t xml:space="preserve"> i prepričava tekst</w:t>
            </w:r>
          </w:p>
        </w:tc>
        <w:tc>
          <w:tcPr>
            <w:tcW w:w="3009" w:type="dxa"/>
            <w:shd w:val="clear" w:color="auto" w:fill="C5E0B3" w:themeFill="accent6" w:themeFillTint="66"/>
            <w:vAlign w:val="center"/>
          </w:tcPr>
          <w:p w14:paraId="43D2CEE3" w14:textId="5479CB7C" w:rsidR="00FC7ACD" w:rsidRPr="00F15FE6" w:rsidRDefault="00FC7ACD" w:rsidP="006F0D16">
            <w:pPr>
              <w:spacing w:after="80"/>
              <w:rPr>
                <w:rFonts w:cstheme="minorHAnsi"/>
                <w:b/>
                <w:bCs/>
                <w:sz w:val="16"/>
                <w:szCs w:val="16"/>
              </w:rPr>
            </w:pPr>
            <w:r w:rsidRPr="00F15FE6">
              <w:rPr>
                <w:rFonts w:cstheme="minorHAnsi"/>
                <w:b/>
                <w:bCs/>
                <w:sz w:val="16"/>
                <w:szCs w:val="16"/>
              </w:rPr>
              <w:t>–</w:t>
            </w:r>
            <w:r w:rsidR="00F65820" w:rsidRPr="00F15FE6">
              <w:rPr>
                <w:rFonts w:cstheme="minorHAnsi"/>
                <w:b/>
                <w:bCs/>
                <w:sz w:val="16"/>
                <w:szCs w:val="16"/>
              </w:rPr>
              <w:t xml:space="preserve"> </w:t>
            </w:r>
            <w:r w:rsidRPr="00F15FE6">
              <w:rPr>
                <w:rFonts w:cstheme="minorHAnsi"/>
                <w:b/>
                <w:bCs/>
                <w:sz w:val="16"/>
                <w:szCs w:val="16"/>
              </w:rPr>
              <w:t>djelomično samostalno piše bilješke</w:t>
            </w:r>
            <w:r w:rsidR="00F65820" w:rsidRPr="00F15FE6">
              <w:rPr>
                <w:rFonts w:cstheme="minorHAnsi"/>
                <w:b/>
                <w:bCs/>
                <w:sz w:val="16"/>
                <w:szCs w:val="16"/>
              </w:rPr>
              <w:t xml:space="preserve"> i djelomično uspješno prepričava tekst</w:t>
            </w:r>
          </w:p>
        </w:tc>
        <w:tc>
          <w:tcPr>
            <w:tcW w:w="2919" w:type="dxa"/>
            <w:shd w:val="clear" w:color="auto" w:fill="C5E0B3" w:themeFill="accent6" w:themeFillTint="66"/>
            <w:vAlign w:val="center"/>
          </w:tcPr>
          <w:p w14:paraId="0957B5CE" w14:textId="4905D937" w:rsidR="00FC7ACD" w:rsidRPr="00F15FE6" w:rsidRDefault="00FC7ACD" w:rsidP="006F0D16">
            <w:pPr>
              <w:spacing w:after="80"/>
              <w:rPr>
                <w:rFonts w:cstheme="minorHAnsi"/>
                <w:sz w:val="16"/>
                <w:szCs w:val="16"/>
              </w:rPr>
            </w:pPr>
            <w:r w:rsidRPr="00F15FE6">
              <w:rPr>
                <w:rFonts w:cstheme="minorHAnsi"/>
                <w:b/>
                <w:bCs/>
                <w:sz w:val="16"/>
                <w:szCs w:val="16"/>
              </w:rPr>
              <w:t>–</w:t>
            </w:r>
            <w:r w:rsidR="00F65820" w:rsidRPr="00F15FE6">
              <w:rPr>
                <w:rFonts w:cstheme="minorHAnsi"/>
                <w:b/>
                <w:bCs/>
                <w:sz w:val="16"/>
                <w:szCs w:val="16"/>
              </w:rPr>
              <w:t xml:space="preserve"> </w:t>
            </w:r>
            <w:r w:rsidRPr="00F15FE6">
              <w:rPr>
                <w:rFonts w:cstheme="minorHAnsi"/>
                <w:b/>
                <w:bCs/>
                <w:sz w:val="16"/>
                <w:szCs w:val="16"/>
              </w:rPr>
              <w:t xml:space="preserve">uglavnom samostalno piše bilješke </w:t>
            </w:r>
            <w:r w:rsidR="00F65820" w:rsidRPr="00F15FE6">
              <w:rPr>
                <w:rFonts w:cstheme="minorHAnsi"/>
                <w:b/>
                <w:bCs/>
                <w:sz w:val="16"/>
                <w:szCs w:val="16"/>
              </w:rPr>
              <w:t>i</w:t>
            </w:r>
            <w:r w:rsidRPr="00F15FE6">
              <w:rPr>
                <w:rFonts w:cstheme="minorHAnsi"/>
                <w:b/>
                <w:bCs/>
                <w:sz w:val="16"/>
                <w:szCs w:val="16"/>
              </w:rPr>
              <w:t xml:space="preserve"> </w:t>
            </w:r>
            <w:r w:rsidR="00F65820" w:rsidRPr="00F15FE6">
              <w:rPr>
                <w:rFonts w:cstheme="minorHAnsi"/>
                <w:b/>
                <w:bCs/>
                <w:sz w:val="16"/>
                <w:szCs w:val="16"/>
              </w:rPr>
              <w:t xml:space="preserve">uglavnom uspješno </w:t>
            </w:r>
            <w:r w:rsidRPr="00F15FE6">
              <w:rPr>
                <w:rFonts w:cstheme="minorHAnsi"/>
                <w:b/>
                <w:bCs/>
                <w:sz w:val="16"/>
                <w:szCs w:val="16"/>
              </w:rPr>
              <w:t>prepričava tekst</w:t>
            </w:r>
          </w:p>
        </w:tc>
        <w:tc>
          <w:tcPr>
            <w:tcW w:w="2805" w:type="dxa"/>
            <w:shd w:val="clear" w:color="auto" w:fill="C5E0B3" w:themeFill="accent6" w:themeFillTint="66"/>
            <w:vAlign w:val="center"/>
          </w:tcPr>
          <w:p w14:paraId="04E6636D" w14:textId="42F0153B" w:rsidR="00FC7ACD" w:rsidRPr="00F15FE6" w:rsidRDefault="00FC7ACD" w:rsidP="006F0D16">
            <w:pPr>
              <w:spacing w:after="80"/>
              <w:rPr>
                <w:rFonts w:cstheme="minorHAnsi"/>
                <w:sz w:val="16"/>
                <w:szCs w:val="16"/>
              </w:rPr>
            </w:pPr>
            <w:r w:rsidRPr="00F15FE6">
              <w:rPr>
                <w:rFonts w:cstheme="minorHAnsi"/>
                <w:b/>
                <w:bCs/>
                <w:sz w:val="16"/>
                <w:szCs w:val="16"/>
              </w:rPr>
              <w:t>– samostalno piše bilješke</w:t>
            </w:r>
            <w:r w:rsidR="00F65820" w:rsidRPr="00F15FE6">
              <w:rPr>
                <w:rFonts w:cstheme="minorHAnsi"/>
                <w:b/>
                <w:bCs/>
                <w:sz w:val="16"/>
                <w:szCs w:val="16"/>
              </w:rPr>
              <w:t xml:space="preserve"> i</w:t>
            </w:r>
            <w:r w:rsidRPr="00F15FE6">
              <w:rPr>
                <w:rFonts w:cstheme="minorHAnsi"/>
                <w:b/>
                <w:bCs/>
                <w:sz w:val="16"/>
                <w:szCs w:val="16"/>
              </w:rPr>
              <w:t xml:space="preserve"> uspješno prepričava tekst</w:t>
            </w:r>
          </w:p>
        </w:tc>
      </w:tr>
      <w:tr w:rsidR="002D53D8" w:rsidRPr="00F15FE6" w14:paraId="230170BA" w14:textId="77777777" w:rsidTr="00C05717">
        <w:trPr>
          <w:trHeight w:val="840"/>
        </w:trPr>
        <w:tc>
          <w:tcPr>
            <w:tcW w:w="2494" w:type="dxa"/>
            <w:vMerge/>
            <w:vAlign w:val="center"/>
          </w:tcPr>
          <w:p w14:paraId="1000F52F" w14:textId="77777777" w:rsidR="00FC7ACD" w:rsidRPr="00F15FE6" w:rsidRDefault="00FC7ACD" w:rsidP="006F0D16">
            <w:pPr>
              <w:rPr>
                <w:rFonts w:cstheme="minorHAnsi"/>
                <w:b/>
                <w:bCs/>
                <w:sz w:val="16"/>
                <w:szCs w:val="16"/>
              </w:rPr>
            </w:pPr>
          </w:p>
        </w:tc>
        <w:tc>
          <w:tcPr>
            <w:tcW w:w="2879" w:type="dxa"/>
          </w:tcPr>
          <w:p w14:paraId="159E8A3A" w14:textId="59D66009" w:rsidR="00F65820" w:rsidRPr="00F15FE6" w:rsidRDefault="00FC7ACD" w:rsidP="00F65820">
            <w:pPr>
              <w:spacing w:after="80"/>
              <w:rPr>
                <w:rFonts w:cstheme="minorHAnsi"/>
                <w:sz w:val="16"/>
                <w:szCs w:val="16"/>
              </w:rPr>
            </w:pPr>
            <w:r w:rsidRPr="00F15FE6">
              <w:rPr>
                <w:rFonts w:cstheme="minorHAnsi"/>
                <w:sz w:val="16"/>
                <w:szCs w:val="16"/>
              </w:rPr>
              <w:t xml:space="preserve">– uz višestruke poticaje </w:t>
            </w:r>
            <w:r w:rsidR="00F65820" w:rsidRPr="00F15FE6">
              <w:rPr>
                <w:rFonts w:cstheme="minorHAnsi"/>
                <w:sz w:val="16"/>
                <w:szCs w:val="16"/>
              </w:rPr>
              <w:t>sluša tekst</w:t>
            </w:r>
            <w:r w:rsidR="00E23761" w:rsidRPr="00F15FE6">
              <w:rPr>
                <w:rFonts w:cstheme="minorHAnsi"/>
                <w:sz w:val="16"/>
                <w:szCs w:val="16"/>
              </w:rPr>
              <w:t xml:space="preserve">, slabo razumije sadržaj teksta, rijetko točno pamti </w:t>
            </w:r>
            <w:r w:rsidR="00F65820" w:rsidRPr="00F15FE6">
              <w:rPr>
                <w:rFonts w:cstheme="minorHAnsi"/>
                <w:sz w:val="16"/>
                <w:szCs w:val="16"/>
              </w:rPr>
              <w:t xml:space="preserve">određene podatke ili poruke </w:t>
            </w:r>
            <w:r w:rsidR="00E23761" w:rsidRPr="00F15FE6">
              <w:rPr>
                <w:rFonts w:cstheme="minorHAnsi"/>
                <w:sz w:val="16"/>
                <w:szCs w:val="16"/>
              </w:rPr>
              <w:t>teksta</w:t>
            </w:r>
          </w:p>
          <w:p w14:paraId="6EF86358" w14:textId="1AC38E84" w:rsidR="00FC7ACD" w:rsidRPr="00F15FE6" w:rsidRDefault="00FC7ACD" w:rsidP="00F65820">
            <w:pPr>
              <w:spacing w:after="80"/>
              <w:rPr>
                <w:rFonts w:cstheme="minorHAnsi"/>
                <w:sz w:val="16"/>
                <w:szCs w:val="16"/>
              </w:rPr>
            </w:pPr>
            <w:r w:rsidRPr="00F15FE6">
              <w:rPr>
                <w:rFonts w:cstheme="minorHAnsi"/>
                <w:sz w:val="16"/>
                <w:szCs w:val="16"/>
              </w:rPr>
              <w:lastRenderedPageBreak/>
              <w:t xml:space="preserve">– </w:t>
            </w:r>
            <w:r w:rsidR="00E23761" w:rsidRPr="00F15FE6">
              <w:rPr>
                <w:rFonts w:cstheme="minorHAnsi"/>
                <w:sz w:val="16"/>
                <w:szCs w:val="16"/>
              </w:rPr>
              <w:t>uz pomoć učitelja postavlja potpitanja o slušanome tekstu da bi pojasnio razumijevanje</w:t>
            </w:r>
          </w:p>
          <w:p w14:paraId="4A0806F4" w14:textId="77ACF6C9" w:rsidR="00FC7ACD" w:rsidRPr="00F15FE6" w:rsidRDefault="00FC7ACD" w:rsidP="00E23761">
            <w:pPr>
              <w:spacing w:after="80"/>
              <w:rPr>
                <w:rFonts w:cstheme="minorHAnsi"/>
                <w:sz w:val="16"/>
                <w:szCs w:val="16"/>
              </w:rPr>
            </w:pPr>
            <w:r w:rsidRPr="00F15FE6">
              <w:rPr>
                <w:rFonts w:cstheme="minorHAnsi"/>
                <w:sz w:val="16"/>
                <w:szCs w:val="16"/>
              </w:rPr>
              <w:t xml:space="preserve">– uz pomoć učitelja </w:t>
            </w:r>
            <w:r w:rsidR="00E23761" w:rsidRPr="00F15FE6">
              <w:rPr>
                <w:rFonts w:cstheme="minorHAnsi"/>
                <w:sz w:val="16"/>
                <w:szCs w:val="16"/>
              </w:rPr>
              <w:t xml:space="preserve">sažima podatke o slušanome tekstu u </w:t>
            </w:r>
            <w:r w:rsidRPr="00F15FE6">
              <w:rPr>
                <w:rFonts w:cstheme="minorHAnsi"/>
                <w:sz w:val="16"/>
                <w:szCs w:val="16"/>
              </w:rPr>
              <w:t xml:space="preserve">kratke i djelomično jasne bilješke, uz pomoć učitelja </w:t>
            </w:r>
            <w:r w:rsidR="00E23761" w:rsidRPr="00F15FE6">
              <w:rPr>
                <w:rFonts w:cstheme="minorHAnsi"/>
                <w:sz w:val="16"/>
                <w:szCs w:val="16"/>
              </w:rPr>
              <w:t>objašnjava značenje teksta</w:t>
            </w:r>
          </w:p>
          <w:p w14:paraId="30FF8C58" w14:textId="77777777" w:rsidR="00FC7ACD" w:rsidRPr="00F15FE6" w:rsidRDefault="00FC7ACD" w:rsidP="006F0D16">
            <w:pPr>
              <w:spacing w:after="80"/>
              <w:rPr>
                <w:rFonts w:cstheme="minorHAnsi"/>
                <w:sz w:val="16"/>
                <w:szCs w:val="16"/>
              </w:rPr>
            </w:pPr>
            <w:r w:rsidRPr="00F15FE6">
              <w:rPr>
                <w:rFonts w:cstheme="minorHAnsi"/>
                <w:sz w:val="16"/>
                <w:szCs w:val="16"/>
              </w:rPr>
              <w:t>– uz pomoć učitelja djelomično jasno i logično prepričava slušani tekst služeći se bilješkama</w:t>
            </w:r>
          </w:p>
          <w:p w14:paraId="644C1229" w14:textId="08D0BBD5" w:rsidR="00E23761" w:rsidRPr="00F15FE6" w:rsidRDefault="00FC7ACD" w:rsidP="00E23761">
            <w:pPr>
              <w:spacing w:after="80"/>
              <w:rPr>
                <w:rFonts w:cstheme="minorHAnsi"/>
                <w:sz w:val="16"/>
                <w:szCs w:val="16"/>
              </w:rPr>
            </w:pPr>
            <w:r w:rsidRPr="00F15FE6">
              <w:rPr>
                <w:rFonts w:cstheme="minorHAnsi"/>
                <w:sz w:val="16"/>
                <w:szCs w:val="16"/>
              </w:rPr>
              <w:t xml:space="preserve">– rijetko točno objašnjava nepoznate riječi na temelju </w:t>
            </w:r>
            <w:r w:rsidR="00E23761" w:rsidRPr="00F15FE6">
              <w:rPr>
                <w:rFonts w:cstheme="minorHAnsi"/>
                <w:sz w:val="16"/>
                <w:szCs w:val="16"/>
              </w:rPr>
              <w:t>zaključivanja iz konteksta</w:t>
            </w:r>
            <w:r w:rsidR="0037033D" w:rsidRPr="00F15FE6">
              <w:rPr>
                <w:rFonts w:cstheme="minorHAnsi"/>
                <w:sz w:val="16"/>
                <w:szCs w:val="16"/>
              </w:rPr>
              <w:t>, z</w:t>
            </w:r>
            <w:r w:rsidRPr="00F15FE6">
              <w:rPr>
                <w:rFonts w:cstheme="minorHAnsi"/>
                <w:sz w:val="16"/>
                <w:szCs w:val="16"/>
              </w:rPr>
              <w:t>načenje riječi u rječniku traži na poticaj učitelja</w:t>
            </w:r>
          </w:p>
        </w:tc>
        <w:tc>
          <w:tcPr>
            <w:tcW w:w="3009" w:type="dxa"/>
          </w:tcPr>
          <w:p w14:paraId="55618D27" w14:textId="44564895" w:rsidR="00FC7ACD" w:rsidRPr="00F15FE6" w:rsidRDefault="00FC7ACD" w:rsidP="006F0D16">
            <w:pPr>
              <w:spacing w:after="80"/>
              <w:rPr>
                <w:rFonts w:cstheme="minorHAnsi"/>
                <w:sz w:val="16"/>
                <w:szCs w:val="16"/>
              </w:rPr>
            </w:pPr>
            <w:r w:rsidRPr="00F15FE6">
              <w:rPr>
                <w:rFonts w:cstheme="minorHAnsi"/>
                <w:sz w:val="16"/>
                <w:szCs w:val="16"/>
              </w:rPr>
              <w:lastRenderedPageBreak/>
              <w:t>– uz početni poticaj sluša tekst</w:t>
            </w:r>
            <w:r w:rsidR="00E23761" w:rsidRPr="00F15FE6">
              <w:rPr>
                <w:rFonts w:cstheme="minorHAnsi"/>
                <w:sz w:val="16"/>
                <w:szCs w:val="16"/>
              </w:rPr>
              <w:t>, djelomično razumije sadržaj teksta, djelomično točno pamti određene podatke ili poruke teksta</w:t>
            </w:r>
            <w:r w:rsidRPr="00F15FE6">
              <w:rPr>
                <w:rFonts w:cstheme="minorHAnsi"/>
                <w:sz w:val="16"/>
                <w:szCs w:val="16"/>
              </w:rPr>
              <w:t xml:space="preserve"> </w:t>
            </w:r>
          </w:p>
          <w:p w14:paraId="1A70FE57" w14:textId="45B045A8" w:rsidR="00FC7ACD" w:rsidRPr="00F15FE6" w:rsidRDefault="00FC7ACD" w:rsidP="006F0D16">
            <w:pPr>
              <w:spacing w:after="80"/>
              <w:rPr>
                <w:rFonts w:cstheme="minorHAnsi"/>
                <w:sz w:val="16"/>
                <w:szCs w:val="16"/>
              </w:rPr>
            </w:pPr>
            <w:r w:rsidRPr="00F15FE6">
              <w:rPr>
                <w:rFonts w:cstheme="minorHAnsi"/>
                <w:sz w:val="16"/>
                <w:szCs w:val="16"/>
              </w:rPr>
              <w:lastRenderedPageBreak/>
              <w:t xml:space="preserve">– uz povremenu pomoć učitelja </w:t>
            </w:r>
            <w:r w:rsidR="00E23761" w:rsidRPr="00F15FE6">
              <w:rPr>
                <w:rFonts w:cstheme="minorHAnsi"/>
                <w:sz w:val="16"/>
                <w:szCs w:val="16"/>
              </w:rPr>
              <w:t>postavlja potpitanja o slušanome tekstu da bi pojasnio razumijevanje</w:t>
            </w:r>
          </w:p>
          <w:p w14:paraId="7BDA1C07" w14:textId="6A3600BF" w:rsidR="00FC7ACD" w:rsidRPr="00F15FE6" w:rsidRDefault="00FC7ACD" w:rsidP="006F0D16">
            <w:pPr>
              <w:spacing w:after="80"/>
              <w:rPr>
                <w:rFonts w:cstheme="minorHAnsi"/>
                <w:sz w:val="16"/>
                <w:szCs w:val="16"/>
              </w:rPr>
            </w:pPr>
            <w:r w:rsidRPr="00F15FE6">
              <w:rPr>
                <w:rFonts w:cstheme="minorHAnsi"/>
                <w:sz w:val="16"/>
                <w:szCs w:val="16"/>
              </w:rPr>
              <w:t xml:space="preserve">– uz povremenu pomoć učitelja </w:t>
            </w:r>
            <w:r w:rsidR="0037033D" w:rsidRPr="00F15FE6">
              <w:rPr>
                <w:rFonts w:cstheme="minorHAnsi"/>
                <w:sz w:val="16"/>
                <w:szCs w:val="16"/>
              </w:rPr>
              <w:t>sažima podatke o slušanome tekstu u</w:t>
            </w:r>
            <w:r w:rsidRPr="00F15FE6">
              <w:rPr>
                <w:rFonts w:cstheme="minorHAnsi"/>
                <w:sz w:val="16"/>
                <w:szCs w:val="16"/>
              </w:rPr>
              <w:t xml:space="preserve"> jasne </w:t>
            </w:r>
            <w:r w:rsidR="0037033D" w:rsidRPr="00F15FE6">
              <w:rPr>
                <w:rFonts w:cstheme="minorHAnsi"/>
                <w:sz w:val="16"/>
                <w:szCs w:val="16"/>
              </w:rPr>
              <w:t xml:space="preserve">i </w:t>
            </w:r>
            <w:r w:rsidRPr="00F15FE6">
              <w:rPr>
                <w:rFonts w:cstheme="minorHAnsi"/>
                <w:sz w:val="16"/>
                <w:szCs w:val="16"/>
              </w:rPr>
              <w:t xml:space="preserve">kratke bilješke, uz povremenu pomoć učitelja </w:t>
            </w:r>
            <w:r w:rsidR="0037033D" w:rsidRPr="00F15FE6">
              <w:rPr>
                <w:rFonts w:cstheme="minorHAnsi"/>
                <w:sz w:val="16"/>
                <w:szCs w:val="16"/>
              </w:rPr>
              <w:t>objašnjava značenje teksta</w:t>
            </w:r>
          </w:p>
          <w:p w14:paraId="7972433B" w14:textId="77777777" w:rsidR="00FC7ACD" w:rsidRPr="00F15FE6" w:rsidRDefault="00FC7ACD" w:rsidP="006F0D16">
            <w:pPr>
              <w:spacing w:after="80"/>
              <w:rPr>
                <w:rFonts w:cstheme="minorHAnsi"/>
                <w:sz w:val="16"/>
                <w:szCs w:val="16"/>
              </w:rPr>
            </w:pPr>
            <w:r w:rsidRPr="00F15FE6">
              <w:rPr>
                <w:rFonts w:cstheme="minorHAnsi"/>
                <w:sz w:val="16"/>
                <w:szCs w:val="16"/>
              </w:rPr>
              <w:t>– uz pomoć učitelja uglavnom jasno i logično prepričava slušani tekst služeći se bilješkama</w:t>
            </w:r>
          </w:p>
          <w:p w14:paraId="646DE67A" w14:textId="345BFC4D" w:rsidR="00FC7ACD" w:rsidRPr="00F15FE6" w:rsidRDefault="00FC7ACD" w:rsidP="0037033D">
            <w:pPr>
              <w:spacing w:after="80"/>
              <w:rPr>
                <w:rFonts w:cstheme="minorHAnsi"/>
                <w:sz w:val="16"/>
                <w:szCs w:val="16"/>
              </w:rPr>
            </w:pPr>
            <w:r w:rsidRPr="00F15FE6">
              <w:rPr>
                <w:rFonts w:cstheme="minorHAnsi"/>
                <w:sz w:val="16"/>
                <w:szCs w:val="16"/>
              </w:rPr>
              <w:t>–</w:t>
            </w:r>
            <w:r w:rsidRPr="00F15FE6">
              <w:rPr>
                <w:rFonts w:cstheme="minorHAnsi"/>
                <w:b/>
                <w:bCs/>
                <w:sz w:val="16"/>
                <w:szCs w:val="16"/>
              </w:rPr>
              <w:t xml:space="preserve"> </w:t>
            </w:r>
            <w:r w:rsidRPr="00F15FE6">
              <w:rPr>
                <w:rFonts w:cstheme="minorHAnsi"/>
                <w:sz w:val="16"/>
                <w:szCs w:val="16"/>
              </w:rPr>
              <w:t xml:space="preserve">djelomično točno objašnjava nepoznate riječi </w:t>
            </w:r>
            <w:r w:rsidR="0037033D" w:rsidRPr="00F15FE6">
              <w:rPr>
                <w:rFonts w:cstheme="minorHAnsi"/>
                <w:sz w:val="16"/>
                <w:szCs w:val="16"/>
              </w:rPr>
              <w:t xml:space="preserve">na temelju zaključivanja iz konteksta, </w:t>
            </w:r>
            <w:r w:rsidRPr="00F15FE6">
              <w:rPr>
                <w:rFonts w:cstheme="minorHAnsi"/>
                <w:sz w:val="16"/>
                <w:szCs w:val="16"/>
              </w:rPr>
              <w:t xml:space="preserve">povremeno samostalno traži značenje riječi u rječniku </w:t>
            </w:r>
          </w:p>
        </w:tc>
        <w:tc>
          <w:tcPr>
            <w:tcW w:w="2919" w:type="dxa"/>
          </w:tcPr>
          <w:p w14:paraId="672FB57A" w14:textId="07C71AA8" w:rsidR="00FC7ACD" w:rsidRPr="00F15FE6" w:rsidRDefault="00FC7ACD" w:rsidP="006F0D16">
            <w:pPr>
              <w:spacing w:after="80"/>
              <w:rPr>
                <w:rFonts w:cstheme="minorHAnsi"/>
                <w:sz w:val="16"/>
                <w:szCs w:val="16"/>
              </w:rPr>
            </w:pPr>
            <w:r w:rsidRPr="00F15FE6">
              <w:rPr>
                <w:rFonts w:cstheme="minorHAnsi"/>
                <w:sz w:val="16"/>
                <w:szCs w:val="16"/>
              </w:rPr>
              <w:lastRenderedPageBreak/>
              <w:t>– uz početni poticaj pažljivo sluša tekst</w:t>
            </w:r>
            <w:r w:rsidR="00E23761" w:rsidRPr="00F15FE6">
              <w:rPr>
                <w:rFonts w:cstheme="minorHAnsi"/>
                <w:sz w:val="16"/>
                <w:szCs w:val="16"/>
              </w:rPr>
              <w:t>, uglavnom razumije sadržaj teksta, uglavnom točno pamti određene podatke ili poruke teksta</w:t>
            </w:r>
          </w:p>
          <w:p w14:paraId="2AFA5727" w14:textId="282460C7" w:rsidR="00E23761" w:rsidRPr="00F15FE6" w:rsidRDefault="00FC7ACD" w:rsidP="006F0D16">
            <w:pPr>
              <w:spacing w:after="80"/>
              <w:rPr>
                <w:rFonts w:cstheme="minorHAnsi"/>
                <w:sz w:val="16"/>
                <w:szCs w:val="16"/>
              </w:rPr>
            </w:pPr>
            <w:r w:rsidRPr="00F15FE6">
              <w:rPr>
                <w:rFonts w:cstheme="minorHAnsi"/>
                <w:sz w:val="16"/>
                <w:szCs w:val="16"/>
              </w:rPr>
              <w:lastRenderedPageBreak/>
              <w:t xml:space="preserve">– </w:t>
            </w:r>
            <w:r w:rsidR="00E23761" w:rsidRPr="00F15FE6">
              <w:rPr>
                <w:rFonts w:cstheme="minorHAnsi"/>
                <w:sz w:val="16"/>
                <w:szCs w:val="16"/>
              </w:rPr>
              <w:t xml:space="preserve">uglavnom </w:t>
            </w:r>
            <w:r w:rsidRPr="00F15FE6">
              <w:rPr>
                <w:rFonts w:cstheme="minorHAnsi"/>
                <w:sz w:val="16"/>
                <w:szCs w:val="16"/>
              </w:rPr>
              <w:t xml:space="preserve">samostalno </w:t>
            </w:r>
            <w:r w:rsidR="00E23761" w:rsidRPr="00F15FE6">
              <w:rPr>
                <w:rFonts w:cstheme="minorHAnsi"/>
                <w:sz w:val="16"/>
                <w:szCs w:val="16"/>
              </w:rPr>
              <w:t xml:space="preserve">postavlja potpitanja o slušanome tekstu da bi pojasnio razumijevanje </w:t>
            </w:r>
          </w:p>
          <w:p w14:paraId="4A24C3D8" w14:textId="46792B1F" w:rsidR="0037033D" w:rsidRPr="00F15FE6" w:rsidRDefault="00FC7ACD" w:rsidP="006F0D16">
            <w:pPr>
              <w:spacing w:after="80"/>
              <w:rPr>
                <w:rFonts w:cstheme="minorHAnsi"/>
                <w:sz w:val="16"/>
                <w:szCs w:val="16"/>
              </w:rPr>
            </w:pPr>
            <w:r w:rsidRPr="00F15FE6">
              <w:rPr>
                <w:rFonts w:cstheme="minorHAnsi"/>
                <w:sz w:val="16"/>
                <w:szCs w:val="16"/>
              </w:rPr>
              <w:t xml:space="preserve">– uglavnom samostalno </w:t>
            </w:r>
            <w:r w:rsidR="0037033D" w:rsidRPr="00F15FE6">
              <w:rPr>
                <w:rFonts w:cstheme="minorHAnsi"/>
                <w:sz w:val="16"/>
                <w:szCs w:val="16"/>
              </w:rPr>
              <w:t>sažima podatke o slušanome tekstu u</w:t>
            </w:r>
            <w:r w:rsidRPr="00F15FE6">
              <w:rPr>
                <w:rFonts w:cstheme="minorHAnsi"/>
                <w:sz w:val="16"/>
                <w:szCs w:val="16"/>
              </w:rPr>
              <w:t xml:space="preserve"> jasne kratke bilješke o slušanome tekstu, uglavnom </w:t>
            </w:r>
            <w:r w:rsidR="0037033D" w:rsidRPr="00F15FE6">
              <w:rPr>
                <w:rFonts w:cstheme="minorHAnsi"/>
                <w:sz w:val="16"/>
                <w:szCs w:val="16"/>
              </w:rPr>
              <w:t xml:space="preserve">samostalno objašnjava značenje teksta </w:t>
            </w:r>
          </w:p>
          <w:p w14:paraId="23B0F2CD" w14:textId="2DD11BD0" w:rsidR="00FC7ACD" w:rsidRPr="00F15FE6" w:rsidRDefault="00FC7ACD" w:rsidP="006F0D16">
            <w:pPr>
              <w:spacing w:after="80"/>
              <w:rPr>
                <w:rFonts w:cstheme="minorHAnsi"/>
                <w:sz w:val="16"/>
                <w:szCs w:val="16"/>
              </w:rPr>
            </w:pPr>
            <w:r w:rsidRPr="00F15FE6">
              <w:rPr>
                <w:rFonts w:cstheme="minorHAnsi"/>
                <w:sz w:val="16"/>
                <w:szCs w:val="16"/>
              </w:rPr>
              <w:t>– samostalno, uglavnom jasno i logično prepričava slušani tekst služeći se bilješkama</w:t>
            </w:r>
          </w:p>
          <w:p w14:paraId="231AB552" w14:textId="641F7EFF" w:rsidR="00FC7ACD" w:rsidRPr="00F15FE6" w:rsidRDefault="00FC7ACD" w:rsidP="0037033D">
            <w:pPr>
              <w:spacing w:after="80"/>
              <w:rPr>
                <w:rFonts w:cstheme="minorHAnsi"/>
                <w:sz w:val="16"/>
                <w:szCs w:val="16"/>
              </w:rPr>
            </w:pPr>
            <w:r w:rsidRPr="00F15FE6">
              <w:rPr>
                <w:rFonts w:cstheme="minorHAnsi"/>
                <w:sz w:val="16"/>
                <w:szCs w:val="16"/>
              </w:rPr>
              <w:t xml:space="preserve">– uglavnom točno objašnjava nepoznate riječi </w:t>
            </w:r>
            <w:r w:rsidR="0037033D" w:rsidRPr="00F15FE6">
              <w:rPr>
                <w:rFonts w:cstheme="minorHAnsi"/>
                <w:sz w:val="16"/>
                <w:szCs w:val="16"/>
              </w:rPr>
              <w:t xml:space="preserve">na temelju zaključivanja iz konteksta, </w:t>
            </w:r>
            <w:r w:rsidRPr="00F15FE6">
              <w:rPr>
                <w:rFonts w:cstheme="minorHAnsi"/>
                <w:sz w:val="16"/>
                <w:szCs w:val="16"/>
              </w:rPr>
              <w:t xml:space="preserve">uglavnom samostalno traži značenje riječi u rječniku </w:t>
            </w:r>
          </w:p>
        </w:tc>
        <w:tc>
          <w:tcPr>
            <w:tcW w:w="2805" w:type="dxa"/>
          </w:tcPr>
          <w:p w14:paraId="52AAD737" w14:textId="03DBFFA4" w:rsidR="00FC7ACD" w:rsidRPr="00F15FE6" w:rsidRDefault="00FC7ACD" w:rsidP="006F0D16">
            <w:pPr>
              <w:spacing w:after="80"/>
              <w:rPr>
                <w:rFonts w:cstheme="minorHAnsi"/>
                <w:sz w:val="16"/>
                <w:szCs w:val="16"/>
              </w:rPr>
            </w:pPr>
            <w:r w:rsidRPr="00F15FE6">
              <w:rPr>
                <w:rFonts w:cstheme="minorHAnsi"/>
                <w:sz w:val="16"/>
                <w:szCs w:val="16"/>
              </w:rPr>
              <w:lastRenderedPageBreak/>
              <w:t>– uz početni poticaj pažljivo i aktivno sluša tekst</w:t>
            </w:r>
            <w:r w:rsidR="00E23761" w:rsidRPr="00F15FE6">
              <w:rPr>
                <w:rFonts w:cstheme="minorHAnsi"/>
                <w:sz w:val="16"/>
                <w:szCs w:val="16"/>
              </w:rPr>
              <w:t>, razumije sadržaj teksta, točno pamti određene podatke ili poruke teksta</w:t>
            </w:r>
            <w:r w:rsidRPr="00F15FE6">
              <w:rPr>
                <w:rFonts w:cstheme="minorHAnsi"/>
                <w:sz w:val="16"/>
                <w:szCs w:val="16"/>
              </w:rPr>
              <w:t xml:space="preserve"> </w:t>
            </w:r>
          </w:p>
          <w:p w14:paraId="7F0F3D4E" w14:textId="3D446F3A" w:rsidR="00FC7ACD" w:rsidRPr="00F15FE6" w:rsidRDefault="00FC7ACD" w:rsidP="006F0D16">
            <w:pPr>
              <w:spacing w:after="80"/>
              <w:rPr>
                <w:rFonts w:cstheme="minorHAnsi"/>
                <w:sz w:val="16"/>
                <w:szCs w:val="16"/>
              </w:rPr>
            </w:pPr>
            <w:r w:rsidRPr="00F15FE6">
              <w:rPr>
                <w:rFonts w:cstheme="minorHAnsi"/>
                <w:sz w:val="16"/>
                <w:szCs w:val="16"/>
              </w:rPr>
              <w:lastRenderedPageBreak/>
              <w:t xml:space="preserve">– samostalno </w:t>
            </w:r>
            <w:r w:rsidR="0037033D" w:rsidRPr="00F15FE6">
              <w:rPr>
                <w:rFonts w:cstheme="minorHAnsi"/>
                <w:sz w:val="16"/>
                <w:szCs w:val="16"/>
              </w:rPr>
              <w:t>postavlja potpitanja o slušanome tekstu da bi pojasnio razumijevanje</w:t>
            </w:r>
          </w:p>
          <w:p w14:paraId="06AFE1DC" w14:textId="08E3BFFF" w:rsidR="00FC7ACD" w:rsidRPr="00F15FE6" w:rsidRDefault="00FC7ACD" w:rsidP="006F0D16">
            <w:pPr>
              <w:spacing w:after="80"/>
              <w:rPr>
                <w:rFonts w:cstheme="minorHAnsi"/>
                <w:sz w:val="16"/>
                <w:szCs w:val="16"/>
              </w:rPr>
            </w:pPr>
            <w:r w:rsidRPr="00F15FE6">
              <w:rPr>
                <w:rFonts w:cstheme="minorHAnsi"/>
                <w:sz w:val="16"/>
                <w:szCs w:val="16"/>
              </w:rPr>
              <w:t xml:space="preserve">– samostalno </w:t>
            </w:r>
            <w:r w:rsidR="0037033D" w:rsidRPr="00F15FE6">
              <w:rPr>
                <w:rFonts w:cstheme="minorHAnsi"/>
                <w:sz w:val="16"/>
                <w:szCs w:val="16"/>
              </w:rPr>
              <w:t>sažima podatke o slušanome tekstu u</w:t>
            </w:r>
            <w:r w:rsidRPr="00F15FE6">
              <w:rPr>
                <w:rFonts w:cstheme="minorHAnsi"/>
                <w:sz w:val="16"/>
                <w:szCs w:val="16"/>
              </w:rPr>
              <w:t xml:space="preserve"> jasne bilješke, </w:t>
            </w:r>
            <w:r w:rsidR="0037033D" w:rsidRPr="00F15FE6">
              <w:rPr>
                <w:rFonts w:cstheme="minorHAnsi"/>
                <w:sz w:val="16"/>
                <w:szCs w:val="16"/>
              </w:rPr>
              <w:t>samostalno objašnjava značenje teksta</w:t>
            </w:r>
          </w:p>
          <w:p w14:paraId="2478669A" w14:textId="77777777" w:rsidR="00FC7ACD" w:rsidRPr="00F15FE6" w:rsidRDefault="00FC7ACD" w:rsidP="006F0D16">
            <w:pPr>
              <w:spacing w:after="80"/>
              <w:rPr>
                <w:rFonts w:cstheme="minorHAnsi"/>
                <w:sz w:val="16"/>
                <w:szCs w:val="16"/>
              </w:rPr>
            </w:pPr>
            <w:r w:rsidRPr="00F15FE6">
              <w:rPr>
                <w:rFonts w:cstheme="minorHAnsi"/>
                <w:sz w:val="16"/>
                <w:szCs w:val="16"/>
              </w:rPr>
              <w:t>– samostalno, jasno i logično prepričava slušani tekst služeći se bilješkama</w:t>
            </w:r>
          </w:p>
          <w:p w14:paraId="68F1E595" w14:textId="53518EEF" w:rsidR="00FC7ACD" w:rsidRPr="00F15FE6" w:rsidRDefault="00FC7ACD" w:rsidP="0037033D">
            <w:pPr>
              <w:spacing w:after="80"/>
              <w:rPr>
                <w:rFonts w:cstheme="minorHAnsi"/>
                <w:sz w:val="16"/>
                <w:szCs w:val="16"/>
              </w:rPr>
            </w:pPr>
            <w:r w:rsidRPr="00F15FE6">
              <w:rPr>
                <w:rFonts w:cstheme="minorHAnsi"/>
                <w:sz w:val="16"/>
                <w:szCs w:val="16"/>
              </w:rPr>
              <w:t>–</w:t>
            </w:r>
            <w:r w:rsidR="00AE32F2" w:rsidRPr="00F15FE6">
              <w:rPr>
                <w:rFonts w:cstheme="minorHAnsi"/>
                <w:sz w:val="16"/>
                <w:szCs w:val="16"/>
              </w:rPr>
              <w:t xml:space="preserve"> </w:t>
            </w:r>
            <w:r w:rsidRPr="00F15FE6">
              <w:rPr>
                <w:rFonts w:cstheme="minorHAnsi"/>
                <w:sz w:val="16"/>
                <w:szCs w:val="16"/>
              </w:rPr>
              <w:t xml:space="preserve">točno objašnjava nepoznate riječi </w:t>
            </w:r>
            <w:r w:rsidR="0037033D" w:rsidRPr="00F15FE6">
              <w:rPr>
                <w:rFonts w:cstheme="minorHAnsi"/>
                <w:sz w:val="16"/>
                <w:szCs w:val="16"/>
              </w:rPr>
              <w:t>na temelju zaključivanja iz konteksta,</w:t>
            </w:r>
            <w:r w:rsidRPr="00F15FE6">
              <w:rPr>
                <w:rFonts w:cstheme="minorHAnsi"/>
                <w:sz w:val="16"/>
                <w:szCs w:val="16"/>
              </w:rPr>
              <w:t xml:space="preserve"> samostalno traži značenje riječi u rječniku</w:t>
            </w:r>
          </w:p>
        </w:tc>
      </w:tr>
      <w:tr w:rsidR="002D53D8" w:rsidRPr="00F15FE6" w14:paraId="2287E65F" w14:textId="77777777" w:rsidTr="00F15FE6">
        <w:trPr>
          <w:trHeight w:val="840"/>
        </w:trPr>
        <w:tc>
          <w:tcPr>
            <w:tcW w:w="2494" w:type="dxa"/>
            <w:vMerge w:val="restart"/>
            <w:shd w:val="clear" w:color="auto" w:fill="EDEDED" w:themeFill="accent3" w:themeFillTint="33"/>
            <w:vAlign w:val="center"/>
          </w:tcPr>
          <w:p w14:paraId="7F22CC5B" w14:textId="17E908A1" w:rsidR="0037033D" w:rsidRPr="00F15FE6" w:rsidRDefault="00C05717" w:rsidP="0037033D">
            <w:pPr>
              <w:rPr>
                <w:rFonts w:cstheme="minorHAnsi"/>
                <w:b/>
                <w:bCs/>
                <w:sz w:val="16"/>
                <w:szCs w:val="16"/>
              </w:rPr>
            </w:pPr>
            <w:r w:rsidRPr="00F15FE6">
              <w:rPr>
                <w:rFonts w:eastAsiaTheme="minorHAnsi" w:cstheme="minorHAnsi"/>
                <w:sz w:val="16"/>
                <w:szCs w:val="16"/>
                <w:lang w:eastAsia="en-US"/>
              </w:rPr>
              <w:lastRenderedPageBreak/>
              <w:br w:type="page"/>
            </w:r>
            <w:r w:rsidR="00FC7ACD" w:rsidRPr="00F15FE6">
              <w:rPr>
                <w:rFonts w:cstheme="minorHAnsi"/>
                <w:b/>
                <w:bCs/>
                <w:sz w:val="16"/>
                <w:szCs w:val="16"/>
              </w:rPr>
              <w:t xml:space="preserve">HJ </w:t>
            </w:r>
            <w:r w:rsidR="0037033D" w:rsidRPr="00F15FE6">
              <w:rPr>
                <w:rFonts w:cstheme="minorHAnsi"/>
                <w:b/>
                <w:bCs/>
                <w:sz w:val="16"/>
                <w:szCs w:val="16"/>
              </w:rPr>
              <w:t>A.6.3.</w:t>
            </w:r>
          </w:p>
          <w:p w14:paraId="1F3D3DAF" w14:textId="6CE5FE2A" w:rsidR="00FC7ACD" w:rsidRPr="00F15FE6" w:rsidRDefault="0037033D" w:rsidP="0037033D">
            <w:pPr>
              <w:rPr>
                <w:rFonts w:cstheme="minorHAnsi"/>
                <w:b/>
                <w:bCs/>
                <w:sz w:val="16"/>
                <w:szCs w:val="16"/>
              </w:rPr>
            </w:pPr>
            <w:r w:rsidRPr="00F15FE6">
              <w:rPr>
                <w:rFonts w:cstheme="minorHAnsi"/>
                <w:b/>
                <w:bCs/>
                <w:sz w:val="16"/>
                <w:szCs w:val="16"/>
              </w:rPr>
              <w:t>Učenik čita tekst, uspoređuje podatke prema važnosti i objašnjava značenje teksta</w:t>
            </w:r>
            <w:r w:rsidR="00FC7ACD" w:rsidRPr="00F15FE6">
              <w:rPr>
                <w:rFonts w:cstheme="minorHAnsi"/>
                <w:b/>
                <w:bCs/>
                <w:sz w:val="16"/>
                <w:szCs w:val="16"/>
              </w:rPr>
              <w:t>.</w:t>
            </w:r>
          </w:p>
        </w:tc>
        <w:tc>
          <w:tcPr>
            <w:tcW w:w="2879" w:type="dxa"/>
            <w:shd w:val="clear" w:color="auto" w:fill="C5E0B3" w:themeFill="accent6" w:themeFillTint="66"/>
            <w:vAlign w:val="center"/>
          </w:tcPr>
          <w:p w14:paraId="0B741681" w14:textId="22BBBCEC" w:rsidR="00FC7ACD" w:rsidRPr="00F15FE6" w:rsidRDefault="00FC7ACD" w:rsidP="006F0D16">
            <w:pPr>
              <w:spacing w:after="80"/>
              <w:rPr>
                <w:rFonts w:cstheme="minorHAnsi"/>
                <w:b/>
                <w:bCs/>
                <w:sz w:val="16"/>
                <w:szCs w:val="16"/>
              </w:rPr>
            </w:pPr>
            <w:r w:rsidRPr="00F15FE6">
              <w:rPr>
                <w:rFonts w:cstheme="minorHAnsi"/>
                <w:b/>
                <w:bCs/>
                <w:sz w:val="16"/>
                <w:szCs w:val="16"/>
              </w:rPr>
              <w:t xml:space="preserve">– uz pomoć učitelja </w:t>
            </w:r>
            <w:r w:rsidR="0037033D" w:rsidRPr="00F15FE6">
              <w:rPr>
                <w:rFonts w:cstheme="minorHAnsi"/>
                <w:b/>
                <w:bCs/>
                <w:sz w:val="16"/>
                <w:szCs w:val="16"/>
              </w:rPr>
              <w:t>sažeto prepričava pročitani tekst</w:t>
            </w:r>
          </w:p>
        </w:tc>
        <w:tc>
          <w:tcPr>
            <w:tcW w:w="3009" w:type="dxa"/>
            <w:shd w:val="clear" w:color="auto" w:fill="C5E0B3" w:themeFill="accent6" w:themeFillTint="66"/>
            <w:vAlign w:val="center"/>
          </w:tcPr>
          <w:p w14:paraId="529AF16D" w14:textId="50CD47E4" w:rsidR="00FC7ACD" w:rsidRPr="00F15FE6" w:rsidRDefault="00FC7ACD" w:rsidP="0037033D">
            <w:pPr>
              <w:rPr>
                <w:rFonts w:cstheme="minorHAnsi"/>
                <w:b/>
                <w:bCs/>
                <w:sz w:val="16"/>
                <w:szCs w:val="16"/>
              </w:rPr>
            </w:pPr>
            <w:r w:rsidRPr="00F15FE6">
              <w:rPr>
                <w:rFonts w:cstheme="minorHAnsi"/>
                <w:b/>
                <w:bCs/>
                <w:sz w:val="16"/>
                <w:szCs w:val="16"/>
              </w:rPr>
              <w:t xml:space="preserve">– </w:t>
            </w:r>
            <w:r w:rsidR="0037033D" w:rsidRPr="00F15FE6">
              <w:rPr>
                <w:rFonts w:cstheme="minorHAnsi"/>
                <w:b/>
                <w:bCs/>
                <w:sz w:val="16"/>
                <w:szCs w:val="16"/>
              </w:rPr>
              <w:t>djelomično samostalno sažeto prepričava pročitani tekst</w:t>
            </w:r>
          </w:p>
        </w:tc>
        <w:tc>
          <w:tcPr>
            <w:tcW w:w="2919" w:type="dxa"/>
            <w:shd w:val="clear" w:color="auto" w:fill="C5E0B3" w:themeFill="accent6" w:themeFillTint="66"/>
            <w:vAlign w:val="center"/>
          </w:tcPr>
          <w:p w14:paraId="1D2CB326" w14:textId="1F439539" w:rsidR="00FC7ACD" w:rsidRPr="00F15FE6" w:rsidRDefault="00FC7ACD" w:rsidP="006F0D16">
            <w:pPr>
              <w:spacing w:after="80"/>
              <w:rPr>
                <w:rFonts w:cstheme="minorHAnsi"/>
                <w:b/>
                <w:bCs/>
                <w:sz w:val="16"/>
                <w:szCs w:val="16"/>
              </w:rPr>
            </w:pPr>
            <w:r w:rsidRPr="00F15FE6">
              <w:rPr>
                <w:rFonts w:cstheme="minorHAnsi"/>
                <w:b/>
                <w:bCs/>
                <w:sz w:val="16"/>
                <w:szCs w:val="16"/>
              </w:rPr>
              <w:t>–</w:t>
            </w:r>
            <w:r w:rsidR="00122A4A" w:rsidRPr="00F15FE6">
              <w:rPr>
                <w:rFonts w:cstheme="minorHAnsi"/>
                <w:b/>
                <w:bCs/>
                <w:sz w:val="16"/>
                <w:szCs w:val="16"/>
              </w:rPr>
              <w:t xml:space="preserve"> </w:t>
            </w:r>
            <w:r w:rsidRPr="00F15FE6">
              <w:rPr>
                <w:rFonts w:cstheme="minorHAnsi"/>
                <w:b/>
                <w:bCs/>
                <w:sz w:val="16"/>
                <w:szCs w:val="16"/>
              </w:rPr>
              <w:t xml:space="preserve">uglavnom samostalno </w:t>
            </w:r>
            <w:r w:rsidR="0037033D" w:rsidRPr="00F15FE6">
              <w:rPr>
                <w:rFonts w:cstheme="minorHAnsi"/>
                <w:b/>
                <w:bCs/>
                <w:sz w:val="16"/>
                <w:szCs w:val="16"/>
              </w:rPr>
              <w:t>sažeto prepričava pročitani tekst</w:t>
            </w:r>
          </w:p>
        </w:tc>
        <w:tc>
          <w:tcPr>
            <w:tcW w:w="2805" w:type="dxa"/>
            <w:shd w:val="clear" w:color="auto" w:fill="C5E0B3" w:themeFill="accent6" w:themeFillTint="66"/>
            <w:vAlign w:val="center"/>
          </w:tcPr>
          <w:p w14:paraId="56E17665" w14:textId="7EAC321B" w:rsidR="00FC7ACD" w:rsidRPr="00F15FE6" w:rsidRDefault="00FC7ACD" w:rsidP="006F0D16">
            <w:pPr>
              <w:spacing w:after="80"/>
              <w:rPr>
                <w:rFonts w:cstheme="minorHAnsi"/>
                <w:b/>
                <w:bCs/>
                <w:sz w:val="16"/>
                <w:szCs w:val="16"/>
              </w:rPr>
            </w:pPr>
            <w:r w:rsidRPr="00F15FE6">
              <w:rPr>
                <w:rFonts w:cstheme="minorHAnsi"/>
                <w:b/>
                <w:bCs/>
                <w:sz w:val="16"/>
                <w:szCs w:val="16"/>
              </w:rPr>
              <w:t xml:space="preserve">– samostalno </w:t>
            </w:r>
            <w:r w:rsidR="0037033D" w:rsidRPr="00F15FE6">
              <w:rPr>
                <w:rFonts w:cstheme="minorHAnsi"/>
                <w:b/>
                <w:bCs/>
                <w:sz w:val="16"/>
                <w:szCs w:val="16"/>
              </w:rPr>
              <w:t>sažeto prepričava pročitani tekst</w:t>
            </w:r>
          </w:p>
        </w:tc>
      </w:tr>
      <w:tr w:rsidR="002D53D8" w:rsidRPr="00F15FE6" w14:paraId="2D4EA006" w14:textId="77777777" w:rsidTr="00C05717">
        <w:trPr>
          <w:trHeight w:val="850"/>
        </w:trPr>
        <w:tc>
          <w:tcPr>
            <w:tcW w:w="2494" w:type="dxa"/>
            <w:vMerge/>
            <w:vAlign w:val="center"/>
          </w:tcPr>
          <w:p w14:paraId="529D90A5" w14:textId="77777777" w:rsidR="00FC7ACD" w:rsidRPr="00F15FE6" w:rsidRDefault="00FC7ACD" w:rsidP="006F0D16">
            <w:pPr>
              <w:rPr>
                <w:rFonts w:cstheme="minorHAnsi"/>
                <w:b/>
                <w:bCs/>
                <w:sz w:val="16"/>
                <w:szCs w:val="16"/>
              </w:rPr>
            </w:pPr>
          </w:p>
        </w:tc>
        <w:tc>
          <w:tcPr>
            <w:tcW w:w="2879" w:type="dxa"/>
          </w:tcPr>
          <w:p w14:paraId="01F96B24" w14:textId="11B34078" w:rsidR="009B6483" w:rsidRPr="00F15FE6" w:rsidRDefault="00FC7ACD" w:rsidP="006F0D16">
            <w:pPr>
              <w:autoSpaceDE w:val="0"/>
              <w:autoSpaceDN w:val="0"/>
              <w:adjustRightInd w:val="0"/>
              <w:spacing w:after="80"/>
              <w:rPr>
                <w:rFonts w:eastAsia="T3Font_4" w:cstheme="minorHAnsi"/>
                <w:sz w:val="16"/>
                <w:szCs w:val="16"/>
              </w:rPr>
            </w:pPr>
            <w:r w:rsidRPr="00F15FE6">
              <w:rPr>
                <w:rFonts w:cstheme="minorHAnsi"/>
                <w:sz w:val="16"/>
                <w:szCs w:val="16"/>
              </w:rPr>
              <w:t xml:space="preserve">– slabo, uz pomoć učitelja </w:t>
            </w:r>
            <w:r w:rsidR="00C05717" w:rsidRPr="00F15FE6">
              <w:rPr>
                <w:rFonts w:eastAsia="T3Font_4" w:cstheme="minorHAnsi"/>
                <w:sz w:val="16"/>
                <w:szCs w:val="16"/>
              </w:rPr>
              <w:t>razlikuje</w:t>
            </w:r>
            <w:r w:rsidRPr="00F15FE6">
              <w:rPr>
                <w:rFonts w:eastAsia="T3Font_4" w:cstheme="minorHAnsi"/>
                <w:sz w:val="16"/>
                <w:szCs w:val="16"/>
              </w:rPr>
              <w:t xml:space="preserve"> svrhu čitanja (osobna i javna)</w:t>
            </w:r>
          </w:p>
          <w:p w14:paraId="666F5C08" w14:textId="77777777"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naglas čita tekst uz često zastajkivanje ili </w:t>
            </w:r>
            <w:r w:rsidR="00A248E0" w:rsidRPr="00F15FE6">
              <w:rPr>
                <w:rFonts w:cstheme="minorHAnsi"/>
                <w:sz w:val="16"/>
                <w:szCs w:val="16"/>
              </w:rPr>
              <w:t>pogrešno</w:t>
            </w:r>
            <w:r w:rsidRPr="00F15FE6">
              <w:rPr>
                <w:rFonts w:cstheme="minorHAnsi"/>
                <w:sz w:val="16"/>
                <w:szCs w:val="16"/>
              </w:rPr>
              <w:t xml:space="preserve"> izgovaranje višesložnih riječi, ne poštuje rečenične intonacije </w:t>
            </w:r>
          </w:p>
          <w:p w14:paraId="4C63996B" w14:textId="77777777" w:rsidR="00C05717" w:rsidRPr="00F15FE6" w:rsidRDefault="00C05717" w:rsidP="00C05717">
            <w:pPr>
              <w:autoSpaceDE w:val="0"/>
              <w:autoSpaceDN w:val="0"/>
              <w:adjustRightInd w:val="0"/>
              <w:spacing w:after="80"/>
              <w:rPr>
                <w:rFonts w:eastAsia="T3Font_4" w:cstheme="minorHAnsi"/>
                <w:sz w:val="16"/>
                <w:szCs w:val="16"/>
              </w:rPr>
            </w:pPr>
            <w:r w:rsidRPr="00F15FE6">
              <w:rPr>
                <w:rFonts w:cstheme="minorHAnsi"/>
                <w:sz w:val="16"/>
                <w:szCs w:val="16"/>
              </w:rPr>
              <w:t xml:space="preserve">– uz pomoć učitelja </w:t>
            </w:r>
            <w:r w:rsidRPr="00F15FE6">
              <w:rPr>
                <w:rFonts w:eastAsia="T3Font_4" w:cstheme="minorHAnsi"/>
                <w:sz w:val="16"/>
                <w:szCs w:val="16"/>
              </w:rPr>
              <w:t xml:space="preserve">dovodi u vezu elemente grafičke strukture sa sadržajem teksta </w:t>
            </w:r>
          </w:p>
          <w:p w14:paraId="39A2C8D9" w14:textId="3578E9D7" w:rsidR="00FC7ACD" w:rsidRPr="00F15FE6" w:rsidRDefault="00FC7ACD" w:rsidP="006F0D16">
            <w:pPr>
              <w:spacing w:after="80"/>
              <w:rPr>
                <w:rFonts w:cstheme="minorHAnsi"/>
                <w:sz w:val="16"/>
                <w:szCs w:val="16"/>
              </w:rPr>
            </w:pPr>
            <w:r w:rsidRPr="00F15FE6">
              <w:rPr>
                <w:rFonts w:cstheme="minorHAnsi"/>
                <w:sz w:val="16"/>
                <w:szCs w:val="16"/>
              </w:rPr>
              <w:t xml:space="preserve">– uz pomoć učitelja </w:t>
            </w:r>
            <w:r w:rsidRPr="00F15FE6">
              <w:rPr>
                <w:rFonts w:eastAsia="T3Font_4" w:cstheme="minorHAnsi"/>
                <w:sz w:val="16"/>
                <w:szCs w:val="16"/>
              </w:rPr>
              <w:t xml:space="preserve">izdvaja </w:t>
            </w:r>
            <w:r w:rsidR="00C05717" w:rsidRPr="00F15FE6">
              <w:rPr>
                <w:rFonts w:eastAsia="T3Font_4" w:cstheme="minorHAnsi"/>
                <w:sz w:val="16"/>
                <w:szCs w:val="16"/>
              </w:rPr>
              <w:t>važne podatke iz čitanoga teksta i</w:t>
            </w:r>
            <w:r w:rsidRPr="00F15FE6">
              <w:rPr>
                <w:rFonts w:cstheme="minorHAnsi"/>
                <w:sz w:val="16"/>
                <w:szCs w:val="16"/>
              </w:rPr>
              <w:t xml:space="preserve"> </w:t>
            </w:r>
            <w:r w:rsidR="00C05717" w:rsidRPr="00F15FE6">
              <w:rPr>
                <w:rFonts w:cstheme="minorHAnsi"/>
                <w:sz w:val="16"/>
                <w:szCs w:val="16"/>
              </w:rPr>
              <w:t>oblikuje djelomično jasne kratke bilješke o čitanome tekstu</w:t>
            </w:r>
          </w:p>
          <w:p w14:paraId="7AAFA7A8" w14:textId="25238118" w:rsidR="00C05717" w:rsidRPr="00F15FE6" w:rsidRDefault="00C05717" w:rsidP="006F0D16">
            <w:pPr>
              <w:spacing w:after="80"/>
              <w:rPr>
                <w:rFonts w:cstheme="minorHAnsi"/>
                <w:sz w:val="16"/>
                <w:szCs w:val="16"/>
              </w:rPr>
            </w:pPr>
            <w:r w:rsidRPr="00F15FE6">
              <w:rPr>
                <w:rFonts w:cstheme="minorHAnsi"/>
                <w:sz w:val="16"/>
                <w:szCs w:val="16"/>
              </w:rPr>
              <w:t>– rijetko jasno i logično sažeto prepričava pročitani tekst na temelju izdvojenih podataka</w:t>
            </w:r>
          </w:p>
          <w:p w14:paraId="77DE2FDD" w14:textId="16279307" w:rsidR="00FC7ACD" w:rsidRPr="00F15FE6" w:rsidRDefault="00FC7ACD" w:rsidP="00EF3CF5">
            <w:pPr>
              <w:spacing w:after="80"/>
              <w:rPr>
                <w:rFonts w:cstheme="minorHAnsi"/>
                <w:sz w:val="16"/>
                <w:szCs w:val="16"/>
              </w:rPr>
            </w:pPr>
            <w:r w:rsidRPr="00F15FE6">
              <w:rPr>
                <w:rFonts w:cstheme="minorHAnsi"/>
                <w:sz w:val="16"/>
                <w:szCs w:val="16"/>
              </w:rPr>
              <w:t xml:space="preserve">– </w:t>
            </w:r>
            <w:r w:rsidR="00EF3CF5" w:rsidRPr="00F15FE6">
              <w:rPr>
                <w:rFonts w:cstheme="minorHAnsi"/>
                <w:sz w:val="16"/>
                <w:szCs w:val="16"/>
              </w:rPr>
              <w:t>uz pomoć učitelja uspoređuje podatke sličnoga sadržaja pronađene u različitim izvorima i izabire ih prema korisnosti</w:t>
            </w:r>
          </w:p>
        </w:tc>
        <w:tc>
          <w:tcPr>
            <w:tcW w:w="3009" w:type="dxa"/>
          </w:tcPr>
          <w:p w14:paraId="21DF208E" w14:textId="02A5B61F" w:rsidR="00FC7ACD" w:rsidRPr="00F15FE6" w:rsidRDefault="00FC7ACD" w:rsidP="006F0D16">
            <w:pPr>
              <w:autoSpaceDE w:val="0"/>
              <w:autoSpaceDN w:val="0"/>
              <w:adjustRightInd w:val="0"/>
              <w:spacing w:after="80"/>
              <w:rPr>
                <w:rFonts w:eastAsia="T3Font_4" w:cstheme="minorHAnsi"/>
                <w:sz w:val="16"/>
                <w:szCs w:val="16"/>
              </w:rPr>
            </w:pPr>
            <w:r w:rsidRPr="00F15FE6">
              <w:rPr>
                <w:rFonts w:cstheme="minorHAnsi"/>
                <w:sz w:val="16"/>
                <w:szCs w:val="16"/>
              </w:rPr>
              <w:t xml:space="preserve">– djelomično samostalno </w:t>
            </w:r>
            <w:r w:rsidR="00C05717" w:rsidRPr="00F15FE6">
              <w:rPr>
                <w:rFonts w:eastAsia="T3Font_4" w:cstheme="minorHAnsi"/>
                <w:sz w:val="16"/>
                <w:szCs w:val="16"/>
              </w:rPr>
              <w:t xml:space="preserve">razlikuje </w:t>
            </w:r>
            <w:r w:rsidRPr="00F15FE6">
              <w:rPr>
                <w:rFonts w:eastAsia="T3Font_4" w:cstheme="minorHAnsi"/>
                <w:sz w:val="16"/>
                <w:szCs w:val="16"/>
              </w:rPr>
              <w:t xml:space="preserve">svrhu čitanja </w:t>
            </w:r>
          </w:p>
          <w:p w14:paraId="38B8159A" w14:textId="30E0BCDD"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naglas čita tekst uz povremeno zastaj</w:t>
            </w:r>
            <w:r w:rsidR="00A905BA" w:rsidRPr="00F15FE6">
              <w:rPr>
                <w:rFonts w:cstheme="minorHAnsi"/>
                <w:sz w:val="16"/>
                <w:szCs w:val="16"/>
              </w:rPr>
              <w:t xml:space="preserve">kivanje kod višesložnih riječi, </w:t>
            </w:r>
            <w:r w:rsidRPr="00F15FE6">
              <w:rPr>
                <w:rFonts w:cstheme="minorHAnsi"/>
                <w:sz w:val="16"/>
                <w:szCs w:val="16"/>
              </w:rPr>
              <w:t xml:space="preserve">uglavnom poštuje rečenične intonacije </w:t>
            </w:r>
          </w:p>
          <w:p w14:paraId="6AEB88A0" w14:textId="77777777" w:rsidR="00C05717" w:rsidRPr="00F15FE6" w:rsidRDefault="00C05717" w:rsidP="00C05717">
            <w:pPr>
              <w:autoSpaceDE w:val="0"/>
              <w:autoSpaceDN w:val="0"/>
              <w:adjustRightInd w:val="0"/>
              <w:spacing w:after="80"/>
              <w:rPr>
                <w:rFonts w:eastAsia="T3Font_4" w:cstheme="minorHAnsi"/>
                <w:sz w:val="16"/>
                <w:szCs w:val="16"/>
              </w:rPr>
            </w:pPr>
            <w:r w:rsidRPr="00F15FE6">
              <w:rPr>
                <w:rFonts w:cstheme="minorHAnsi"/>
                <w:sz w:val="16"/>
                <w:szCs w:val="16"/>
              </w:rPr>
              <w:t xml:space="preserve">– djelomično samostalno </w:t>
            </w:r>
            <w:r w:rsidRPr="00F15FE6">
              <w:rPr>
                <w:rFonts w:eastAsia="T3Font_4" w:cstheme="minorHAnsi"/>
                <w:sz w:val="16"/>
                <w:szCs w:val="16"/>
              </w:rPr>
              <w:t xml:space="preserve">dovodi u vezu elemente grafičke strukture sa sadržajem teksta </w:t>
            </w:r>
          </w:p>
          <w:p w14:paraId="679FEAD4" w14:textId="01B5A13C" w:rsidR="00C05717" w:rsidRPr="00F15FE6" w:rsidRDefault="00FC7ACD" w:rsidP="006F0D16">
            <w:pPr>
              <w:spacing w:after="80"/>
              <w:rPr>
                <w:rFonts w:cstheme="minorHAnsi"/>
                <w:sz w:val="16"/>
                <w:szCs w:val="16"/>
              </w:rPr>
            </w:pPr>
            <w:r w:rsidRPr="00F15FE6">
              <w:rPr>
                <w:rFonts w:cstheme="minorHAnsi"/>
                <w:sz w:val="16"/>
                <w:szCs w:val="16"/>
              </w:rPr>
              <w:t xml:space="preserve">– </w:t>
            </w:r>
            <w:r w:rsidR="00C05717" w:rsidRPr="00F15FE6">
              <w:rPr>
                <w:rFonts w:cstheme="minorHAnsi"/>
                <w:sz w:val="16"/>
                <w:szCs w:val="16"/>
              </w:rPr>
              <w:t>djelomično samostalno izdvaja važne podatke iz čitanoga teksta i oblikuje uglavnom jasne kratke bilješke o čitanome tekstu</w:t>
            </w:r>
          </w:p>
          <w:p w14:paraId="1DA4583E" w14:textId="44F68019" w:rsidR="00FC7ACD" w:rsidRPr="00F15FE6" w:rsidRDefault="00FC7ACD" w:rsidP="006F0D16">
            <w:pPr>
              <w:spacing w:after="80"/>
              <w:rPr>
                <w:rFonts w:cstheme="minorHAnsi"/>
                <w:sz w:val="16"/>
                <w:szCs w:val="16"/>
              </w:rPr>
            </w:pPr>
            <w:r w:rsidRPr="00F15FE6">
              <w:rPr>
                <w:rFonts w:cstheme="minorHAnsi"/>
                <w:sz w:val="16"/>
                <w:szCs w:val="16"/>
              </w:rPr>
              <w:t xml:space="preserve">– </w:t>
            </w:r>
            <w:r w:rsidR="005278E1" w:rsidRPr="00F15FE6">
              <w:rPr>
                <w:rFonts w:cstheme="minorHAnsi"/>
                <w:sz w:val="16"/>
                <w:szCs w:val="16"/>
              </w:rPr>
              <w:t>djelomično</w:t>
            </w:r>
            <w:r w:rsidRPr="00F15FE6">
              <w:rPr>
                <w:rFonts w:cstheme="minorHAnsi"/>
                <w:sz w:val="16"/>
                <w:szCs w:val="16"/>
              </w:rPr>
              <w:t xml:space="preserve"> jasno i logično </w:t>
            </w:r>
            <w:r w:rsidR="00C05717" w:rsidRPr="00F15FE6">
              <w:rPr>
                <w:rFonts w:cstheme="minorHAnsi"/>
                <w:sz w:val="16"/>
                <w:szCs w:val="16"/>
              </w:rPr>
              <w:t>sažeto prepričava pročitani tekst na temelju izdvojenih podataka</w:t>
            </w:r>
          </w:p>
          <w:p w14:paraId="2DAC2AA7" w14:textId="5E2E38E1"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w:t>
            </w:r>
            <w:r w:rsidR="005278E1" w:rsidRPr="00F15FE6">
              <w:rPr>
                <w:rFonts w:cstheme="minorHAnsi"/>
                <w:sz w:val="16"/>
                <w:szCs w:val="16"/>
              </w:rPr>
              <w:t xml:space="preserve">djelomično </w:t>
            </w:r>
            <w:r w:rsidR="00A248E0" w:rsidRPr="00F15FE6">
              <w:rPr>
                <w:rFonts w:cstheme="minorHAnsi"/>
                <w:sz w:val="16"/>
                <w:szCs w:val="16"/>
              </w:rPr>
              <w:t xml:space="preserve">se </w:t>
            </w:r>
            <w:r w:rsidRPr="00F15FE6">
              <w:rPr>
                <w:rFonts w:cstheme="minorHAnsi"/>
                <w:sz w:val="16"/>
                <w:szCs w:val="16"/>
              </w:rPr>
              <w:t xml:space="preserve">samostalno </w:t>
            </w:r>
            <w:r w:rsidR="00EF3CF5" w:rsidRPr="00F15FE6">
              <w:rPr>
                <w:rFonts w:eastAsia="T3Font_4" w:cstheme="minorHAnsi"/>
                <w:sz w:val="16"/>
                <w:szCs w:val="16"/>
              </w:rPr>
              <w:t>uspoređuje podatke sličnoga sadržaja pronađene u različitim izvorima i izabire ih prema korisnosti</w:t>
            </w:r>
          </w:p>
        </w:tc>
        <w:tc>
          <w:tcPr>
            <w:tcW w:w="2919" w:type="dxa"/>
          </w:tcPr>
          <w:p w14:paraId="40ED1937" w14:textId="49FA2635" w:rsidR="00FC7ACD" w:rsidRPr="00F15FE6" w:rsidRDefault="00FC7ACD" w:rsidP="006F0D16">
            <w:pPr>
              <w:autoSpaceDE w:val="0"/>
              <w:autoSpaceDN w:val="0"/>
              <w:adjustRightInd w:val="0"/>
              <w:spacing w:after="80"/>
              <w:rPr>
                <w:rFonts w:eastAsia="T3Font_4" w:cstheme="minorHAnsi"/>
                <w:sz w:val="16"/>
                <w:szCs w:val="16"/>
              </w:rPr>
            </w:pPr>
            <w:r w:rsidRPr="00F15FE6">
              <w:rPr>
                <w:rFonts w:cstheme="minorHAnsi"/>
                <w:sz w:val="16"/>
                <w:szCs w:val="16"/>
              </w:rPr>
              <w:t xml:space="preserve">– uglavnom samostalno </w:t>
            </w:r>
            <w:r w:rsidR="00C05717" w:rsidRPr="00F15FE6">
              <w:rPr>
                <w:rFonts w:eastAsia="T3Font_4" w:cstheme="minorHAnsi"/>
                <w:sz w:val="16"/>
                <w:szCs w:val="16"/>
              </w:rPr>
              <w:t xml:space="preserve">razlikuje </w:t>
            </w:r>
            <w:r w:rsidRPr="00F15FE6">
              <w:rPr>
                <w:rFonts w:eastAsia="T3Font_4" w:cstheme="minorHAnsi"/>
                <w:sz w:val="16"/>
                <w:szCs w:val="16"/>
              </w:rPr>
              <w:t xml:space="preserve">svrhu čitanja </w:t>
            </w:r>
          </w:p>
          <w:p w14:paraId="41615481" w14:textId="77777777"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naglas čita tekst fluentno i točno, poštuje rečenične intonacije, ali bez izražajnosti </w:t>
            </w:r>
          </w:p>
          <w:p w14:paraId="73593643" w14:textId="77777777" w:rsidR="00C05717" w:rsidRPr="00F15FE6" w:rsidRDefault="00C05717" w:rsidP="00C05717">
            <w:pPr>
              <w:autoSpaceDE w:val="0"/>
              <w:autoSpaceDN w:val="0"/>
              <w:adjustRightInd w:val="0"/>
              <w:spacing w:after="80"/>
              <w:rPr>
                <w:rFonts w:eastAsia="T3Font_4" w:cstheme="minorHAnsi"/>
                <w:sz w:val="16"/>
                <w:szCs w:val="16"/>
              </w:rPr>
            </w:pPr>
            <w:r w:rsidRPr="00F15FE6">
              <w:rPr>
                <w:rFonts w:cstheme="minorHAnsi"/>
                <w:sz w:val="16"/>
                <w:szCs w:val="16"/>
              </w:rPr>
              <w:t xml:space="preserve">– uglavnom samostalno </w:t>
            </w:r>
            <w:r w:rsidRPr="00F15FE6">
              <w:rPr>
                <w:rFonts w:eastAsia="T3Font_4" w:cstheme="minorHAnsi"/>
                <w:sz w:val="16"/>
                <w:szCs w:val="16"/>
              </w:rPr>
              <w:t>dovodi u vezu elemente grafičke strukture sa sadržajem teksta</w:t>
            </w:r>
          </w:p>
          <w:p w14:paraId="16277714" w14:textId="675B49AD" w:rsidR="00FC7ACD" w:rsidRPr="00F15FE6" w:rsidRDefault="00FC7ACD" w:rsidP="006F0D16">
            <w:pPr>
              <w:spacing w:after="80"/>
              <w:rPr>
                <w:rFonts w:cstheme="minorHAnsi"/>
                <w:sz w:val="16"/>
                <w:szCs w:val="16"/>
              </w:rPr>
            </w:pPr>
            <w:r w:rsidRPr="00F15FE6">
              <w:rPr>
                <w:rFonts w:cstheme="minorHAnsi"/>
                <w:sz w:val="16"/>
                <w:szCs w:val="16"/>
              </w:rPr>
              <w:t xml:space="preserve">– uglavnom samostalno </w:t>
            </w:r>
            <w:r w:rsidR="00C05717" w:rsidRPr="00F15FE6">
              <w:rPr>
                <w:rFonts w:cstheme="minorHAnsi"/>
                <w:sz w:val="16"/>
                <w:szCs w:val="16"/>
              </w:rPr>
              <w:t xml:space="preserve">izdvaja važne podatke iz čitanoga teksta </w:t>
            </w:r>
            <w:r w:rsidRPr="00F15FE6">
              <w:rPr>
                <w:rFonts w:cstheme="minorHAnsi"/>
                <w:sz w:val="16"/>
                <w:szCs w:val="16"/>
              </w:rPr>
              <w:t xml:space="preserve">i </w:t>
            </w:r>
            <w:r w:rsidR="00C05717" w:rsidRPr="00F15FE6">
              <w:rPr>
                <w:rFonts w:cstheme="minorHAnsi"/>
                <w:sz w:val="16"/>
                <w:szCs w:val="16"/>
              </w:rPr>
              <w:t xml:space="preserve">oblikuje </w:t>
            </w:r>
            <w:r w:rsidRPr="00F15FE6">
              <w:rPr>
                <w:rFonts w:cstheme="minorHAnsi"/>
                <w:sz w:val="16"/>
                <w:szCs w:val="16"/>
              </w:rPr>
              <w:t>jasne kratke bilješke o pročitanome tekstu</w:t>
            </w:r>
          </w:p>
          <w:p w14:paraId="030FF6F6" w14:textId="481109E1" w:rsidR="00FC7ACD" w:rsidRPr="00F15FE6" w:rsidRDefault="00FC7ACD" w:rsidP="006F0D16">
            <w:pPr>
              <w:spacing w:after="80"/>
              <w:rPr>
                <w:rFonts w:cstheme="minorHAnsi"/>
                <w:sz w:val="16"/>
                <w:szCs w:val="16"/>
              </w:rPr>
            </w:pPr>
            <w:r w:rsidRPr="00F15FE6">
              <w:rPr>
                <w:rFonts w:cstheme="minorHAnsi"/>
                <w:sz w:val="16"/>
                <w:szCs w:val="16"/>
              </w:rPr>
              <w:t xml:space="preserve">– </w:t>
            </w:r>
            <w:r w:rsidR="005278E1" w:rsidRPr="00F15FE6">
              <w:rPr>
                <w:rFonts w:cstheme="minorHAnsi"/>
                <w:sz w:val="16"/>
                <w:szCs w:val="16"/>
              </w:rPr>
              <w:t>uglavnom</w:t>
            </w:r>
            <w:r w:rsidRPr="00F15FE6">
              <w:rPr>
                <w:rFonts w:cstheme="minorHAnsi"/>
                <w:sz w:val="16"/>
                <w:szCs w:val="16"/>
              </w:rPr>
              <w:t xml:space="preserve"> jasno i logično prepričava pročitani tekst </w:t>
            </w:r>
            <w:r w:rsidR="00C05717" w:rsidRPr="00F15FE6">
              <w:rPr>
                <w:rFonts w:cstheme="minorHAnsi"/>
                <w:sz w:val="16"/>
                <w:szCs w:val="16"/>
              </w:rPr>
              <w:t>na temelju izdvojenih podataka</w:t>
            </w:r>
          </w:p>
          <w:p w14:paraId="487DF041" w14:textId="0F187C70"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w:t>
            </w:r>
            <w:r w:rsidR="005278E1" w:rsidRPr="00F15FE6">
              <w:rPr>
                <w:rFonts w:cstheme="minorHAnsi"/>
                <w:sz w:val="16"/>
                <w:szCs w:val="16"/>
              </w:rPr>
              <w:t xml:space="preserve">uglavnom </w:t>
            </w:r>
            <w:r w:rsidRPr="00F15FE6">
              <w:rPr>
                <w:rFonts w:cstheme="minorHAnsi"/>
                <w:sz w:val="16"/>
                <w:szCs w:val="16"/>
              </w:rPr>
              <w:t xml:space="preserve">samostalno </w:t>
            </w:r>
            <w:r w:rsidR="00EF3CF5" w:rsidRPr="00F15FE6">
              <w:rPr>
                <w:rFonts w:eastAsia="T3Font_4" w:cstheme="minorHAnsi"/>
                <w:sz w:val="16"/>
                <w:szCs w:val="16"/>
              </w:rPr>
              <w:t>uspoređuje podatke sličnoga sadržaja pronađene u različitim izvorima i izabire ih prema korisnosti</w:t>
            </w:r>
          </w:p>
        </w:tc>
        <w:tc>
          <w:tcPr>
            <w:tcW w:w="2805" w:type="dxa"/>
          </w:tcPr>
          <w:p w14:paraId="2276CB80" w14:textId="17EA4705" w:rsidR="00FC7ACD" w:rsidRPr="00F15FE6" w:rsidRDefault="00FC7ACD" w:rsidP="006F0D16">
            <w:pPr>
              <w:autoSpaceDE w:val="0"/>
              <w:autoSpaceDN w:val="0"/>
              <w:adjustRightInd w:val="0"/>
              <w:spacing w:after="80"/>
              <w:rPr>
                <w:rFonts w:eastAsia="T3Font_4" w:cstheme="minorHAnsi"/>
                <w:sz w:val="16"/>
                <w:szCs w:val="16"/>
              </w:rPr>
            </w:pPr>
            <w:r w:rsidRPr="00F15FE6">
              <w:rPr>
                <w:rFonts w:cstheme="minorHAnsi"/>
                <w:sz w:val="16"/>
                <w:szCs w:val="16"/>
              </w:rPr>
              <w:t xml:space="preserve">– samostalno </w:t>
            </w:r>
            <w:r w:rsidR="00C05717" w:rsidRPr="00F15FE6">
              <w:rPr>
                <w:rFonts w:eastAsia="T3Font_4" w:cstheme="minorHAnsi"/>
                <w:sz w:val="16"/>
                <w:szCs w:val="16"/>
              </w:rPr>
              <w:t xml:space="preserve">razlikuje </w:t>
            </w:r>
            <w:r w:rsidRPr="00F15FE6">
              <w:rPr>
                <w:rFonts w:eastAsia="T3Font_4" w:cstheme="minorHAnsi"/>
                <w:sz w:val="16"/>
                <w:szCs w:val="16"/>
              </w:rPr>
              <w:t>svrhu čitanja</w:t>
            </w:r>
          </w:p>
          <w:p w14:paraId="6CBE210C" w14:textId="77777777"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naglas čita tekst fluentno i točno, poštuje rečenične intonacije, u čitanju postiže izražajnost </w:t>
            </w:r>
          </w:p>
          <w:p w14:paraId="3A19688F" w14:textId="77777777" w:rsidR="00C05717" w:rsidRPr="00F15FE6" w:rsidRDefault="00C05717" w:rsidP="00C05717">
            <w:pPr>
              <w:autoSpaceDE w:val="0"/>
              <w:autoSpaceDN w:val="0"/>
              <w:adjustRightInd w:val="0"/>
              <w:spacing w:after="80"/>
              <w:rPr>
                <w:rFonts w:eastAsia="T3Font_4" w:cstheme="minorHAnsi"/>
                <w:sz w:val="16"/>
                <w:szCs w:val="16"/>
              </w:rPr>
            </w:pPr>
            <w:r w:rsidRPr="00F15FE6">
              <w:rPr>
                <w:rFonts w:cstheme="minorHAnsi"/>
                <w:sz w:val="16"/>
                <w:szCs w:val="16"/>
              </w:rPr>
              <w:t xml:space="preserve">– samostalno </w:t>
            </w:r>
            <w:r w:rsidRPr="00F15FE6">
              <w:rPr>
                <w:rFonts w:eastAsia="T3Font_4" w:cstheme="minorHAnsi"/>
                <w:sz w:val="16"/>
                <w:szCs w:val="16"/>
              </w:rPr>
              <w:t>dovodi u vezu elemente grafičke strukture sa sadržajem teksta</w:t>
            </w:r>
          </w:p>
          <w:p w14:paraId="7BFA3E79" w14:textId="690803A6" w:rsidR="00FC7ACD" w:rsidRPr="00F15FE6" w:rsidRDefault="00FC7ACD" w:rsidP="006F0D16">
            <w:pPr>
              <w:spacing w:after="80"/>
              <w:rPr>
                <w:rFonts w:cstheme="minorHAnsi"/>
                <w:sz w:val="16"/>
                <w:szCs w:val="16"/>
              </w:rPr>
            </w:pPr>
            <w:r w:rsidRPr="00F15FE6">
              <w:rPr>
                <w:rFonts w:cstheme="minorHAnsi"/>
                <w:sz w:val="16"/>
                <w:szCs w:val="16"/>
              </w:rPr>
              <w:t xml:space="preserve">– samostalno </w:t>
            </w:r>
            <w:r w:rsidR="00C05717" w:rsidRPr="00F15FE6">
              <w:rPr>
                <w:rFonts w:cstheme="minorHAnsi"/>
                <w:sz w:val="16"/>
                <w:szCs w:val="16"/>
              </w:rPr>
              <w:t xml:space="preserve">izdvaja važne podatke iz čitanoga teksta i oblikuje </w:t>
            </w:r>
            <w:r w:rsidRPr="00F15FE6">
              <w:rPr>
                <w:rFonts w:cstheme="minorHAnsi"/>
                <w:sz w:val="16"/>
                <w:szCs w:val="16"/>
              </w:rPr>
              <w:t>jasne kratke bilješke o pročitanome tekstu</w:t>
            </w:r>
          </w:p>
          <w:p w14:paraId="4A3BA816" w14:textId="24DF71DF" w:rsidR="00FC7ACD" w:rsidRPr="00F15FE6" w:rsidRDefault="00FC7ACD" w:rsidP="006F0D16">
            <w:pPr>
              <w:spacing w:after="80"/>
              <w:rPr>
                <w:rFonts w:cstheme="minorHAnsi"/>
                <w:sz w:val="16"/>
                <w:szCs w:val="16"/>
              </w:rPr>
            </w:pPr>
            <w:r w:rsidRPr="00F15FE6">
              <w:rPr>
                <w:rFonts w:cstheme="minorHAnsi"/>
                <w:sz w:val="16"/>
                <w:szCs w:val="16"/>
              </w:rPr>
              <w:t xml:space="preserve">– samostalno jasno i logično prepričava pročitani tekst </w:t>
            </w:r>
            <w:r w:rsidR="00C05717" w:rsidRPr="00F15FE6">
              <w:rPr>
                <w:rFonts w:cstheme="minorHAnsi"/>
                <w:sz w:val="16"/>
                <w:szCs w:val="16"/>
              </w:rPr>
              <w:t>na temelju izdvojenih podataka</w:t>
            </w:r>
          </w:p>
          <w:p w14:paraId="43C31021" w14:textId="4467BE1D" w:rsidR="00FC7ACD" w:rsidRPr="00F15FE6" w:rsidRDefault="00FC7ACD" w:rsidP="006F0D16">
            <w:pPr>
              <w:autoSpaceDE w:val="0"/>
              <w:autoSpaceDN w:val="0"/>
              <w:adjustRightInd w:val="0"/>
              <w:spacing w:after="80"/>
              <w:rPr>
                <w:rFonts w:cstheme="minorHAnsi"/>
                <w:sz w:val="16"/>
                <w:szCs w:val="16"/>
              </w:rPr>
            </w:pPr>
            <w:r w:rsidRPr="00F15FE6">
              <w:rPr>
                <w:rFonts w:cstheme="minorHAnsi"/>
                <w:sz w:val="16"/>
                <w:szCs w:val="16"/>
              </w:rPr>
              <w:t xml:space="preserve">– samostalno </w:t>
            </w:r>
            <w:r w:rsidR="00EF3CF5" w:rsidRPr="00F15FE6">
              <w:rPr>
                <w:rFonts w:cstheme="minorHAnsi"/>
                <w:sz w:val="16"/>
                <w:szCs w:val="16"/>
              </w:rPr>
              <w:t>uspoređuje podatke sličnoga sadržaja pronađene u različitim izvorima i izabire ih prema korisnosti</w:t>
            </w:r>
          </w:p>
        </w:tc>
      </w:tr>
      <w:tr w:rsidR="002D53D8" w:rsidRPr="00F15FE6" w14:paraId="4988BD36" w14:textId="77777777" w:rsidTr="00F15FE6">
        <w:trPr>
          <w:trHeight w:val="1130"/>
        </w:trPr>
        <w:tc>
          <w:tcPr>
            <w:tcW w:w="2494" w:type="dxa"/>
            <w:vMerge w:val="restart"/>
            <w:shd w:val="clear" w:color="auto" w:fill="EDEDED" w:themeFill="accent3" w:themeFillTint="33"/>
            <w:vAlign w:val="center"/>
          </w:tcPr>
          <w:p w14:paraId="56B609BF" w14:textId="77777777" w:rsidR="00AA5A19" w:rsidRPr="00F15FE6" w:rsidRDefault="005278E1" w:rsidP="00AA5A19">
            <w:pPr>
              <w:rPr>
                <w:rFonts w:cstheme="minorHAnsi"/>
                <w:b/>
                <w:bCs/>
                <w:sz w:val="16"/>
                <w:szCs w:val="16"/>
              </w:rPr>
            </w:pPr>
            <w:r w:rsidRPr="00F15FE6">
              <w:rPr>
                <w:rFonts w:cstheme="minorHAnsi"/>
                <w:b/>
                <w:bCs/>
                <w:sz w:val="16"/>
                <w:szCs w:val="16"/>
              </w:rPr>
              <w:lastRenderedPageBreak/>
              <w:t xml:space="preserve">HJ </w:t>
            </w:r>
            <w:r w:rsidR="00AA5A19" w:rsidRPr="00F15FE6">
              <w:rPr>
                <w:rFonts w:cstheme="minorHAnsi"/>
                <w:b/>
                <w:bCs/>
                <w:sz w:val="16"/>
                <w:szCs w:val="16"/>
              </w:rPr>
              <w:t>A.6.4.</w:t>
            </w:r>
          </w:p>
          <w:p w14:paraId="3AE17219" w14:textId="011644B6" w:rsidR="005278E1" w:rsidRPr="00F15FE6" w:rsidRDefault="00AA5A19" w:rsidP="00AA5A19">
            <w:pPr>
              <w:rPr>
                <w:rFonts w:cstheme="minorHAnsi"/>
                <w:b/>
                <w:bCs/>
                <w:sz w:val="16"/>
                <w:szCs w:val="16"/>
              </w:rPr>
            </w:pPr>
            <w:r w:rsidRPr="00F15FE6">
              <w:rPr>
                <w:rFonts w:cstheme="minorHAnsi"/>
                <w:b/>
                <w:bCs/>
                <w:sz w:val="16"/>
                <w:szCs w:val="16"/>
              </w:rPr>
              <w:t>Učenik piše pripovjedne i opisne tekstove prema planu pisanja.</w:t>
            </w:r>
          </w:p>
        </w:tc>
        <w:tc>
          <w:tcPr>
            <w:tcW w:w="2879" w:type="dxa"/>
            <w:shd w:val="clear" w:color="auto" w:fill="C5E0B3" w:themeFill="accent6" w:themeFillTint="66"/>
            <w:vAlign w:val="center"/>
          </w:tcPr>
          <w:p w14:paraId="378DF900" w14:textId="77777777" w:rsidR="0071772B" w:rsidRPr="00F15FE6" w:rsidRDefault="005278E1" w:rsidP="00557A3E">
            <w:pPr>
              <w:rPr>
                <w:rFonts w:cstheme="minorHAnsi"/>
                <w:b/>
                <w:bCs/>
                <w:sz w:val="16"/>
                <w:szCs w:val="16"/>
              </w:rPr>
            </w:pPr>
            <w:r w:rsidRPr="00F15FE6">
              <w:rPr>
                <w:rFonts w:cstheme="minorHAnsi"/>
                <w:b/>
                <w:bCs/>
                <w:sz w:val="16"/>
                <w:szCs w:val="16"/>
              </w:rPr>
              <w:t>–</w:t>
            </w:r>
            <w:r w:rsidR="00BE0799" w:rsidRPr="00F15FE6">
              <w:rPr>
                <w:rFonts w:cstheme="minorHAnsi"/>
                <w:b/>
                <w:bCs/>
                <w:sz w:val="16"/>
                <w:szCs w:val="16"/>
              </w:rPr>
              <w:t xml:space="preserve"> </w:t>
            </w:r>
            <w:r w:rsidRPr="00F15FE6">
              <w:rPr>
                <w:rFonts w:cstheme="minorHAnsi"/>
                <w:b/>
                <w:bCs/>
                <w:sz w:val="16"/>
                <w:szCs w:val="16"/>
              </w:rPr>
              <w:t xml:space="preserve">piše </w:t>
            </w:r>
            <w:r w:rsidR="00AA5A19" w:rsidRPr="00F15FE6">
              <w:rPr>
                <w:rFonts w:cstheme="minorHAnsi"/>
                <w:b/>
                <w:bCs/>
                <w:sz w:val="16"/>
                <w:szCs w:val="16"/>
              </w:rPr>
              <w:t xml:space="preserve">pripovjedne i opisne </w:t>
            </w:r>
            <w:r w:rsidRPr="00F15FE6">
              <w:rPr>
                <w:rFonts w:cstheme="minorHAnsi"/>
                <w:b/>
                <w:bCs/>
                <w:sz w:val="16"/>
                <w:szCs w:val="16"/>
              </w:rPr>
              <w:t xml:space="preserve">tekstove </w:t>
            </w:r>
            <w:r w:rsidR="00557A3E" w:rsidRPr="00F15FE6">
              <w:rPr>
                <w:rFonts w:cstheme="minorHAnsi"/>
                <w:b/>
                <w:bCs/>
                <w:sz w:val="16"/>
                <w:szCs w:val="16"/>
              </w:rPr>
              <w:t xml:space="preserve">prema </w:t>
            </w:r>
            <w:r w:rsidR="00AA5A19" w:rsidRPr="00F15FE6">
              <w:rPr>
                <w:rFonts w:cstheme="minorHAnsi"/>
                <w:b/>
                <w:bCs/>
                <w:sz w:val="16"/>
                <w:szCs w:val="16"/>
              </w:rPr>
              <w:t>planu</w:t>
            </w:r>
            <w:r w:rsidR="00557A3E" w:rsidRPr="00F15FE6">
              <w:rPr>
                <w:rFonts w:cstheme="minorHAnsi"/>
                <w:b/>
                <w:bCs/>
                <w:sz w:val="16"/>
                <w:szCs w:val="16"/>
              </w:rPr>
              <w:t xml:space="preserve"> </w:t>
            </w:r>
            <w:r w:rsidR="00AA5A19" w:rsidRPr="00F15FE6">
              <w:rPr>
                <w:rFonts w:cstheme="minorHAnsi"/>
                <w:b/>
                <w:bCs/>
                <w:sz w:val="16"/>
                <w:szCs w:val="16"/>
              </w:rPr>
              <w:t>pisanja</w:t>
            </w:r>
            <w:r w:rsidRPr="00F15FE6">
              <w:rPr>
                <w:rFonts w:cstheme="minorHAnsi"/>
                <w:b/>
                <w:bCs/>
                <w:sz w:val="16"/>
                <w:szCs w:val="16"/>
              </w:rPr>
              <w:t xml:space="preserve"> </w:t>
            </w:r>
            <w:r w:rsidR="00557A3E" w:rsidRPr="00F15FE6">
              <w:rPr>
                <w:rFonts w:cstheme="minorHAnsi"/>
                <w:b/>
                <w:bCs/>
                <w:sz w:val="16"/>
                <w:szCs w:val="16"/>
              </w:rPr>
              <w:t>slabo postižući uzročno-</w:t>
            </w:r>
          </w:p>
          <w:p w14:paraId="75E2EF70" w14:textId="5C964AF1" w:rsidR="005278E1" w:rsidRPr="00F15FE6" w:rsidRDefault="0071772B" w:rsidP="00557A3E">
            <w:pPr>
              <w:rPr>
                <w:rFonts w:cstheme="minorHAnsi"/>
                <w:b/>
                <w:bCs/>
                <w:sz w:val="16"/>
                <w:szCs w:val="16"/>
              </w:rPr>
            </w:pPr>
            <w:r w:rsidRPr="00F15FE6">
              <w:rPr>
                <w:rFonts w:cstheme="minorHAnsi"/>
                <w:b/>
                <w:bCs/>
                <w:sz w:val="16"/>
                <w:szCs w:val="16"/>
              </w:rPr>
              <w:t>-</w:t>
            </w:r>
            <w:r w:rsidR="00557A3E" w:rsidRPr="00F15FE6">
              <w:rPr>
                <w:rFonts w:cstheme="minorHAnsi"/>
                <w:b/>
                <w:bCs/>
                <w:sz w:val="16"/>
                <w:szCs w:val="16"/>
              </w:rPr>
              <w:t>posljedičnu povezanost teksta</w:t>
            </w:r>
          </w:p>
        </w:tc>
        <w:tc>
          <w:tcPr>
            <w:tcW w:w="3009" w:type="dxa"/>
            <w:shd w:val="clear" w:color="auto" w:fill="C5E0B3" w:themeFill="accent6" w:themeFillTint="66"/>
            <w:vAlign w:val="center"/>
          </w:tcPr>
          <w:p w14:paraId="1E088B09" w14:textId="7041D1FD" w:rsidR="005278E1" w:rsidRPr="00F15FE6" w:rsidRDefault="005278E1" w:rsidP="00557A3E">
            <w:pPr>
              <w:rPr>
                <w:rFonts w:cstheme="minorHAnsi"/>
                <w:b/>
                <w:bCs/>
                <w:sz w:val="16"/>
                <w:szCs w:val="16"/>
              </w:rPr>
            </w:pPr>
            <w:r w:rsidRPr="00F15FE6">
              <w:rPr>
                <w:rFonts w:cstheme="minorHAnsi"/>
                <w:b/>
                <w:bCs/>
                <w:sz w:val="16"/>
                <w:szCs w:val="16"/>
              </w:rPr>
              <w:t xml:space="preserve">– piše </w:t>
            </w:r>
            <w:r w:rsidR="00AA5A19" w:rsidRPr="00F15FE6">
              <w:rPr>
                <w:rFonts w:cstheme="minorHAnsi"/>
                <w:b/>
                <w:bCs/>
                <w:sz w:val="16"/>
                <w:szCs w:val="16"/>
              </w:rPr>
              <w:t xml:space="preserve">pripovjedne i opisne </w:t>
            </w:r>
            <w:r w:rsidRPr="00F15FE6">
              <w:rPr>
                <w:rFonts w:cstheme="minorHAnsi"/>
                <w:b/>
                <w:bCs/>
                <w:sz w:val="16"/>
                <w:szCs w:val="16"/>
              </w:rPr>
              <w:t xml:space="preserve">tekstove trodijelne </w:t>
            </w:r>
            <w:r w:rsidR="00557A3E" w:rsidRPr="00F15FE6">
              <w:rPr>
                <w:rFonts w:cstheme="minorHAnsi"/>
                <w:b/>
                <w:bCs/>
                <w:sz w:val="16"/>
                <w:szCs w:val="16"/>
              </w:rPr>
              <w:t xml:space="preserve">prema </w:t>
            </w:r>
            <w:r w:rsidR="00AA5A19" w:rsidRPr="00F15FE6">
              <w:rPr>
                <w:rFonts w:cstheme="minorHAnsi"/>
                <w:b/>
                <w:bCs/>
                <w:sz w:val="16"/>
                <w:szCs w:val="16"/>
              </w:rPr>
              <w:t>planu</w:t>
            </w:r>
            <w:r w:rsidR="00557A3E" w:rsidRPr="00F15FE6">
              <w:rPr>
                <w:rFonts w:cstheme="minorHAnsi"/>
                <w:b/>
                <w:bCs/>
                <w:sz w:val="16"/>
                <w:szCs w:val="16"/>
              </w:rPr>
              <w:t xml:space="preserve"> </w:t>
            </w:r>
            <w:r w:rsidR="00AA5A19" w:rsidRPr="00F15FE6">
              <w:rPr>
                <w:rFonts w:cstheme="minorHAnsi"/>
                <w:b/>
                <w:bCs/>
                <w:sz w:val="16"/>
                <w:szCs w:val="16"/>
              </w:rPr>
              <w:t xml:space="preserve">pisanja </w:t>
            </w:r>
            <w:r w:rsidR="00557A3E" w:rsidRPr="00F15FE6">
              <w:rPr>
                <w:rFonts w:cstheme="minorHAnsi"/>
                <w:b/>
                <w:bCs/>
                <w:sz w:val="16"/>
                <w:szCs w:val="16"/>
              </w:rPr>
              <w:t>djelomično postižući uzročno-posljedičnu povezanost teksta</w:t>
            </w:r>
          </w:p>
        </w:tc>
        <w:tc>
          <w:tcPr>
            <w:tcW w:w="2919" w:type="dxa"/>
            <w:shd w:val="clear" w:color="auto" w:fill="C5E0B3" w:themeFill="accent6" w:themeFillTint="66"/>
            <w:vAlign w:val="center"/>
          </w:tcPr>
          <w:p w14:paraId="337A44D6" w14:textId="3E93FEF7" w:rsidR="00AA5A19" w:rsidRPr="00F15FE6" w:rsidRDefault="005278E1" w:rsidP="00AA5A19">
            <w:pPr>
              <w:rPr>
                <w:rFonts w:cstheme="minorHAnsi"/>
                <w:b/>
                <w:bCs/>
                <w:sz w:val="16"/>
                <w:szCs w:val="16"/>
              </w:rPr>
            </w:pPr>
            <w:r w:rsidRPr="00F15FE6">
              <w:rPr>
                <w:rFonts w:cstheme="minorHAnsi"/>
                <w:b/>
                <w:bCs/>
                <w:sz w:val="16"/>
                <w:szCs w:val="16"/>
              </w:rPr>
              <w:t xml:space="preserve">– piše </w:t>
            </w:r>
            <w:r w:rsidR="00AA5A19" w:rsidRPr="00F15FE6">
              <w:rPr>
                <w:rFonts w:cstheme="minorHAnsi"/>
                <w:b/>
                <w:bCs/>
                <w:sz w:val="16"/>
                <w:szCs w:val="16"/>
              </w:rPr>
              <w:t xml:space="preserve">pripovjedne i opisne </w:t>
            </w:r>
            <w:r w:rsidRPr="00F15FE6">
              <w:rPr>
                <w:rFonts w:cstheme="minorHAnsi"/>
                <w:b/>
                <w:bCs/>
                <w:sz w:val="16"/>
                <w:szCs w:val="16"/>
              </w:rPr>
              <w:t xml:space="preserve">tekstove </w:t>
            </w:r>
            <w:r w:rsidR="00557A3E" w:rsidRPr="00F15FE6">
              <w:rPr>
                <w:rFonts w:cstheme="minorHAnsi"/>
                <w:b/>
                <w:bCs/>
                <w:sz w:val="16"/>
                <w:szCs w:val="16"/>
              </w:rPr>
              <w:t xml:space="preserve">prema </w:t>
            </w:r>
            <w:r w:rsidR="00AA5A19" w:rsidRPr="00F15FE6">
              <w:rPr>
                <w:rFonts w:cstheme="minorHAnsi"/>
                <w:b/>
                <w:bCs/>
                <w:sz w:val="16"/>
                <w:szCs w:val="16"/>
              </w:rPr>
              <w:t>planu</w:t>
            </w:r>
          </w:p>
          <w:p w14:paraId="48CA88BF" w14:textId="26086096" w:rsidR="005278E1" w:rsidRPr="00F15FE6" w:rsidRDefault="00AA5A19" w:rsidP="00AA5A19">
            <w:pPr>
              <w:rPr>
                <w:rFonts w:cstheme="minorHAnsi"/>
                <w:b/>
                <w:bCs/>
                <w:sz w:val="16"/>
                <w:szCs w:val="16"/>
              </w:rPr>
            </w:pPr>
            <w:r w:rsidRPr="00F15FE6">
              <w:rPr>
                <w:rFonts w:cstheme="minorHAnsi"/>
                <w:b/>
                <w:bCs/>
                <w:sz w:val="16"/>
                <w:szCs w:val="16"/>
              </w:rPr>
              <w:t xml:space="preserve">pisanja </w:t>
            </w:r>
            <w:r w:rsidR="005278E1" w:rsidRPr="00F15FE6">
              <w:rPr>
                <w:rFonts w:cstheme="minorHAnsi"/>
                <w:b/>
                <w:bCs/>
                <w:sz w:val="16"/>
                <w:szCs w:val="16"/>
              </w:rPr>
              <w:t>uglavnom</w:t>
            </w:r>
            <w:r w:rsidR="00BE0799" w:rsidRPr="00F15FE6">
              <w:rPr>
                <w:rFonts w:cstheme="minorHAnsi"/>
                <w:b/>
                <w:bCs/>
                <w:sz w:val="16"/>
                <w:szCs w:val="16"/>
              </w:rPr>
              <w:t xml:space="preserve"> </w:t>
            </w:r>
            <w:r w:rsidR="00557A3E" w:rsidRPr="00F15FE6">
              <w:rPr>
                <w:rFonts w:cstheme="minorHAnsi"/>
                <w:b/>
                <w:bCs/>
                <w:sz w:val="16"/>
                <w:szCs w:val="16"/>
              </w:rPr>
              <w:t>postižući uzročno-posljedičnu povezanost teksta</w:t>
            </w:r>
          </w:p>
        </w:tc>
        <w:tc>
          <w:tcPr>
            <w:tcW w:w="2805" w:type="dxa"/>
            <w:shd w:val="clear" w:color="auto" w:fill="C5E0B3" w:themeFill="accent6" w:themeFillTint="66"/>
            <w:vAlign w:val="center"/>
          </w:tcPr>
          <w:p w14:paraId="1CECF53C" w14:textId="35A8B8E5" w:rsidR="005278E1" w:rsidRPr="00F15FE6" w:rsidRDefault="005278E1" w:rsidP="00557A3E">
            <w:pPr>
              <w:rPr>
                <w:rFonts w:cstheme="minorHAnsi"/>
                <w:b/>
                <w:bCs/>
                <w:sz w:val="16"/>
                <w:szCs w:val="16"/>
              </w:rPr>
            </w:pPr>
            <w:r w:rsidRPr="00F15FE6">
              <w:rPr>
                <w:rFonts w:cstheme="minorHAnsi"/>
                <w:b/>
                <w:bCs/>
                <w:sz w:val="16"/>
                <w:szCs w:val="16"/>
              </w:rPr>
              <w:t xml:space="preserve">– piše </w:t>
            </w:r>
            <w:r w:rsidR="00AA5A19" w:rsidRPr="00F15FE6">
              <w:rPr>
                <w:rFonts w:cstheme="minorHAnsi"/>
                <w:b/>
                <w:bCs/>
                <w:sz w:val="16"/>
                <w:szCs w:val="16"/>
              </w:rPr>
              <w:t xml:space="preserve">pripovjedne i opisne </w:t>
            </w:r>
            <w:r w:rsidRPr="00F15FE6">
              <w:rPr>
                <w:rFonts w:cstheme="minorHAnsi"/>
                <w:b/>
                <w:bCs/>
                <w:sz w:val="16"/>
                <w:szCs w:val="16"/>
              </w:rPr>
              <w:t xml:space="preserve">tekstove </w:t>
            </w:r>
            <w:r w:rsidR="00557A3E" w:rsidRPr="00F15FE6">
              <w:rPr>
                <w:rFonts w:cstheme="minorHAnsi"/>
                <w:b/>
                <w:bCs/>
                <w:sz w:val="16"/>
                <w:szCs w:val="16"/>
              </w:rPr>
              <w:t xml:space="preserve">prema </w:t>
            </w:r>
            <w:r w:rsidR="00AA5A19" w:rsidRPr="00F15FE6">
              <w:rPr>
                <w:rFonts w:cstheme="minorHAnsi"/>
                <w:b/>
                <w:bCs/>
                <w:sz w:val="16"/>
                <w:szCs w:val="16"/>
              </w:rPr>
              <w:t>planu</w:t>
            </w:r>
            <w:r w:rsidR="00557A3E" w:rsidRPr="00F15FE6">
              <w:rPr>
                <w:rFonts w:cstheme="minorHAnsi"/>
                <w:b/>
                <w:bCs/>
                <w:sz w:val="16"/>
                <w:szCs w:val="16"/>
              </w:rPr>
              <w:t xml:space="preserve"> </w:t>
            </w:r>
            <w:r w:rsidR="00AA5A19" w:rsidRPr="00F15FE6">
              <w:rPr>
                <w:rFonts w:cstheme="minorHAnsi"/>
                <w:b/>
                <w:bCs/>
                <w:sz w:val="16"/>
                <w:szCs w:val="16"/>
              </w:rPr>
              <w:t>pisanja</w:t>
            </w:r>
            <w:r w:rsidR="00BE0799" w:rsidRPr="00F15FE6">
              <w:rPr>
                <w:rFonts w:cstheme="minorHAnsi"/>
                <w:b/>
                <w:bCs/>
                <w:sz w:val="16"/>
                <w:szCs w:val="16"/>
              </w:rPr>
              <w:t xml:space="preserve"> </w:t>
            </w:r>
            <w:r w:rsidRPr="00F15FE6">
              <w:rPr>
                <w:rFonts w:cstheme="minorHAnsi"/>
                <w:b/>
                <w:bCs/>
                <w:sz w:val="16"/>
                <w:szCs w:val="16"/>
              </w:rPr>
              <w:t xml:space="preserve">postižući </w:t>
            </w:r>
            <w:r w:rsidR="00557A3E" w:rsidRPr="00F15FE6">
              <w:rPr>
                <w:rFonts w:cstheme="minorHAnsi"/>
                <w:b/>
                <w:bCs/>
                <w:sz w:val="16"/>
                <w:szCs w:val="16"/>
              </w:rPr>
              <w:t>uzročno-posljedičnu povezanost teksta</w:t>
            </w:r>
          </w:p>
        </w:tc>
      </w:tr>
      <w:tr w:rsidR="002D53D8" w:rsidRPr="00F15FE6" w14:paraId="4BEB56EC" w14:textId="77777777" w:rsidTr="00CC40D7">
        <w:trPr>
          <w:trHeight w:val="711"/>
        </w:trPr>
        <w:tc>
          <w:tcPr>
            <w:tcW w:w="2494" w:type="dxa"/>
            <w:vMerge/>
            <w:vAlign w:val="center"/>
          </w:tcPr>
          <w:p w14:paraId="1DCFA639" w14:textId="77777777" w:rsidR="005278E1" w:rsidRPr="00F15FE6" w:rsidRDefault="005278E1" w:rsidP="005278E1">
            <w:pPr>
              <w:rPr>
                <w:rFonts w:cstheme="minorHAnsi"/>
                <w:b/>
                <w:bCs/>
                <w:sz w:val="16"/>
                <w:szCs w:val="16"/>
              </w:rPr>
            </w:pPr>
          </w:p>
        </w:tc>
        <w:tc>
          <w:tcPr>
            <w:tcW w:w="2879" w:type="dxa"/>
          </w:tcPr>
          <w:p w14:paraId="422897DF" w14:textId="6B9C9E50" w:rsidR="005278E1" w:rsidRPr="00F15FE6" w:rsidRDefault="005278E1" w:rsidP="00AA5A19">
            <w:pPr>
              <w:autoSpaceDE w:val="0"/>
              <w:autoSpaceDN w:val="0"/>
              <w:adjustRightInd w:val="0"/>
              <w:spacing w:after="120"/>
              <w:rPr>
                <w:rFonts w:cstheme="minorHAnsi"/>
                <w:sz w:val="16"/>
                <w:szCs w:val="16"/>
              </w:rPr>
            </w:pPr>
            <w:r w:rsidRPr="00F15FE6">
              <w:rPr>
                <w:rFonts w:cstheme="minorHAnsi"/>
                <w:sz w:val="16"/>
                <w:szCs w:val="16"/>
              </w:rPr>
              <w:t xml:space="preserve">– uz pomoć i vodstvo učitelja </w:t>
            </w:r>
            <w:r w:rsidR="00AA5A19" w:rsidRPr="00F15FE6">
              <w:rPr>
                <w:rFonts w:cstheme="minorHAnsi"/>
                <w:sz w:val="16"/>
                <w:szCs w:val="16"/>
              </w:rPr>
              <w:t>izrađuje plan pisanja: sažima prikupljene podatke, uspoređuje podatke prema važnosti, određuje glavni cilj pisanja s obzirom na svrhu pisanja</w:t>
            </w:r>
          </w:p>
          <w:p w14:paraId="2A572493" w14:textId="6BB66D12" w:rsidR="005278E1" w:rsidRPr="00F15FE6" w:rsidRDefault="005278E1" w:rsidP="00AA5A19">
            <w:pPr>
              <w:autoSpaceDE w:val="0"/>
              <w:autoSpaceDN w:val="0"/>
              <w:adjustRightInd w:val="0"/>
              <w:spacing w:after="120"/>
              <w:rPr>
                <w:rFonts w:cstheme="minorHAnsi"/>
                <w:sz w:val="16"/>
                <w:szCs w:val="16"/>
              </w:rPr>
            </w:pPr>
            <w:r w:rsidRPr="00F15FE6">
              <w:rPr>
                <w:rFonts w:cstheme="minorHAnsi"/>
                <w:sz w:val="16"/>
                <w:szCs w:val="16"/>
              </w:rPr>
              <w:t xml:space="preserve">– uz pomoć učitelja </w:t>
            </w:r>
            <w:r w:rsidR="00AA5A19" w:rsidRPr="00F15FE6">
              <w:rPr>
                <w:rFonts w:cstheme="minorHAnsi"/>
                <w:sz w:val="16"/>
                <w:szCs w:val="16"/>
              </w:rPr>
              <w:t>raspoređuje sadržaj u skladu sa strukturom: dijelove plana oblikuje u manje cjeline</w:t>
            </w:r>
          </w:p>
          <w:p w14:paraId="6C22D7B8" w14:textId="5C22A074"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AA5A19" w:rsidRPr="00F15FE6">
              <w:rPr>
                <w:rFonts w:cstheme="minorHAnsi"/>
                <w:sz w:val="16"/>
                <w:szCs w:val="16"/>
              </w:rPr>
              <w:t xml:space="preserve">opisuje </w:t>
            </w:r>
            <w:r w:rsidRPr="00F15FE6">
              <w:rPr>
                <w:rFonts w:cstheme="minorHAnsi"/>
                <w:sz w:val="16"/>
                <w:szCs w:val="16"/>
              </w:rPr>
              <w:t>prema modelu</w:t>
            </w:r>
            <w:r w:rsidR="00557A3E" w:rsidRPr="00F15FE6">
              <w:rPr>
                <w:rFonts w:cstheme="minorHAnsi"/>
                <w:sz w:val="16"/>
                <w:szCs w:val="16"/>
              </w:rPr>
              <w:t>, djelomično</w:t>
            </w:r>
            <w:r w:rsidR="00AA5A19" w:rsidRPr="00F15FE6">
              <w:rPr>
                <w:rFonts w:cstheme="minorHAnsi"/>
                <w:sz w:val="16"/>
                <w:szCs w:val="16"/>
              </w:rPr>
              <w:t xml:space="preserve"> poštuj</w:t>
            </w:r>
            <w:r w:rsidR="00557A3E" w:rsidRPr="00F15FE6">
              <w:rPr>
                <w:rFonts w:cstheme="minorHAnsi"/>
                <w:sz w:val="16"/>
                <w:szCs w:val="16"/>
              </w:rPr>
              <w:t>e</w:t>
            </w:r>
            <w:r w:rsidR="00AA5A19" w:rsidRPr="00F15FE6">
              <w:rPr>
                <w:rFonts w:cstheme="minorHAnsi"/>
                <w:sz w:val="16"/>
                <w:szCs w:val="16"/>
              </w:rPr>
              <w:t xml:space="preserve"> redoslijed promatranja</w:t>
            </w:r>
            <w:r w:rsidR="00557A3E" w:rsidRPr="00F15FE6">
              <w:rPr>
                <w:rFonts w:cstheme="minorHAnsi"/>
                <w:sz w:val="16"/>
                <w:szCs w:val="16"/>
              </w:rPr>
              <w:t xml:space="preserve">, asocijacije na temelju kojih razvija tekst stereotipne </w:t>
            </w:r>
            <w:r w:rsidR="00B4478A" w:rsidRPr="00F15FE6">
              <w:rPr>
                <w:rFonts w:cstheme="minorHAnsi"/>
                <w:sz w:val="16"/>
                <w:szCs w:val="16"/>
              </w:rPr>
              <w:t xml:space="preserve">su </w:t>
            </w:r>
            <w:r w:rsidR="00557A3E" w:rsidRPr="00F15FE6">
              <w:rPr>
                <w:rFonts w:cstheme="minorHAnsi"/>
                <w:sz w:val="16"/>
                <w:szCs w:val="16"/>
              </w:rPr>
              <w:t>i siromašne, slabo postiže ulančanost rečenica</w:t>
            </w:r>
          </w:p>
          <w:p w14:paraId="5C1163D4" w14:textId="1DAE0BFE" w:rsidR="00AA5A19" w:rsidRPr="00F15FE6" w:rsidRDefault="005278E1" w:rsidP="008965A9">
            <w:pPr>
              <w:autoSpaceDE w:val="0"/>
              <w:autoSpaceDN w:val="0"/>
              <w:adjustRightInd w:val="0"/>
              <w:spacing w:after="120"/>
              <w:rPr>
                <w:rFonts w:cstheme="minorHAnsi"/>
                <w:sz w:val="16"/>
                <w:szCs w:val="16"/>
              </w:rPr>
            </w:pPr>
            <w:r w:rsidRPr="00F15FE6">
              <w:rPr>
                <w:rFonts w:cstheme="minorHAnsi"/>
                <w:sz w:val="16"/>
                <w:szCs w:val="16"/>
              </w:rPr>
              <w:t>– uz pomoć učitelj</w:t>
            </w:r>
            <w:r w:rsidR="008965A9" w:rsidRPr="00F15FE6">
              <w:rPr>
                <w:rFonts w:cstheme="minorHAnsi"/>
                <w:sz w:val="16"/>
                <w:szCs w:val="16"/>
              </w:rPr>
              <w:t xml:space="preserve">evih smjernica </w:t>
            </w:r>
            <w:r w:rsidR="00AA5A19" w:rsidRPr="00F15FE6">
              <w:rPr>
                <w:rFonts w:cstheme="minorHAnsi"/>
                <w:sz w:val="16"/>
                <w:szCs w:val="16"/>
              </w:rPr>
              <w:t>pripovijeda s različitih gledišta</w:t>
            </w:r>
            <w:r w:rsidRPr="00F15FE6">
              <w:rPr>
                <w:rFonts w:cstheme="minorHAnsi"/>
                <w:sz w:val="16"/>
                <w:szCs w:val="16"/>
              </w:rPr>
              <w:t xml:space="preserve">, </w:t>
            </w:r>
            <w:r w:rsidR="008965A9" w:rsidRPr="00F15FE6">
              <w:rPr>
                <w:rFonts w:cstheme="minorHAnsi"/>
                <w:sz w:val="16"/>
                <w:szCs w:val="16"/>
              </w:rPr>
              <w:t>nema logičkoga slijeda niti jasne uzročno-posljedične veze događaja u tekstu</w:t>
            </w:r>
          </w:p>
          <w:p w14:paraId="2915DDA9" w14:textId="3C7BE194" w:rsidR="00B4478A" w:rsidRPr="00F15FE6" w:rsidRDefault="005278E1" w:rsidP="00B4478A">
            <w:pPr>
              <w:autoSpaceDE w:val="0"/>
              <w:autoSpaceDN w:val="0"/>
              <w:adjustRightInd w:val="0"/>
              <w:spacing w:after="120"/>
              <w:rPr>
                <w:rFonts w:cstheme="minorHAnsi"/>
                <w:sz w:val="16"/>
                <w:szCs w:val="16"/>
              </w:rPr>
            </w:pPr>
            <w:r w:rsidRPr="00F15FE6">
              <w:rPr>
                <w:rFonts w:cstheme="minorHAnsi"/>
                <w:sz w:val="16"/>
                <w:szCs w:val="16"/>
              </w:rPr>
              <w:t xml:space="preserve">– </w:t>
            </w:r>
            <w:r w:rsidR="00BE0799" w:rsidRPr="00F15FE6">
              <w:rPr>
                <w:rFonts w:cstheme="minorHAnsi"/>
                <w:sz w:val="16"/>
                <w:szCs w:val="16"/>
              </w:rPr>
              <w:t>uz pomoć</w:t>
            </w:r>
            <w:r w:rsidRPr="00F15FE6">
              <w:rPr>
                <w:rFonts w:cstheme="minorHAnsi"/>
                <w:sz w:val="16"/>
                <w:szCs w:val="16"/>
              </w:rPr>
              <w:t xml:space="preserve"> učitelja </w:t>
            </w:r>
            <w:r w:rsidR="00B4478A" w:rsidRPr="00F15FE6">
              <w:rPr>
                <w:rFonts w:cstheme="minorHAnsi"/>
                <w:sz w:val="16"/>
                <w:szCs w:val="16"/>
              </w:rPr>
              <w:t>pronalazi podatke u različitim izvorima prema svojim interesima i potrebama</w:t>
            </w:r>
          </w:p>
          <w:p w14:paraId="2C68EE2C" w14:textId="7B69BB1B" w:rsidR="00B4478A" w:rsidRPr="00F15FE6" w:rsidRDefault="00B4478A" w:rsidP="00B4478A">
            <w:pPr>
              <w:autoSpaceDE w:val="0"/>
              <w:autoSpaceDN w:val="0"/>
              <w:adjustRightInd w:val="0"/>
              <w:spacing w:after="120"/>
              <w:rPr>
                <w:rFonts w:cstheme="minorHAnsi"/>
                <w:sz w:val="16"/>
                <w:szCs w:val="16"/>
              </w:rPr>
            </w:pPr>
            <w:r w:rsidRPr="00F15FE6">
              <w:rPr>
                <w:rFonts w:cstheme="minorHAnsi"/>
                <w:sz w:val="16"/>
                <w:szCs w:val="16"/>
              </w:rPr>
              <w:t xml:space="preserve">– </w:t>
            </w:r>
            <w:r w:rsidR="00CC40D7" w:rsidRPr="00F15FE6">
              <w:rPr>
                <w:rFonts w:cstheme="minorHAnsi"/>
                <w:sz w:val="16"/>
                <w:szCs w:val="16"/>
              </w:rPr>
              <w:t xml:space="preserve">uz pomoć učitelja </w:t>
            </w:r>
            <w:r w:rsidRPr="00F15FE6">
              <w:rPr>
                <w:rFonts w:cstheme="minorHAnsi"/>
                <w:sz w:val="16"/>
                <w:szCs w:val="16"/>
              </w:rPr>
              <w:t>preuzima i upotrebljava različite oblike informacija poštujući načela zaštite intelektualnoga vlasništva</w:t>
            </w:r>
          </w:p>
          <w:p w14:paraId="290BD253" w14:textId="7833B0D9"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E0799" w:rsidRPr="00F15FE6">
              <w:rPr>
                <w:rFonts w:cstheme="minorHAnsi"/>
                <w:sz w:val="16"/>
                <w:szCs w:val="16"/>
              </w:rPr>
              <w:t>rijetko</w:t>
            </w:r>
            <w:r w:rsidRPr="00F15FE6">
              <w:rPr>
                <w:rFonts w:cstheme="minorHAnsi"/>
                <w:sz w:val="16"/>
                <w:szCs w:val="16"/>
              </w:rPr>
              <w:t xml:space="preserve"> točno </w:t>
            </w:r>
            <w:r w:rsidR="00CC40D7" w:rsidRPr="00F15FE6">
              <w:rPr>
                <w:rFonts w:cstheme="minorHAnsi"/>
                <w:sz w:val="16"/>
                <w:szCs w:val="16"/>
              </w:rPr>
              <w:t xml:space="preserve">piše veliko početno slovo u </w:t>
            </w:r>
            <w:proofErr w:type="spellStart"/>
            <w:r w:rsidR="00CC40D7" w:rsidRPr="00F15FE6">
              <w:rPr>
                <w:rFonts w:cstheme="minorHAnsi"/>
                <w:sz w:val="16"/>
                <w:szCs w:val="16"/>
              </w:rPr>
              <w:t>jednorječnim</w:t>
            </w:r>
            <w:proofErr w:type="spellEnd"/>
            <w:r w:rsidR="00CC40D7" w:rsidRPr="00F15FE6">
              <w:rPr>
                <w:rFonts w:cstheme="minorHAnsi"/>
                <w:sz w:val="16"/>
                <w:szCs w:val="16"/>
              </w:rPr>
              <w:t xml:space="preserve"> i </w:t>
            </w:r>
            <w:proofErr w:type="spellStart"/>
            <w:r w:rsidR="00CC40D7" w:rsidRPr="00F15FE6">
              <w:rPr>
                <w:rFonts w:cstheme="minorHAnsi"/>
                <w:sz w:val="16"/>
                <w:szCs w:val="16"/>
              </w:rPr>
              <w:t>višerječnim</w:t>
            </w:r>
            <w:proofErr w:type="spellEnd"/>
            <w:r w:rsidR="00CC40D7" w:rsidRPr="00F15FE6">
              <w:rPr>
                <w:rFonts w:cstheme="minorHAnsi"/>
                <w:sz w:val="16"/>
                <w:szCs w:val="16"/>
              </w:rPr>
              <w:t xml:space="preserve"> imenima te pravopisne znakove (</w:t>
            </w:r>
            <w:r w:rsidR="008965A9" w:rsidRPr="00F15FE6">
              <w:rPr>
                <w:rFonts w:cstheme="minorHAnsi"/>
                <w:sz w:val="16"/>
                <w:szCs w:val="16"/>
              </w:rPr>
              <w:t xml:space="preserve">točka </w:t>
            </w:r>
            <w:r w:rsidR="00CC40D7" w:rsidRPr="00F15FE6">
              <w:rPr>
                <w:rFonts w:cstheme="minorHAnsi"/>
                <w:sz w:val="16"/>
                <w:szCs w:val="16"/>
              </w:rPr>
              <w:t>sa zarezom, dvotočka, trotočka i zagrada)</w:t>
            </w:r>
          </w:p>
        </w:tc>
        <w:tc>
          <w:tcPr>
            <w:tcW w:w="3009" w:type="dxa"/>
          </w:tcPr>
          <w:p w14:paraId="459076EB" w14:textId="73347C25"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uz povremenu pomoć učitelja </w:t>
            </w:r>
            <w:r w:rsidR="00AA5A19" w:rsidRPr="00F15FE6">
              <w:rPr>
                <w:rFonts w:cstheme="minorHAnsi"/>
                <w:sz w:val="16"/>
                <w:szCs w:val="16"/>
              </w:rPr>
              <w:t>izrađuje plan pisanja: sažima prikupljene podatke, uspoređuje podatke prema važnosti, određuje glavni cilj pisanja s obzirom na svrhu pisanja</w:t>
            </w:r>
          </w:p>
          <w:p w14:paraId="3052DA55" w14:textId="77777777" w:rsidR="00AA5A19"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E0799" w:rsidRPr="00F15FE6">
              <w:rPr>
                <w:rFonts w:cstheme="minorHAnsi"/>
                <w:sz w:val="16"/>
                <w:szCs w:val="16"/>
              </w:rPr>
              <w:t>djelomično samostalno</w:t>
            </w:r>
            <w:r w:rsidRPr="00F15FE6">
              <w:rPr>
                <w:rFonts w:cstheme="minorHAnsi"/>
                <w:sz w:val="16"/>
                <w:szCs w:val="16"/>
              </w:rPr>
              <w:t xml:space="preserve"> </w:t>
            </w:r>
            <w:r w:rsidR="00AA5A19" w:rsidRPr="00F15FE6">
              <w:rPr>
                <w:rFonts w:cstheme="minorHAnsi"/>
                <w:sz w:val="16"/>
                <w:szCs w:val="16"/>
              </w:rPr>
              <w:t>raspoređuje sadržaj u skladu sa strukturom: dijelove plana oblikuje u manje cjeline</w:t>
            </w:r>
          </w:p>
          <w:p w14:paraId="084F00E4" w14:textId="6AE71387"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DD1AFF" w:rsidRPr="00F15FE6">
              <w:rPr>
                <w:rFonts w:cstheme="minorHAnsi"/>
                <w:sz w:val="16"/>
                <w:szCs w:val="16"/>
              </w:rPr>
              <w:t xml:space="preserve">opisuje </w:t>
            </w:r>
            <w:r w:rsidRPr="00F15FE6">
              <w:rPr>
                <w:rFonts w:cstheme="minorHAnsi"/>
                <w:sz w:val="16"/>
                <w:szCs w:val="16"/>
              </w:rPr>
              <w:t xml:space="preserve">prema smjernicama </w:t>
            </w:r>
            <w:r w:rsidR="00AA5A19" w:rsidRPr="00F15FE6">
              <w:rPr>
                <w:rFonts w:cstheme="minorHAnsi"/>
                <w:sz w:val="16"/>
                <w:szCs w:val="16"/>
              </w:rPr>
              <w:t>poštujući redoslijed promatranja</w:t>
            </w:r>
            <w:r w:rsidR="00557A3E" w:rsidRPr="00F15FE6">
              <w:rPr>
                <w:rFonts w:cstheme="minorHAnsi"/>
                <w:sz w:val="16"/>
                <w:szCs w:val="16"/>
              </w:rPr>
              <w:t xml:space="preserve">, asocijacije na temelju kojih razvija tekst povremeno </w:t>
            </w:r>
            <w:r w:rsidR="00B4478A" w:rsidRPr="00F15FE6">
              <w:rPr>
                <w:rFonts w:cstheme="minorHAnsi"/>
                <w:sz w:val="16"/>
                <w:szCs w:val="16"/>
              </w:rPr>
              <w:t>su inovativne</w:t>
            </w:r>
            <w:r w:rsidR="00557A3E" w:rsidRPr="00F15FE6">
              <w:rPr>
                <w:rFonts w:cstheme="minorHAnsi"/>
                <w:sz w:val="16"/>
                <w:szCs w:val="16"/>
              </w:rPr>
              <w:t>, djelomično postiže ulančanost rečenica</w:t>
            </w:r>
          </w:p>
          <w:p w14:paraId="2D6787BA" w14:textId="37C64BA8" w:rsidR="008965A9"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uglavnom samostalno pripovijeda </w:t>
            </w:r>
            <w:r w:rsidR="00B4478A" w:rsidRPr="00F15FE6">
              <w:rPr>
                <w:rFonts w:cstheme="minorHAnsi"/>
                <w:sz w:val="16"/>
                <w:szCs w:val="16"/>
              </w:rPr>
              <w:t>s različitih gledišta</w:t>
            </w:r>
            <w:r w:rsidRPr="00F15FE6">
              <w:rPr>
                <w:rFonts w:cstheme="minorHAnsi"/>
                <w:sz w:val="16"/>
                <w:szCs w:val="16"/>
              </w:rPr>
              <w:t xml:space="preserve">, </w:t>
            </w:r>
            <w:r w:rsidR="008965A9" w:rsidRPr="00F15FE6">
              <w:rPr>
                <w:rFonts w:cstheme="minorHAnsi"/>
                <w:sz w:val="16"/>
                <w:szCs w:val="16"/>
              </w:rPr>
              <w:t xml:space="preserve">uglavnom poštuje logički slijed, ne postiže posve jasnu uzročno-posljedičnu vezu događaja u tekstu </w:t>
            </w:r>
          </w:p>
          <w:p w14:paraId="48CFE7E8" w14:textId="21B4BA9B" w:rsidR="00B4478A"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4478A" w:rsidRPr="00F15FE6">
              <w:rPr>
                <w:rFonts w:cstheme="minorHAnsi"/>
                <w:sz w:val="16"/>
                <w:szCs w:val="16"/>
              </w:rPr>
              <w:t>djelomično samostalno pronalazi podatke u različitim izvorima prema svojim interesima i potrebama</w:t>
            </w:r>
          </w:p>
          <w:p w14:paraId="103CE90E" w14:textId="2E7BD5BB" w:rsidR="00B4478A" w:rsidRPr="00F15FE6" w:rsidRDefault="00CC40D7" w:rsidP="005278E1">
            <w:pPr>
              <w:autoSpaceDE w:val="0"/>
              <w:autoSpaceDN w:val="0"/>
              <w:adjustRightInd w:val="0"/>
              <w:spacing w:after="120"/>
              <w:rPr>
                <w:rFonts w:cstheme="minorHAnsi"/>
                <w:sz w:val="16"/>
                <w:szCs w:val="16"/>
              </w:rPr>
            </w:pPr>
            <w:r w:rsidRPr="00F15FE6">
              <w:rPr>
                <w:rFonts w:cstheme="minorHAnsi"/>
                <w:sz w:val="16"/>
                <w:szCs w:val="16"/>
              </w:rPr>
              <w:t>– djelomično samostalno preuzima i upotrebljava različite oblike informacija poštujući načela zaštite intelektualnoga vlasništva</w:t>
            </w:r>
          </w:p>
          <w:p w14:paraId="286731C9" w14:textId="00231D9A"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E0799" w:rsidRPr="00F15FE6">
              <w:rPr>
                <w:rFonts w:cstheme="minorHAnsi"/>
                <w:sz w:val="16"/>
                <w:szCs w:val="16"/>
              </w:rPr>
              <w:t>djelomično</w:t>
            </w:r>
            <w:r w:rsidRPr="00F15FE6">
              <w:rPr>
                <w:rFonts w:cstheme="minorHAnsi"/>
                <w:sz w:val="16"/>
                <w:szCs w:val="16"/>
              </w:rPr>
              <w:t xml:space="preserve"> točno </w:t>
            </w:r>
            <w:r w:rsidR="00CC40D7" w:rsidRPr="00F15FE6">
              <w:rPr>
                <w:rFonts w:cstheme="minorHAnsi"/>
                <w:sz w:val="16"/>
                <w:szCs w:val="16"/>
              </w:rPr>
              <w:t xml:space="preserve">piše veliko početno slovo u </w:t>
            </w:r>
            <w:proofErr w:type="spellStart"/>
            <w:r w:rsidR="00CC40D7" w:rsidRPr="00F15FE6">
              <w:rPr>
                <w:rFonts w:cstheme="minorHAnsi"/>
                <w:sz w:val="16"/>
                <w:szCs w:val="16"/>
              </w:rPr>
              <w:t>jednorječnim</w:t>
            </w:r>
            <w:proofErr w:type="spellEnd"/>
            <w:r w:rsidR="00CC40D7" w:rsidRPr="00F15FE6">
              <w:rPr>
                <w:rFonts w:cstheme="minorHAnsi"/>
                <w:sz w:val="16"/>
                <w:szCs w:val="16"/>
              </w:rPr>
              <w:t xml:space="preserve"> i </w:t>
            </w:r>
            <w:proofErr w:type="spellStart"/>
            <w:r w:rsidR="00CC40D7" w:rsidRPr="00F15FE6">
              <w:rPr>
                <w:rFonts w:cstheme="minorHAnsi"/>
                <w:sz w:val="16"/>
                <w:szCs w:val="16"/>
              </w:rPr>
              <w:t>višerječnim</w:t>
            </w:r>
            <w:proofErr w:type="spellEnd"/>
            <w:r w:rsidR="00CC40D7" w:rsidRPr="00F15FE6">
              <w:rPr>
                <w:rFonts w:cstheme="minorHAnsi"/>
                <w:sz w:val="16"/>
                <w:szCs w:val="16"/>
              </w:rPr>
              <w:t xml:space="preserve"> imenima te pravopisne znakove (</w:t>
            </w:r>
            <w:r w:rsidR="008965A9" w:rsidRPr="00F15FE6">
              <w:rPr>
                <w:rFonts w:cstheme="minorHAnsi"/>
                <w:sz w:val="16"/>
                <w:szCs w:val="16"/>
              </w:rPr>
              <w:t xml:space="preserve">točka </w:t>
            </w:r>
            <w:r w:rsidR="00CC40D7" w:rsidRPr="00F15FE6">
              <w:rPr>
                <w:rFonts w:cstheme="minorHAnsi"/>
                <w:sz w:val="16"/>
                <w:szCs w:val="16"/>
              </w:rPr>
              <w:t>sa zarezom, dvotočka, trotočka i zagrada)</w:t>
            </w:r>
          </w:p>
        </w:tc>
        <w:tc>
          <w:tcPr>
            <w:tcW w:w="2919" w:type="dxa"/>
          </w:tcPr>
          <w:p w14:paraId="19EDB1B5" w14:textId="33F60989"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uglavnom samostalno </w:t>
            </w:r>
            <w:r w:rsidR="00AA5A19" w:rsidRPr="00F15FE6">
              <w:rPr>
                <w:rFonts w:cstheme="minorHAnsi"/>
                <w:sz w:val="16"/>
                <w:szCs w:val="16"/>
              </w:rPr>
              <w:t>izrađuje plan pisanja: sažima prikupljene podatke, uspoređuje podatke prema važnosti, određuje glavni cilj pisanja s obzirom na svrhu pisanja</w:t>
            </w:r>
          </w:p>
          <w:p w14:paraId="4EC71D62" w14:textId="27490684"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uglavnom samostalno </w:t>
            </w:r>
            <w:r w:rsidR="00AA5A19" w:rsidRPr="00F15FE6">
              <w:rPr>
                <w:rFonts w:cstheme="minorHAnsi"/>
                <w:sz w:val="16"/>
                <w:szCs w:val="16"/>
              </w:rPr>
              <w:t>raspoređuje sadržaj u skladu sa strukturom: dijelove plana oblikuje u manje cjeline</w:t>
            </w:r>
          </w:p>
          <w:p w14:paraId="0789B25B" w14:textId="6643A90D"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DD1AFF" w:rsidRPr="00F15FE6">
              <w:rPr>
                <w:rFonts w:cstheme="minorHAnsi"/>
                <w:sz w:val="16"/>
                <w:szCs w:val="16"/>
              </w:rPr>
              <w:t xml:space="preserve">opisuje </w:t>
            </w:r>
            <w:r w:rsidRPr="00F15FE6">
              <w:rPr>
                <w:rFonts w:cstheme="minorHAnsi"/>
                <w:sz w:val="16"/>
                <w:szCs w:val="16"/>
              </w:rPr>
              <w:t xml:space="preserve">prema smjernicama </w:t>
            </w:r>
            <w:r w:rsidR="00AA5A19" w:rsidRPr="00F15FE6">
              <w:rPr>
                <w:rFonts w:cstheme="minorHAnsi"/>
                <w:sz w:val="16"/>
                <w:szCs w:val="16"/>
              </w:rPr>
              <w:t>poštujući redoslijed promatranja</w:t>
            </w:r>
            <w:r w:rsidR="00557A3E" w:rsidRPr="00F15FE6">
              <w:rPr>
                <w:rFonts w:cstheme="minorHAnsi"/>
                <w:sz w:val="16"/>
                <w:szCs w:val="16"/>
              </w:rPr>
              <w:t xml:space="preserve">, asocijacije na temelju kojih razvija tekst </w:t>
            </w:r>
            <w:r w:rsidR="00B4478A" w:rsidRPr="00F15FE6">
              <w:rPr>
                <w:rFonts w:cstheme="minorHAnsi"/>
                <w:sz w:val="16"/>
                <w:szCs w:val="16"/>
              </w:rPr>
              <w:t>uglavnom</w:t>
            </w:r>
            <w:r w:rsidR="00557A3E" w:rsidRPr="00F15FE6">
              <w:rPr>
                <w:rFonts w:cstheme="minorHAnsi"/>
                <w:sz w:val="16"/>
                <w:szCs w:val="16"/>
              </w:rPr>
              <w:t xml:space="preserve"> </w:t>
            </w:r>
            <w:r w:rsidR="00B4478A" w:rsidRPr="00F15FE6">
              <w:rPr>
                <w:rFonts w:cstheme="minorHAnsi"/>
                <w:sz w:val="16"/>
                <w:szCs w:val="16"/>
              </w:rPr>
              <w:t xml:space="preserve">su </w:t>
            </w:r>
            <w:r w:rsidR="00557A3E" w:rsidRPr="00F15FE6">
              <w:rPr>
                <w:rFonts w:cstheme="minorHAnsi"/>
                <w:sz w:val="16"/>
                <w:szCs w:val="16"/>
              </w:rPr>
              <w:t>inovativne i zanimljive, uglavnom postiže ulančanost rečenica</w:t>
            </w:r>
          </w:p>
          <w:p w14:paraId="17F22074" w14:textId="561B0FA8" w:rsidR="00B4478A"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4478A" w:rsidRPr="00F15FE6">
              <w:rPr>
                <w:rFonts w:cstheme="minorHAnsi"/>
                <w:sz w:val="16"/>
                <w:szCs w:val="16"/>
              </w:rPr>
              <w:t>samostalno pripovijeda s različitih gledišta, uglavnom postiže uzročno-posljedičnu povezanost teksta</w:t>
            </w:r>
          </w:p>
          <w:p w14:paraId="16B4896E" w14:textId="77777777" w:rsidR="00CC40D7"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uglavnom </w:t>
            </w:r>
            <w:r w:rsidR="0080495E" w:rsidRPr="00F15FE6">
              <w:rPr>
                <w:rFonts w:cstheme="minorHAnsi"/>
                <w:sz w:val="16"/>
                <w:szCs w:val="16"/>
              </w:rPr>
              <w:t xml:space="preserve">se </w:t>
            </w:r>
            <w:r w:rsidRPr="00F15FE6">
              <w:rPr>
                <w:rFonts w:cstheme="minorHAnsi"/>
                <w:sz w:val="16"/>
                <w:szCs w:val="16"/>
              </w:rPr>
              <w:t xml:space="preserve">samostalno </w:t>
            </w:r>
            <w:r w:rsidR="00CC40D7" w:rsidRPr="00F15FE6">
              <w:rPr>
                <w:rFonts w:cstheme="minorHAnsi"/>
                <w:sz w:val="16"/>
                <w:szCs w:val="16"/>
              </w:rPr>
              <w:t>pronalazi podatke u različitim izvorima prema svojim interesima i potrebama</w:t>
            </w:r>
          </w:p>
          <w:p w14:paraId="49BF53D7" w14:textId="77777777" w:rsidR="00CC40D7"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uglavnom samostalno </w:t>
            </w:r>
            <w:r w:rsidR="00CC40D7" w:rsidRPr="00F15FE6">
              <w:rPr>
                <w:rFonts w:cstheme="minorHAnsi"/>
                <w:sz w:val="16"/>
                <w:szCs w:val="16"/>
              </w:rPr>
              <w:t xml:space="preserve">preuzima i upotrebljava različite oblike informacija poštujući načela zaštite intelektualnoga vlasništva </w:t>
            </w:r>
          </w:p>
          <w:p w14:paraId="3FA4BF6B" w14:textId="0B506193" w:rsidR="005278E1" w:rsidRPr="00F15FE6" w:rsidRDefault="005278E1" w:rsidP="005278E1">
            <w:pPr>
              <w:spacing w:after="120"/>
              <w:rPr>
                <w:rFonts w:cstheme="minorHAnsi"/>
                <w:sz w:val="16"/>
                <w:szCs w:val="16"/>
              </w:rPr>
            </w:pPr>
            <w:r w:rsidRPr="00F15FE6">
              <w:rPr>
                <w:rFonts w:cstheme="minorHAnsi"/>
                <w:sz w:val="16"/>
                <w:szCs w:val="16"/>
              </w:rPr>
              <w:t xml:space="preserve">– uglavnom točno </w:t>
            </w:r>
            <w:r w:rsidR="00CC40D7" w:rsidRPr="00F15FE6">
              <w:rPr>
                <w:rFonts w:cstheme="minorHAnsi"/>
                <w:sz w:val="16"/>
                <w:szCs w:val="16"/>
              </w:rPr>
              <w:t xml:space="preserve">piše veliko početno slovo u </w:t>
            </w:r>
            <w:proofErr w:type="spellStart"/>
            <w:r w:rsidR="00CC40D7" w:rsidRPr="00F15FE6">
              <w:rPr>
                <w:rFonts w:cstheme="minorHAnsi"/>
                <w:sz w:val="16"/>
                <w:szCs w:val="16"/>
              </w:rPr>
              <w:t>jednorječnim</w:t>
            </w:r>
            <w:proofErr w:type="spellEnd"/>
            <w:r w:rsidR="00CC40D7" w:rsidRPr="00F15FE6">
              <w:rPr>
                <w:rFonts w:cstheme="minorHAnsi"/>
                <w:sz w:val="16"/>
                <w:szCs w:val="16"/>
              </w:rPr>
              <w:t xml:space="preserve"> i </w:t>
            </w:r>
            <w:proofErr w:type="spellStart"/>
            <w:r w:rsidR="00CC40D7" w:rsidRPr="00F15FE6">
              <w:rPr>
                <w:rFonts w:cstheme="minorHAnsi"/>
                <w:sz w:val="16"/>
                <w:szCs w:val="16"/>
              </w:rPr>
              <w:t>višerječnim</w:t>
            </w:r>
            <w:proofErr w:type="spellEnd"/>
            <w:r w:rsidR="00CC40D7" w:rsidRPr="00F15FE6">
              <w:rPr>
                <w:rFonts w:cstheme="minorHAnsi"/>
                <w:sz w:val="16"/>
                <w:szCs w:val="16"/>
              </w:rPr>
              <w:t xml:space="preserve"> imenima te pravopisne znakove (</w:t>
            </w:r>
            <w:r w:rsidR="008965A9" w:rsidRPr="00F15FE6">
              <w:rPr>
                <w:rFonts w:cstheme="minorHAnsi"/>
                <w:sz w:val="16"/>
                <w:szCs w:val="16"/>
              </w:rPr>
              <w:t xml:space="preserve">točka </w:t>
            </w:r>
            <w:r w:rsidR="00CC40D7" w:rsidRPr="00F15FE6">
              <w:rPr>
                <w:rFonts w:cstheme="minorHAnsi"/>
                <w:sz w:val="16"/>
                <w:szCs w:val="16"/>
              </w:rPr>
              <w:t>sa zarezom, dvotočka, trotočka i zagrada)</w:t>
            </w:r>
          </w:p>
        </w:tc>
        <w:tc>
          <w:tcPr>
            <w:tcW w:w="2805" w:type="dxa"/>
          </w:tcPr>
          <w:p w14:paraId="2E504DCE" w14:textId="75F819D4"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samostalno </w:t>
            </w:r>
            <w:r w:rsidR="00AA5A19" w:rsidRPr="00F15FE6">
              <w:rPr>
                <w:rFonts w:cstheme="minorHAnsi"/>
                <w:sz w:val="16"/>
                <w:szCs w:val="16"/>
              </w:rPr>
              <w:t>izrađuje plan pisanja: sažima prikupljene podatke, uspoređuje podatke prema važnosti, određuje glavni cilj pisanja s obzirom na svrhu pisanja</w:t>
            </w:r>
          </w:p>
          <w:p w14:paraId="59C59AD2" w14:textId="6B6522C9"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samostalno </w:t>
            </w:r>
            <w:r w:rsidR="00AA5A19" w:rsidRPr="00F15FE6">
              <w:rPr>
                <w:rFonts w:cstheme="minorHAnsi"/>
                <w:sz w:val="16"/>
                <w:szCs w:val="16"/>
              </w:rPr>
              <w:t>raspoređuje sadržaj u skladu sa strukturom: dijelove plana oblikuje u manje cjeline</w:t>
            </w:r>
          </w:p>
          <w:p w14:paraId="7C1151DC" w14:textId="6A08E5D5" w:rsidR="00AA5A19"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DD1AFF" w:rsidRPr="00F15FE6">
              <w:rPr>
                <w:rFonts w:cstheme="minorHAnsi"/>
                <w:sz w:val="16"/>
                <w:szCs w:val="16"/>
              </w:rPr>
              <w:t xml:space="preserve">opisuje </w:t>
            </w:r>
            <w:r w:rsidRPr="00F15FE6">
              <w:rPr>
                <w:rFonts w:cstheme="minorHAnsi"/>
                <w:sz w:val="16"/>
                <w:szCs w:val="16"/>
              </w:rPr>
              <w:t xml:space="preserve">prema vlastitome planu </w:t>
            </w:r>
            <w:r w:rsidR="00AA5A19" w:rsidRPr="00F15FE6">
              <w:rPr>
                <w:rFonts w:cstheme="minorHAnsi"/>
                <w:sz w:val="16"/>
                <w:szCs w:val="16"/>
              </w:rPr>
              <w:t>poštujući redoslijed promatranja</w:t>
            </w:r>
            <w:r w:rsidR="00B4478A" w:rsidRPr="00F15FE6">
              <w:rPr>
                <w:rFonts w:cstheme="minorHAnsi"/>
                <w:sz w:val="16"/>
                <w:szCs w:val="16"/>
              </w:rPr>
              <w:t>, asocijacije na temelju kojih razvija tekst inovativne su i zanimljive, postiže ulančanost rečenica</w:t>
            </w:r>
          </w:p>
          <w:p w14:paraId="55689E0D" w14:textId="6248A4D9"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B4478A" w:rsidRPr="00F15FE6">
              <w:rPr>
                <w:rFonts w:cstheme="minorHAnsi"/>
                <w:sz w:val="16"/>
                <w:szCs w:val="16"/>
              </w:rPr>
              <w:t>samostalno pripovijeda s različitih gledišta, postiže uzročno-posljedičnu povezanost teksta</w:t>
            </w:r>
            <w:r w:rsidR="00EC6599" w:rsidRPr="00F15FE6">
              <w:rPr>
                <w:rFonts w:cstheme="minorHAnsi"/>
                <w:sz w:val="16"/>
                <w:szCs w:val="16"/>
              </w:rPr>
              <w:t>, u pripovijedanje unosi različite pojedinosti u skladu s gledištem</w:t>
            </w:r>
          </w:p>
          <w:p w14:paraId="29844E23" w14:textId="440C464E" w:rsidR="005278E1"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w:t>
            </w:r>
            <w:r w:rsidR="00CC40D7" w:rsidRPr="00F15FE6">
              <w:rPr>
                <w:rFonts w:cstheme="minorHAnsi"/>
                <w:sz w:val="16"/>
                <w:szCs w:val="16"/>
              </w:rPr>
              <w:t>samostalno pronalazi podatke u različitim izvorima prema svojim interesima i potrebama</w:t>
            </w:r>
          </w:p>
          <w:p w14:paraId="67D63B85" w14:textId="77777777" w:rsidR="00CC40D7" w:rsidRPr="00F15FE6" w:rsidRDefault="005278E1" w:rsidP="005278E1">
            <w:pPr>
              <w:autoSpaceDE w:val="0"/>
              <w:autoSpaceDN w:val="0"/>
              <w:adjustRightInd w:val="0"/>
              <w:spacing w:after="120"/>
              <w:rPr>
                <w:rFonts w:cstheme="minorHAnsi"/>
                <w:sz w:val="16"/>
                <w:szCs w:val="16"/>
              </w:rPr>
            </w:pPr>
            <w:r w:rsidRPr="00F15FE6">
              <w:rPr>
                <w:rFonts w:cstheme="minorHAnsi"/>
                <w:sz w:val="16"/>
                <w:szCs w:val="16"/>
              </w:rPr>
              <w:t xml:space="preserve">– samostalno </w:t>
            </w:r>
            <w:r w:rsidR="00CC40D7" w:rsidRPr="00F15FE6">
              <w:rPr>
                <w:rFonts w:cstheme="minorHAnsi"/>
                <w:sz w:val="16"/>
                <w:szCs w:val="16"/>
              </w:rPr>
              <w:t xml:space="preserve">preuzima i upotrebljava različite oblike informacija poštujući načela zaštite intelektualnoga vlasništva </w:t>
            </w:r>
          </w:p>
          <w:p w14:paraId="2AE5A93E" w14:textId="77777777" w:rsidR="005278E1" w:rsidRDefault="005278E1" w:rsidP="0080495E">
            <w:pPr>
              <w:autoSpaceDE w:val="0"/>
              <w:autoSpaceDN w:val="0"/>
              <w:adjustRightInd w:val="0"/>
              <w:spacing w:after="120"/>
              <w:rPr>
                <w:rFonts w:cstheme="minorHAnsi"/>
                <w:sz w:val="16"/>
                <w:szCs w:val="16"/>
              </w:rPr>
            </w:pPr>
            <w:r w:rsidRPr="00F15FE6">
              <w:rPr>
                <w:rFonts w:cstheme="minorHAnsi"/>
                <w:sz w:val="16"/>
                <w:szCs w:val="16"/>
              </w:rPr>
              <w:t>–</w:t>
            </w:r>
            <w:r w:rsidR="00BE0799" w:rsidRPr="00F15FE6">
              <w:rPr>
                <w:rFonts w:cstheme="minorHAnsi"/>
                <w:sz w:val="16"/>
                <w:szCs w:val="16"/>
              </w:rPr>
              <w:t xml:space="preserve"> </w:t>
            </w:r>
            <w:r w:rsidRPr="00F15FE6">
              <w:rPr>
                <w:rFonts w:cstheme="minorHAnsi"/>
                <w:sz w:val="16"/>
                <w:szCs w:val="16"/>
              </w:rPr>
              <w:t xml:space="preserve">točno </w:t>
            </w:r>
            <w:r w:rsidR="00CC40D7" w:rsidRPr="00F15FE6">
              <w:rPr>
                <w:rFonts w:cstheme="minorHAnsi"/>
                <w:sz w:val="16"/>
                <w:szCs w:val="16"/>
              </w:rPr>
              <w:t xml:space="preserve">piše veliko početno slovo u </w:t>
            </w:r>
            <w:proofErr w:type="spellStart"/>
            <w:r w:rsidR="00CC40D7" w:rsidRPr="00F15FE6">
              <w:rPr>
                <w:rFonts w:cstheme="minorHAnsi"/>
                <w:sz w:val="16"/>
                <w:szCs w:val="16"/>
              </w:rPr>
              <w:t>jednorječnim</w:t>
            </w:r>
            <w:proofErr w:type="spellEnd"/>
            <w:r w:rsidR="00CC40D7" w:rsidRPr="00F15FE6">
              <w:rPr>
                <w:rFonts w:cstheme="minorHAnsi"/>
                <w:sz w:val="16"/>
                <w:szCs w:val="16"/>
              </w:rPr>
              <w:t xml:space="preserve"> i </w:t>
            </w:r>
            <w:proofErr w:type="spellStart"/>
            <w:r w:rsidR="00CC40D7" w:rsidRPr="00F15FE6">
              <w:rPr>
                <w:rFonts w:cstheme="minorHAnsi"/>
                <w:sz w:val="16"/>
                <w:szCs w:val="16"/>
              </w:rPr>
              <w:t>višerječnim</w:t>
            </w:r>
            <w:proofErr w:type="spellEnd"/>
            <w:r w:rsidR="00CC40D7" w:rsidRPr="00F15FE6">
              <w:rPr>
                <w:rFonts w:cstheme="minorHAnsi"/>
                <w:sz w:val="16"/>
                <w:szCs w:val="16"/>
              </w:rPr>
              <w:t xml:space="preserve"> imenima te pravopisne znakove </w:t>
            </w:r>
            <w:r w:rsidR="008965A9" w:rsidRPr="00F15FE6">
              <w:rPr>
                <w:rFonts w:cstheme="minorHAnsi"/>
                <w:sz w:val="16"/>
                <w:szCs w:val="16"/>
              </w:rPr>
              <w:t xml:space="preserve">(točka </w:t>
            </w:r>
            <w:r w:rsidR="00CC40D7" w:rsidRPr="00F15FE6">
              <w:rPr>
                <w:rFonts w:cstheme="minorHAnsi"/>
                <w:sz w:val="16"/>
                <w:szCs w:val="16"/>
              </w:rPr>
              <w:t>sa zarezom, dvotočka, trotočka i zagrada)</w:t>
            </w:r>
          </w:p>
          <w:p w14:paraId="09C35DF1" w14:textId="77777777" w:rsidR="00F15FE6" w:rsidRDefault="00F15FE6" w:rsidP="0080495E">
            <w:pPr>
              <w:autoSpaceDE w:val="0"/>
              <w:autoSpaceDN w:val="0"/>
              <w:adjustRightInd w:val="0"/>
              <w:spacing w:after="120"/>
              <w:rPr>
                <w:rFonts w:cstheme="minorHAnsi"/>
                <w:sz w:val="16"/>
                <w:szCs w:val="16"/>
              </w:rPr>
            </w:pPr>
          </w:p>
          <w:p w14:paraId="15753127" w14:textId="70289ECD" w:rsidR="00F15FE6" w:rsidRPr="00F15FE6" w:rsidRDefault="00F15FE6" w:rsidP="0080495E">
            <w:pPr>
              <w:autoSpaceDE w:val="0"/>
              <w:autoSpaceDN w:val="0"/>
              <w:adjustRightInd w:val="0"/>
              <w:spacing w:after="120"/>
              <w:rPr>
                <w:rFonts w:cstheme="minorHAnsi"/>
                <w:sz w:val="16"/>
                <w:szCs w:val="16"/>
              </w:rPr>
            </w:pPr>
          </w:p>
        </w:tc>
      </w:tr>
      <w:tr w:rsidR="002D53D8" w:rsidRPr="00F15FE6" w14:paraId="35B0D4B6" w14:textId="77777777" w:rsidTr="00F15FE6">
        <w:trPr>
          <w:trHeight w:val="1130"/>
        </w:trPr>
        <w:tc>
          <w:tcPr>
            <w:tcW w:w="2494" w:type="dxa"/>
            <w:vMerge w:val="restart"/>
            <w:shd w:val="clear" w:color="auto" w:fill="EDEDED" w:themeFill="accent3" w:themeFillTint="33"/>
            <w:vAlign w:val="center"/>
          </w:tcPr>
          <w:p w14:paraId="25D673F1" w14:textId="5726D13B" w:rsidR="004F6043" w:rsidRPr="00F15FE6" w:rsidRDefault="004F6043" w:rsidP="00EC6599">
            <w:pPr>
              <w:rPr>
                <w:rFonts w:cstheme="minorHAnsi"/>
                <w:b/>
                <w:bCs/>
                <w:sz w:val="16"/>
                <w:szCs w:val="16"/>
              </w:rPr>
            </w:pPr>
            <w:r w:rsidRPr="00F15FE6">
              <w:rPr>
                <w:rFonts w:cstheme="minorHAnsi"/>
                <w:b/>
                <w:bCs/>
                <w:sz w:val="16"/>
                <w:szCs w:val="16"/>
              </w:rPr>
              <w:lastRenderedPageBreak/>
              <w:t xml:space="preserve">HJ </w:t>
            </w:r>
            <w:r w:rsidR="00EC6599" w:rsidRPr="00F15FE6">
              <w:rPr>
                <w:rFonts w:cstheme="minorHAnsi"/>
                <w:b/>
                <w:bCs/>
                <w:sz w:val="16"/>
                <w:szCs w:val="16"/>
              </w:rPr>
              <w:t>A.6.5. Učenik oblikuje tekst i primjenjuje jezična znanja o promjenjivim vrstama riječi na oglednim i čestim primjerima.</w:t>
            </w:r>
          </w:p>
        </w:tc>
        <w:tc>
          <w:tcPr>
            <w:tcW w:w="2879" w:type="dxa"/>
            <w:shd w:val="clear" w:color="auto" w:fill="C5E0B3" w:themeFill="accent6" w:themeFillTint="66"/>
            <w:vAlign w:val="center"/>
          </w:tcPr>
          <w:p w14:paraId="2F2AAA29" w14:textId="02FC1427" w:rsidR="004F6043" w:rsidRPr="00F15FE6" w:rsidRDefault="004F6043" w:rsidP="00D427EE">
            <w:pPr>
              <w:rPr>
                <w:rFonts w:cstheme="minorHAnsi"/>
                <w:b/>
                <w:bCs/>
                <w:sz w:val="16"/>
                <w:szCs w:val="16"/>
              </w:rPr>
            </w:pPr>
            <w:r w:rsidRPr="00F15FE6">
              <w:rPr>
                <w:rFonts w:cstheme="minorHAnsi"/>
                <w:b/>
                <w:bCs/>
                <w:sz w:val="16"/>
                <w:szCs w:val="16"/>
              </w:rPr>
              <w:t>–</w:t>
            </w:r>
            <w:r w:rsidR="007D0AFE" w:rsidRPr="00F15FE6">
              <w:rPr>
                <w:rFonts w:cstheme="minorHAnsi"/>
                <w:b/>
                <w:bCs/>
                <w:sz w:val="16"/>
                <w:szCs w:val="16"/>
              </w:rPr>
              <w:t xml:space="preserve"> </w:t>
            </w:r>
            <w:r w:rsidR="006F524F" w:rsidRPr="00F15FE6">
              <w:rPr>
                <w:rFonts w:cstheme="minorHAnsi"/>
                <w:b/>
                <w:bCs/>
                <w:sz w:val="16"/>
                <w:szCs w:val="16"/>
              </w:rPr>
              <w:t xml:space="preserve">uz pomoć učitelja </w:t>
            </w:r>
            <w:r w:rsidR="00D427EE" w:rsidRPr="00F15FE6">
              <w:rPr>
                <w:rFonts w:cstheme="minorHAnsi"/>
                <w:b/>
                <w:bCs/>
                <w:sz w:val="16"/>
                <w:szCs w:val="16"/>
              </w:rPr>
              <w:t>upotrebljava u govoru i pismu zamjenice, brojeve i glagolske oblike</w:t>
            </w:r>
          </w:p>
        </w:tc>
        <w:tc>
          <w:tcPr>
            <w:tcW w:w="3009" w:type="dxa"/>
            <w:shd w:val="clear" w:color="auto" w:fill="C5E0B3" w:themeFill="accent6" w:themeFillTint="66"/>
            <w:vAlign w:val="center"/>
          </w:tcPr>
          <w:p w14:paraId="12CEB6EC" w14:textId="6AFE2EE5" w:rsidR="004F6043" w:rsidRPr="00F15FE6" w:rsidRDefault="004F6043" w:rsidP="00D427EE">
            <w:pPr>
              <w:rPr>
                <w:rFonts w:cstheme="minorHAnsi"/>
                <w:b/>
                <w:bCs/>
                <w:sz w:val="16"/>
                <w:szCs w:val="16"/>
              </w:rPr>
            </w:pPr>
            <w:r w:rsidRPr="00F15FE6">
              <w:rPr>
                <w:rFonts w:cstheme="minorHAnsi"/>
                <w:b/>
                <w:bCs/>
                <w:sz w:val="16"/>
                <w:szCs w:val="16"/>
              </w:rPr>
              <w:t xml:space="preserve">– </w:t>
            </w:r>
            <w:r w:rsidR="00451BB6" w:rsidRPr="00F15FE6">
              <w:rPr>
                <w:rFonts w:cstheme="minorHAnsi"/>
                <w:b/>
                <w:bCs/>
                <w:sz w:val="16"/>
                <w:szCs w:val="16"/>
              </w:rPr>
              <w:t xml:space="preserve">djelomično </w:t>
            </w:r>
            <w:r w:rsidR="006F524F" w:rsidRPr="00F15FE6">
              <w:rPr>
                <w:rFonts w:cstheme="minorHAnsi"/>
                <w:b/>
                <w:bCs/>
                <w:sz w:val="16"/>
                <w:szCs w:val="16"/>
              </w:rPr>
              <w:t>samostalno upotrebljava u govoru i pismu zamjenice, brojeve i glagolske oblike</w:t>
            </w:r>
          </w:p>
        </w:tc>
        <w:tc>
          <w:tcPr>
            <w:tcW w:w="2919" w:type="dxa"/>
            <w:shd w:val="clear" w:color="auto" w:fill="C5E0B3" w:themeFill="accent6" w:themeFillTint="66"/>
            <w:vAlign w:val="center"/>
          </w:tcPr>
          <w:p w14:paraId="1F4C2EEA" w14:textId="70709D52" w:rsidR="004F6043" w:rsidRPr="00F15FE6" w:rsidRDefault="004F6043" w:rsidP="00992DB7">
            <w:pPr>
              <w:rPr>
                <w:rFonts w:cstheme="minorHAnsi"/>
                <w:b/>
                <w:bCs/>
                <w:sz w:val="16"/>
                <w:szCs w:val="16"/>
              </w:rPr>
            </w:pPr>
            <w:r w:rsidRPr="00F15FE6">
              <w:rPr>
                <w:rFonts w:cstheme="minorHAnsi"/>
                <w:b/>
                <w:bCs/>
                <w:sz w:val="16"/>
                <w:szCs w:val="16"/>
              </w:rPr>
              <w:t xml:space="preserve">– </w:t>
            </w:r>
            <w:r w:rsidR="00451BB6" w:rsidRPr="00F15FE6">
              <w:rPr>
                <w:rFonts w:cstheme="minorHAnsi"/>
                <w:b/>
                <w:bCs/>
                <w:sz w:val="16"/>
                <w:szCs w:val="16"/>
              </w:rPr>
              <w:t xml:space="preserve">uglavnom </w:t>
            </w:r>
            <w:r w:rsidR="006F524F" w:rsidRPr="00F15FE6">
              <w:rPr>
                <w:rFonts w:cstheme="minorHAnsi"/>
                <w:b/>
                <w:bCs/>
                <w:sz w:val="16"/>
                <w:szCs w:val="16"/>
              </w:rPr>
              <w:t xml:space="preserve">samostalno </w:t>
            </w:r>
            <w:r w:rsidR="00D427EE" w:rsidRPr="00F15FE6">
              <w:rPr>
                <w:rFonts w:cstheme="minorHAnsi"/>
                <w:b/>
                <w:bCs/>
                <w:sz w:val="16"/>
                <w:szCs w:val="16"/>
              </w:rPr>
              <w:t>upotrebljava u govoru i pismu zamjenice, brojeve i glagolske oblike</w:t>
            </w:r>
          </w:p>
        </w:tc>
        <w:tc>
          <w:tcPr>
            <w:tcW w:w="2805" w:type="dxa"/>
            <w:shd w:val="clear" w:color="auto" w:fill="C5E0B3" w:themeFill="accent6" w:themeFillTint="66"/>
            <w:vAlign w:val="center"/>
          </w:tcPr>
          <w:p w14:paraId="48B07CCE" w14:textId="35CEA34D" w:rsidR="004F6043" w:rsidRPr="00F15FE6" w:rsidRDefault="004F6043" w:rsidP="00992DB7">
            <w:pPr>
              <w:rPr>
                <w:rFonts w:cstheme="minorHAnsi"/>
                <w:b/>
                <w:bCs/>
                <w:sz w:val="16"/>
                <w:szCs w:val="16"/>
              </w:rPr>
            </w:pPr>
            <w:r w:rsidRPr="00F15FE6">
              <w:rPr>
                <w:rFonts w:cstheme="minorHAnsi"/>
                <w:b/>
                <w:bCs/>
                <w:sz w:val="16"/>
                <w:szCs w:val="16"/>
              </w:rPr>
              <w:t xml:space="preserve">– </w:t>
            </w:r>
            <w:r w:rsidR="006F524F" w:rsidRPr="00F15FE6">
              <w:rPr>
                <w:rFonts w:cstheme="minorHAnsi"/>
                <w:b/>
                <w:bCs/>
                <w:sz w:val="16"/>
                <w:szCs w:val="16"/>
              </w:rPr>
              <w:t>samostalno</w:t>
            </w:r>
            <w:r w:rsidR="00451BB6" w:rsidRPr="00F15FE6">
              <w:rPr>
                <w:rFonts w:cstheme="minorHAnsi"/>
                <w:b/>
                <w:bCs/>
                <w:sz w:val="16"/>
                <w:szCs w:val="16"/>
              </w:rPr>
              <w:t xml:space="preserve"> </w:t>
            </w:r>
            <w:r w:rsidR="00D427EE" w:rsidRPr="00F15FE6">
              <w:rPr>
                <w:rFonts w:cstheme="minorHAnsi"/>
                <w:b/>
                <w:bCs/>
                <w:sz w:val="16"/>
                <w:szCs w:val="16"/>
              </w:rPr>
              <w:t>upotrebljava u govoru i pismu zamjenice, brojeve i glagolske oblike</w:t>
            </w:r>
          </w:p>
        </w:tc>
      </w:tr>
      <w:tr w:rsidR="002D53D8" w:rsidRPr="00F15FE6" w14:paraId="18551F48" w14:textId="77777777" w:rsidTr="00CC40D7">
        <w:trPr>
          <w:trHeight w:val="1130"/>
        </w:trPr>
        <w:tc>
          <w:tcPr>
            <w:tcW w:w="2494" w:type="dxa"/>
            <w:vMerge/>
          </w:tcPr>
          <w:p w14:paraId="5BDD16D8" w14:textId="77777777" w:rsidR="004F6043" w:rsidRPr="00F15FE6" w:rsidRDefault="004F6043" w:rsidP="00992DB7">
            <w:pPr>
              <w:rPr>
                <w:rFonts w:cstheme="minorHAnsi"/>
                <w:b/>
                <w:bCs/>
                <w:sz w:val="16"/>
                <w:szCs w:val="16"/>
              </w:rPr>
            </w:pPr>
          </w:p>
        </w:tc>
        <w:tc>
          <w:tcPr>
            <w:tcW w:w="2879" w:type="dxa"/>
          </w:tcPr>
          <w:p w14:paraId="2104EB04" w14:textId="77777777" w:rsidR="004F6043"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uz pomoć učitelja prepoznaje osobne, posvojne, povratno-</w:t>
            </w:r>
            <w:r w:rsidRPr="00F15FE6">
              <w:rPr>
                <w:rFonts w:cstheme="minorHAnsi"/>
                <w:sz w:val="16"/>
                <w:szCs w:val="16"/>
              </w:rPr>
              <w:br/>
              <w:t>-posvojnu, povratnu, pokazne i upitne zamjenice</w:t>
            </w:r>
          </w:p>
          <w:p w14:paraId="717748A9" w14:textId="77777777" w:rsidR="006F524F"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rijetko točno upotrebljava u govoru i pismu glagolske imenice, glagolski pridjev trpni; glavne i redne brojeve</w:t>
            </w:r>
          </w:p>
          <w:p w14:paraId="10E53570" w14:textId="77777777" w:rsidR="006F524F"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rijetko točno upotrebljava u govoru i pismu glagolske oblike za izricanje vremena i načina</w:t>
            </w:r>
          </w:p>
          <w:p w14:paraId="5834528D" w14:textId="42E62F4D" w:rsidR="006F524F"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rijetko provodi (i, gdje je potrebno, bilježi) glasovne promjene u riječima</w:t>
            </w:r>
          </w:p>
        </w:tc>
        <w:tc>
          <w:tcPr>
            <w:tcW w:w="3009" w:type="dxa"/>
          </w:tcPr>
          <w:p w14:paraId="5C1CB43A" w14:textId="3C864105" w:rsidR="006F524F" w:rsidRPr="00F15FE6" w:rsidRDefault="00451BB6" w:rsidP="00451BB6">
            <w:pPr>
              <w:autoSpaceDE w:val="0"/>
              <w:autoSpaceDN w:val="0"/>
              <w:adjustRightInd w:val="0"/>
              <w:spacing w:after="120"/>
              <w:rPr>
                <w:rFonts w:cstheme="minorHAnsi"/>
                <w:sz w:val="16"/>
                <w:szCs w:val="16"/>
              </w:rPr>
            </w:pPr>
            <w:r w:rsidRPr="00F15FE6">
              <w:rPr>
                <w:rFonts w:cstheme="minorHAnsi"/>
                <w:sz w:val="16"/>
                <w:szCs w:val="16"/>
              </w:rPr>
              <w:t xml:space="preserve">– djelomično </w:t>
            </w:r>
            <w:r w:rsidR="006F524F" w:rsidRPr="00F15FE6">
              <w:rPr>
                <w:rFonts w:cstheme="minorHAnsi"/>
                <w:sz w:val="16"/>
                <w:szCs w:val="16"/>
              </w:rPr>
              <w:t>samostalno prepoznaje osobne, posvojne, povratno-</w:t>
            </w:r>
            <w:r w:rsidR="006F524F" w:rsidRPr="00F15FE6">
              <w:rPr>
                <w:rFonts w:cstheme="minorHAnsi"/>
                <w:sz w:val="16"/>
                <w:szCs w:val="16"/>
              </w:rPr>
              <w:br/>
              <w:t>-posvojnu, povratnu, pokazne i upitne zamjenice, djelomično točno rabi oblike navedenih zamjenica</w:t>
            </w:r>
          </w:p>
          <w:p w14:paraId="64CC0032" w14:textId="77777777" w:rsidR="00D427EE"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xml:space="preserve">– djelomično točno upotrebljava u govoru i pismu glagolske imenice, glagolski pridjev trpni; glavne i redne brojeve </w:t>
            </w:r>
          </w:p>
          <w:p w14:paraId="1A1DCBA7" w14:textId="77777777" w:rsidR="006F524F"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djelomično točno upotrebljava u govoru i pismu glagolske oblike za izricanje vremena i načina</w:t>
            </w:r>
          </w:p>
          <w:p w14:paraId="140CF8F5" w14:textId="66996BA3" w:rsidR="006F524F" w:rsidRPr="00F15FE6" w:rsidRDefault="006F524F" w:rsidP="00992DB7">
            <w:pPr>
              <w:autoSpaceDE w:val="0"/>
              <w:autoSpaceDN w:val="0"/>
              <w:adjustRightInd w:val="0"/>
              <w:spacing w:after="120"/>
              <w:rPr>
                <w:rFonts w:cstheme="minorHAnsi"/>
                <w:sz w:val="16"/>
                <w:szCs w:val="16"/>
              </w:rPr>
            </w:pPr>
            <w:r w:rsidRPr="00F15FE6">
              <w:rPr>
                <w:rFonts w:cstheme="minorHAnsi"/>
                <w:sz w:val="16"/>
                <w:szCs w:val="16"/>
              </w:rPr>
              <w:t>– povremeno samostalno i točno provodi (i, gdje je potrebno, bilježi) glasovne promjene u riječima</w:t>
            </w:r>
          </w:p>
        </w:tc>
        <w:tc>
          <w:tcPr>
            <w:tcW w:w="2919" w:type="dxa"/>
          </w:tcPr>
          <w:p w14:paraId="3CEECF4C" w14:textId="77777777" w:rsidR="004F6043" w:rsidRPr="00F15FE6" w:rsidRDefault="00451BB6" w:rsidP="00D427EE">
            <w:pPr>
              <w:autoSpaceDE w:val="0"/>
              <w:autoSpaceDN w:val="0"/>
              <w:adjustRightInd w:val="0"/>
              <w:spacing w:after="120"/>
              <w:rPr>
                <w:rFonts w:cstheme="minorHAnsi"/>
                <w:sz w:val="16"/>
                <w:szCs w:val="16"/>
              </w:rPr>
            </w:pPr>
            <w:r w:rsidRPr="00F15FE6">
              <w:rPr>
                <w:rFonts w:cstheme="minorHAnsi"/>
                <w:sz w:val="16"/>
                <w:szCs w:val="16"/>
              </w:rPr>
              <w:t xml:space="preserve">– uglavnom </w:t>
            </w:r>
            <w:r w:rsidR="006F524F" w:rsidRPr="00F15FE6">
              <w:rPr>
                <w:rFonts w:cstheme="minorHAnsi"/>
                <w:sz w:val="16"/>
                <w:szCs w:val="16"/>
              </w:rPr>
              <w:t>samostalno prepoznaje i uglavnom točno rabi sve oblike osobnih, posvojnih, povratno-posvojne, povratne, pokaznih i upitnih zamjenica</w:t>
            </w:r>
          </w:p>
          <w:p w14:paraId="191C360D" w14:textId="77777777" w:rsidR="006F524F" w:rsidRPr="00F15FE6" w:rsidRDefault="006F524F" w:rsidP="00D427EE">
            <w:pPr>
              <w:autoSpaceDE w:val="0"/>
              <w:autoSpaceDN w:val="0"/>
              <w:adjustRightInd w:val="0"/>
              <w:spacing w:after="120"/>
              <w:rPr>
                <w:rFonts w:cstheme="minorHAnsi"/>
                <w:sz w:val="16"/>
                <w:szCs w:val="16"/>
              </w:rPr>
            </w:pPr>
            <w:r w:rsidRPr="00F15FE6">
              <w:rPr>
                <w:rFonts w:cstheme="minorHAnsi"/>
                <w:sz w:val="16"/>
                <w:szCs w:val="16"/>
              </w:rPr>
              <w:t>– uglavnom točno upotrebljava u govoru i pismu glagolske imenice, glagolski pridjev trpni; glavne i redne brojeve</w:t>
            </w:r>
          </w:p>
          <w:p w14:paraId="16B8F2DF" w14:textId="77777777" w:rsidR="006F524F" w:rsidRPr="00F15FE6" w:rsidRDefault="006F524F" w:rsidP="00D427EE">
            <w:pPr>
              <w:autoSpaceDE w:val="0"/>
              <w:autoSpaceDN w:val="0"/>
              <w:adjustRightInd w:val="0"/>
              <w:spacing w:after="120"/>
              <w:rPr>
                <w:rFonts w:cstheme="minorHAnsi"/>
                <w:sz w:val="16"/>
                <w:szCs w:val="16"/>
              </w:rPr>
            </w:pPr>
            <w:r w:rsidRPr="00F15FE6">
              <w:rPr>
                <w:rFonts w:cstheme="minorHAnsi"/>
                <w:sz w:val="16"/>
                <w:szCs w:val="16"/>
              </w:rPr>
              <w:t>– uglavnom točno upotrebljava u govoru i pismu glagolske oblike za izricanje vremena i načina</w:t>
            </w:r>
          </w:p>
          <w:p w14:paraId="6B1B73C7" w14:textId="263F5099" w:rsidR="006F524F" w:rsidRPr="00F15FE6" w:rsidRDefault="006F524F" w:rsidP="00D427EE">
            <w:pPr>
              <w:autoSpaceDE w:val="0"/>
              <w:autoSpaceDN w:val="0"/>
              <w:adjustRightInd w:val="0"/>
              <w:spacing w:after="120"/>
              <w:rPr>
                <w:rFonts w:cstheme="minorHAnsi"/>
                <w:sz w:val="16"/>
                <w:szCs w:val="16"/>
              </w:rPr>
            </w:pPr>
            <w:r w:rsidRPr="00F15FE6">
              <w:rPr>
                <w:rFonts w:cstheme="minorHAnsi"/>
                <w:sz w:val="16"/>
                <w:szCs w:val="16"/>
              </w:rPr>
              <w:t>– uglavnom samostalno i točno provodi (i, gdje je potrebno, bilježi) glasovne promjene u riječima</w:t>
            </w:r>
          </w:p>
        </w:tc>
        <w:tc>
          <w:tcPr>
            <w:tcW w:w="2805" w:type="dxa"/>
          </w:tcPr>
          <w:p w14:paraId="3B52E4F1" w14:textId="0FF08844" w:rsidR="00E572A7" w:rsidRPr="00F15FE6" w:rsidRDefault="00E572A7" w:rsidP="00E572A7">
            <w:pPr>
              <w:autoSpaceDE w:val="0"/>
              <w:autoSpaceDN w:val="0"/>
              <w:adjustRightInd w:val="0"/>
              <w:spacing w:after="120"/>
              <w:rPr>
                <w:rFonts w:cstheme="minorHAnsi"/>
                <w:sz w:val="16"/>
                <w:szCs w:val="16"/>
              </w:rPr>
            </w:pPr>
            <w:r w:rsidRPr="00F15FE6">
              <w:rPr>
                <w:rFonts w:cstheme="minorHAnsi"/>
                <w:sz w:val="16"/>
                <w:szCs w:val="16"/>
              </w:rPr>
              <w:t xml:space="preserve">– samostalno prepoznaje i točno rabi </w:t>
            </w:r>
            <w:r w:rsidR="006F524F" w:rsidRPr="00F15FE6">
              <w:rPr>
                <w:rFonts w:cstheme="minorHAnsi"/>
                <w:sz w:val="16"/>
                <w:szCs w:val="16"/>
              </w:rPr>
              <w:t xml:space="preserve">sve oblike </w:t>
            </w:r>
            <w:r w:rsidRPr="00F15FE6">
              <w:rPr>
                <w:rFonts w:cstheme="minorHAnsi"/>
                <w:sz w:val="16"/>
                <w:szCs w:val="16"/>
              </w:rPr>
              <w:t>osobn</w:t>
            </w:r>
            <w:r w:rsidR="006F524F" w:rsidRPr="00F15FE6">
              <w:rPr>
                <w:rFonts w:cstheme="minorHAnsi"/>
                <w:sz w:val="16"/>
                <w:szCs w:val="16"/>
              </w:rPr>
              <w:t>ih</w:t>
            </w:r>
            <w:r w:rsidRPr="00F15FE6">
              <w:rPr>
                <w:rFonts w:cstheme="minorHAnsi"/>
                <w:sz w:val="16"/>
                <w:szCs w:val="16"/>
              </w:rPr>
              <w:t>, posvojn</w:t>
            </w:r>
            <w:r w:rsidR="006F524F" w:rsidRPr="00F15FE6">
              <w:rPr>
                <w:rFonts w:cstheme="minorHAnsi"/>
                <w:sz w:val="16"/>
                <w:szCs w:val="16"/>
              </w:rPr>
              <w:t>ih</w:t>
            </w:r>
            <w:r w:rsidRPr="00F15FE6">
              <w:rPr>
                <w:rFonts w:cstheme="minorHAnsi"/>
                <w:sz w:val="16"/>
                <w:szCs w:val="16"/>
              </w:rPr>
              <w:t>, povratno-posvojn</w:t>
            </w:r>
            <w:r w:rsidR="006F524F" w:rsidRPr="00F15FE6">
              <w:rPr>
                <w:rFonts w:cstheme="minorHAnsi"/>
                <w:sz w:val="16"/>
                <w:szCs w:val="16"/>
              </w:rPr>
              <w:t>e</w:t>
            </w:r>
            <w:r w:rsidRPr="00F15FE6">
              <w:rPr>
                <w:rFonts w:cstheme="minorHAnsi"/>
                <w:sz w:val="16"/>
                <w:szCs w:val="16"/>
              </w:rPr>
              <w:t>, povratn</w:t>
            </w:r>
            <w:r w:rsidR="006F524F" w:rsidRPr="00F15FE6">
              <w:rPr>
                <w:rFonts w:cstheme="minorHAnsi"/>
                <w:sz w:val="16"/>
                <w:szCs w:val="16"/>
              </w:rPr>
              <w:t>e</w:t>
            </w:r>
            <w:r w:rsidRPr="00F15FE6">
              <w:rPr>
                <w:rFonts w:cstheme="minorHAnsi"/>
                <w:sz w:val="16"/>
                <w:szCs w:val="16"/>
              </w:rPr>
              <w:t>, pokazn</w:t>
            </w:r>
            <w:r w:rsidR="006F524F" w:rsidRPr="00F15FE6">
              <w:rPr>
                <w:rFonts w:cstheme="minorHAnsi"/>
                <w:sz w:val="16"/>
                <w:szCs w:val="16"/>
              </w:rPr>
              <w:t>ih</w:t>
            </w:r>
            <w:r w:rsidRPr="00F15FE6">
              <w:rPr>
                <w:rFonts w:cstheme="minorHAnsi"/>
                <w:sz w:val="16"/>
                <w:szCs w:val="16"/>
              </w:rPr>
              <w:t xml:space="preserve"> i upitn</w:t>
            </w:r>
            <w:r w:rsidR="006F524F" w:rsidRPr="00F15FE6">
              <w:rPr>
                <w:rFonts w:cstheme="minorHAnsi"/>
                <w:sz w:val="16"/>
                <w:szCs w:val="16"/>
              </w:rPr>
              <w:t>ih</w:t>
            </w:r>
            <w:r w:rsidRPr="00F15FE6">
              <w:rPr>
                <w:rFonts w:cstheme="minorHAnsi"/>
                <w:sz w:val="16"/>
                <w:szCs w:val="16"/>
              </w:rPr>
              <w:t xml:space="preserve"> zamjenic</w:t>
            </w:r>
            <w:r w:rsidR="006F524F" w:rsidRPr="00F15FE6">
              <w:rPr>
                <w:rFonts w:cstheme="minorHAnsi"/>
                <w:sz w:val="16"/>
                <w:szCs w:val="16"/>
              </w:rPr>
              <w:t>a</w:t>
            </w:r>
          </w:p>
          <w:p w14:paraId="21496067" w14:textId="79805BCC" w:rsidR="00E572A7" w:rsidRPr="00F15FE6" w:rsidRDefault="00E572A7" w:rsidP="00E572A7">
            <w:pPr>
              <w:autoSpaceDE w:val="0"/>
              <w:autoSpaceDN w:val="0"/>
              <w:adjustRightInd w:val="0"/>
              <w:spacing w:after="120"/>
              <w:rPr>
                <w:rFonts w:cstheme="minorHAnsi"/>
                <w:sz w:val="16"/>
                <w:szCs w:val="16"/>
              </w:rPr>
            </w:pPr>
            <w:r w:rsidRPr="00F15FE6">
              <w:rPr>
                <w:rFonts w:cstheme="minorHAnsi"/>
                <w:sz w:val="16"/>
                <w:szCs w:val="16"/>
              </w:rPr>
              <w:t>– točno upotrebljava u govoru i pismu glagolske imenice, glagolski pridjev trpni; glavne i redne brojeve</w:t>
            </w:r>
          </w:p>
          <w:p w14:paraId="10855624" w14:textId="0A7D9360" w:rsidR="00E572A7" w:rsidRPr="00F15FE6" w:rsidRDefault="00E572A7" w:rsidP="00E572A7">
            <w:pPr>
              <w:autoSpaceDE w:val="0"/>
              <w:autoSpaceDN w:val="0"/>
              <w:adjustRightInd w:val="0"/>
              <w:spacing w:after="120"/>
              <w:rPr>
                <w:rFonts w:cstheme="minorHAnsi"/>
                <w:sz w:val="16"/>
                <w:szCs w:val="16"/>
              </w:rPr>
            </w:pPr>
            <w:r w:rsidRPr="00F15FE6">
              <w:rPr>
                <w:rFonts w:cstheme="minorHAnsi"/>
                <w:sz w:val="16"/>
                <w:szCs w:val="16"/>
              </w:rPr>
              <w:t xml:space="preserve">– </w:t>
            </w:r>
            <w:r w:rsidR="006F524F" w:rsidRPr="00F15FE6">
              <w:rPr>
                <w:rFonts w:cstheme="minorHAnsi"/>
                <w:sz w:val="16"/>
                <w:szCs w:val="16"/>
              </w:rPr>
              <w:t xml:space="preserve">točno </w:t>
            </w:r>
            <w:r w:rsidRPr="00F15FE6">
              <w:rPr>
                <w:rFonts w:cstheme="minorHAnsi"/>
                <w:sz w:val="16"/>
                <w:szCs w:val="16"/>
              </w:rPr>
              <w:t>upotrebljava u govoru i pismu glagolske oblike za izricanje vremena i načina</w:t>
            </w:r>
          </w:p>
          <w:p w14:paraId="0511D641" w14:textId="73D772F8" w:rsidR="00D427EE" w:rsidRPr="00F15FE6" w:rsidRDefault="00E572A7" w:rsidP="00E572A7">
            <w:pPr>
              <w:autoSpaceDE w:val="0"/>
              <w:autoSpaceDN w:val="0"/>
              <w:adjustRightInd w:val="0"/>
              <w:spacing w:after="120"/>
              <w:rPr>
                <w:rFonts w:cstheme="minorHAnsi"/>
                <w:sz w:val="16"/>
                <w:szCs w:val="16"/>
              </w:rPr>
            </w:pPr>
            <w:r w:rsidRPr="00F15FE6">
              <w:rPr>
                <w:rFonts w:cstheme="minorHAnsi"/>
                <w:sz w:val="16"/>
                <w:szCs w:val="16"/>
              </w:rPr>
              <w:t xml:space="preserve">– </w:t>
            </w:r>
            <w:r w:rsidR="006F524F" w:rsidRPr="00F15FE6">
              <w:rPr>
                <w:rFonts w:cstheme="minorHAnsi"/>
                <w:sz w:val="16"/>
                <w:szCs w:val="16"/>
              </w:rPr>
              <w:t xml:space="preserve">samostalno i točno </w:t>
            </w:r>
            <w:r w:rsidRPr="00F15FE6">
              <w:rPr>
                <w:rFonts w:cstheme="minorHAnsi"/>
                <w:sz w:val="16"/>
                <w:szCs w:val="16"/>
              </w:rPr>
              <w:t>provodi (i, gdje je potrebno, bilježi) glasovne promjene u riječima</w:t>
            </w:r>
          </w:p>
        </w:tc>
      </w:tr>
      <w:tr w:rsidR="002D53D8" w:rsidRPr="00F15FE6" w14:paraId="7F099C84" w14:textId="77777777" w:rsidTr="00F15FE6">
        <w:trPr>
          <w:trHeight w:val="1130"/>
        </w:trPr>
        <w:tc>
          <w:tcPr>
            <w:tcW w:w="2494" w:type="dxa"/>
            <w:vMerge w:val="restart"/>
            <w:shd w:val="clear" w:color="auto" w:fill="EDEDED" w:themeFill="accent3" w:themeFillTint="33"/>
            <w:vAlign w:val="center"/>
          </w:tcPr>
          <w:p w14:paraId="149DD251" w14:textId="3613568C" w:rsidR="00BD2D7A" w:rsidRPr="00F15FE6" w:rsidRDefault="00BD2D7A" w:rsidP="00BD2D7A">
            <w:pPr>
              <w:rPr>
                <w:rFonts w:cstheme="minorHAnsi"/>
                <w:b/>
                <w:bCs/>
                <w:sz w:val="16"/>
                <w:szCs w:val="16"/>
              </w:rPr>
            </w:pPr>
            <w:r w:rsidRPr="00F15FE6">
              <w:rPr>
                <w:rFonts w:cstheme="minorHAnsi"/>
                <w:b/>
                <w:bCs/>
                <w:sz w:val="16"/>
                <w:szCs w:val="16"/>
              </w:rPr>
              <w:t>HJ A.6.6.</w:t>
            </w:r>
          </w:p>
          <w:p w14:paraId="059A3A02" w14:textId="5031D18E" w:rsidR="00BD2D7A" w:rsidRPr="00F15FE6" w:rsidRDefault="00BD2D7A" w:rsidP="00BD2D7A">
            <w:pPr>
              <w:rPr>
                <w:rFonts w:cstheme="minorHAnsi"/>
                <w:b/>
                <w:bCs/>
                <w:sz w:val="16"/>
                <w:szCs w:val="16"/>
              </w:rPr>
            </w:pPr>
            <w:r w:rsidRPr="00F15FE6">
              <w:rPr>
                <w:rFonts w:cstheme="minorHAnsi"/>
                <w:b/>
                <w:bCs/>
                <w:sz w:val="16"/>
                <w:szCs w:val="16"/>
              </w:rPr>
              <w:t>Učenik uočava jezičnu raznolikost hrvatskoga jezika kroz hrvatsku povijest.</w:t>
            </w:r>
          </w:p>
        </w:tc>
        <w:tc>
          <w:tcPr>
            <w:tcW w:w="2879" w:type="dxa"/>
            <w:shd w:val="clear" w:color="auto" w:fill="C5E0B3" w:themeFill="accent6" w:themeFillTint="66"/>
            <w:vAlign w:val="center"/>
          </w:tcPr>
          <w:p w14:paraId="08B00445" w14:textId="02F01D02" w:rsidR="00BD2D7A" w:rsidRPr="00F15FE6" w:rsidRDefault="00BD2D7A" w:rsidP="00BD2D7A">
            <w:pPr>
              <w:rPr>
                <w:rFonts w:cstheme="minorHAnsi"/>
                <w:b/>
                <w:bCs/>
                <w:sz w:val="16"/>
                <w:szCs w:val="16"/>
              </w:rPr>
            </w:pPr>
            <w:r w:rsidRPr="00F15FE6">
              <w:rPr>
                <w:rFonts w:cstheme="minorHAnsi"/>
                <w:b/>
                <w:bCs/>
                <w:sz w:val="16"/>
                <w:szCs w:val="16"/>
              </w:rPr>
              <w:t xml:space="preserve">– uz pomoć učitelja prepoznaje hrvatska narječja i govore te nabraja spomenike hrvatske srednjovjekovne pismenosti </w:t>
            </w:r>
          </w:p>
        </w:tc>
        <w:tc>
          <w:tcPr>
            <w:tcW w:w="3009" w:type="dxa"/>
            <w:shd w:val="clear" w:color="auto" w:fill="C5E0B3" w:themeFill="accent6" w:themeFillTint="66"/>
            <w:vAlign w:val="center"/>
          </w:tcPr>
          <w:p w14:paraId="63A07E9D" w14:textId="4582AFB1" w:rsidR="00BD2D7A" w:rsidRPr="00F15FE6" w:rsidRDefault="00BD2D7A" w:rsidP="00BD2D7A">
            <w:pPr>
              <w:rPr>
                <w:rFonts w:cstheme="minorHAnsi"/>
                <w:b/>
                <w:bCs/>
                <w:sz w:val="16"/>
                <w:szCs w:val="16"/>
              </w:rPr>
            </w:pPr>
            <w:r w:rsidRPr="00F15FE6">
              <w:rPr>
                <w:rFonts w:cstheme="minorHAnsi"/>
                <w:b/>
                <w:bCs/>
                <w:sz w:val="16"/>
                <w:szCs w:val="16"/>
              </w:rPr>
              <w:t xml:space="preserve">– djelomično samostalno prepoznaje hrvatska narječja i govore, nabraja i djelomično samostalno tumači važnost spomenika hrvatske srednjovjekovne pismenosti </w:t>
            </w:r>
          </w:p>
        </w:tc>
        <w:tc>
          <w:tcPr>
            <w:tcW w:w="2919" w:type="dxa"/>
            <w:shd w:val="clear" w:color="auto" w:fill="C5E0B3" w:themeFill="accent6" w:themeFillTint="66"/>
            <w:vAlign w:val="center"/>
          </w:tcPr>
          <w:p w14:paraId="1F264C0A" w14:textId="13E69B32" w:rsidR="00BD2D7A" w:rsidRPr="00F15FE6" w:rsidRDefault="00BD2D7A" w:rsidP="00BD2D7A">
            <w:pPr>
              <w:rPr>
                <w:rFonts w:cstheme="minorHAnsi"/>
                <w:b/>
                <w:bCs/>
                <w:sz w:val="16"/>
                <w:szCs w:val="16"/>
              </w:rPr>
            </w:pPr>
            <w:r w:rsidRPr="00F15FE6">
              <w:rPr>
                <w:rFonts w:cstheme="minorHAnsi"/>
                <w:b/>
                <w:bCs/>
                <w:sz w:val="16"/>
                <w:szCs w:val="16"/>
              </w:rPr>
              <w:t xml:space="preserve">– uglavnom samostalno prepoznaje hrvatska narječja i govore, nabraja i uglavnom samostalno tumači važnost spomenika hrvatske srednjovjekovne pismenosti </w:t>
            </w:r>
          </w:p>
        </w:tc>
        <w:tc>
          <w:tcPr>
            <w:tcW w:w="2805" w:type="dxa"/>
            <w:shd w:val="clear" w:color="auto" w:fill="C5E0B3" w:themeFill="accent6" w:themeFillTint="66"/>
            <w:vAlign w:val="center"/>
          </w:tcPr>
          <w:p w14:paraId="1B3FF0E7" w14:textId="121DB64D" w:rsidR="00BD2D7A" w:rsidRPr="00F15FE6" w:rsidRDefault="00BD2D7A" w:rsidP="00BD2D7A">
            <w:pPr>
              <w:rPr>
                <w:rFonts w:cstheme="minorHAnsi"/>
                <w:b/>
                <w:bCs/>
                <w:sz w:val="16"/>
                <w:szCs w:val="16"/>
              </w:rPr>
            </w:pPr>
            <w:r w:rsidRPr="00F15FE6">
              <w:rPr>
                <w:rFonts w:cstheme="minorHAnsi"/>
                <w:b/>
                <w:bCs/>
                <w:sz w:val="16"/>
                <w:szCs w:val="16"/>
              </w:rPr>
              <w:t>– samostalno prepoznaje hrvatska narječja i govore, nabraja i samostalno tumači važnost spomenika hrvatske srednjovjekovne pismenosti</w:t>
            </w:r>
          </w:p>
        </w:tc>
      </w:tr>
      <w:tr w:rsidR="00BD2D7A" w:rsidRPr="00F15FE6" w14:paraId="5FB6F40F" w14:textId="77777777" w:rsidTr="00CC40D7">
        <w:trPr>
          <w:trHeight w:val="1130"/>
        </w:trPr>
        <w:tc>
          <w:tcPr>
            <w:tcW w:w="2494" w:type="dxa"/>
            <w:vMerge/>
          </w:tcPr>
          <w:p w14:paraId="2EC6628C" w14:textId="77777777" w:rsidR="00BD2D7A" w:rsidRPr="00F15FE6" w:rsidRDefault="00BD2D7A" w:rsidP="00BD2D7A">
            <w:pPr>
              <w:rPr>
                <w:rFonts w:cstheme="minorHAnsi"/>
                <w:b/>
                <w:bCs/>
                <w:sz w:val="16"/>
                <w:szCs w:val="16"/>
              </w:rPr>
            </w:pPr>
          </w:p>
        </w:tc>
        <w:tc>
          <w:tcPr>
            <w:tcW w:w="2879" w:type="dxa"/>
          </w:tcPr>
          <w:p w14:paraId="71CCB8C1" w14:textId="11BAF31E"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uz pomoć učitelja prepoznaje hrvatska narječja i govore</w:t>
            </w:r>
          </w:p>
          <w:p w14:paraId="246F9B82" w14:textId="73B3AA95"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xml:space="preserve">– uz pomoć učitelja objašnjava pojmove trojezičnost (staroslavenski, starohrvatski i latinski) i </w:t>
            </w:r>
            <w:proofErr w:type="spellStart"/>
            <w:r w:rsidRPr="00F15FE6">
              <w:rPr>
                <w:rFonts w:cstheme="minorHAnsi"/>
                <w:sz w:val="16"/>
                <w:szCs w:val="16"/>
              </w:rPr>
              <w:t>tropismenost</w:t>
            </w:r>
            <w:proofErr w:type="spellEnd"/>
            <w:r w:rsidRPr="00F15FE6">
              <w:rPr>
                <w:rFonts w:cstheme="minorHAnsi"/>
                <w:sz w:val="16"/>
                <w:szCs w:val="16"/>
              </w:rPr>
              <w:t xml:space="preserve"> (glagoljica, hrvatska ćirilica/bosančica, latinica) tijekom hrvatske povijesti</w:t>
            </w:r>
          </w:p>
          <w:p w14:paraId="0DB37307" w14:textId="13914F97"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nabraja spomenike hrvatske srednjovjekovne pismenosti i imenuje hrvatski Prvotisak</w:t>
            </w:r>
          </w:p>
        </w:tc>
        <w:tc>
          <w:tcPr>
            <w:tcW w:w="3009" w:type="dxa"/>
          </w:tcPr>
          <w:p w14:paraId="311722B1" w14:textId="1D34D003"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djelomično samostalno prepoznaje hrvatska narječja i govore</w:t>
            </w:r>
          </w:p>
          <w:p w14:paraId="5F9A9B45" w14:textId="0F6FF880"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xml:space="preserve">– djelomično samostalno objašnjava pojmove trojezičnost (staroslavenski, starohrvatski i latinski) i </w:t>
            </w:r>
            <w:proofErr w:type="spellStart"/>
            <w:r w:rsidRPr="00F15FE6">
              <w:rPr>
                <w:rFonts w:cstheme="minorHAnsi"/>
                <w:sz w:val="16"/>
                <w:szCs w:val="16"/>
              </w:rPr>
              <w:t>tropismenost</w:t>
            </w:r>
            <w:proofErr w:type="spellEnd"/>
            <w:r w:rsidRPr="00F15FE6">
              <w:rPr>
                <w:rFonts w:cstheme="minorHAnsi"/>
                <w:sz w:val="16"/>
                <w:szCs w:val="16"/>
              </w:rPr>
              <w:t xml:space="preserve"> (glagoljica, hrvatska ćirilica/bosančica, latinica) tijekom hrvatske povijesti</w:t>
            </w:r>
          </w:p>
          <w:p w14:paraId="0689212D" w14:textId="0D528E81"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nabraja spomenike hrvatske srednjovjekovne pismenosti i imenuje hrvatski Prvotisak, djelomično samostalno tumači važnost spomenika hrvatske srednjovjekovne pismenosti</w:t>
            </w:r>
          </w:p>
        </w:tc>
        <w:tc>
          <w:tcPr>
            <w:tcW w:w="2919" w:type="dxa"/>
          </w:tcPr>
          <w:p w14:paraId="74241928" w14:textId="07AEDF34"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uglavnom samostalno prepoznaje hrvatska narječja i govore</w:t>
            </w:r>
          </w:p>
          <w:p w14:paraId="27E5FFA8" w14:textId="732C6190"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xml:space="preserve">– uglavnom samostalno objašnjava pojmove trojezičnost (staroslavenski, starohrvatski i latinski) i </w:t>
            </w:r>
            <w:proofErr w:type="spellStart"/>
            <w:r w:rsidRPr="00F15FE6">
              <w:rPr>
                <w:rFonts w:cstheme="minorHAnsi"/>
                <w:sz w:val="16"/>
                <w:szCs w:val="16"/>
              </w:rPr>
              <w:t>tropismenost</w:t>
            </w:r>
            <w:proofErr w:type="spellEnd"/>
            <w:r w:rsidRPr="00F15FE6">
              <w:rPr>
                <w:rFonts w:cstheme="minorHAnsi"/>
                <w:sz w:val="16"/>
                <w:szCs w:val="16"/>
              </w:rPr>
              <w:t xml:space="preserve"> (glagoljica, hrvatska ćirilica/bosančica, latinica) tijekom hrvatske povijesti</w:t>
            </w:r>
          </w:p>
          <w:p w14:paraId="5063EEC5" w14:textId="04AEDF07" w:rsidR="00BD2D7A" w:rsidRPr="00F15FE6" w:rsidRDefault="00BD2D7A" w:rsidP="00BD2D7A">
            <w:pPr>
              <w:spacing w:after="120"/>
              <w:rPr>
                <w:rFonts w:cstheme="minorHAnsi"/>
                <w:sz w:val="16"/>
                <w:szCs w:val="16"/>
              </w:rPr>
            </w:pPr>
            <w:r w:rsidRPr="00F15FE6">
              <w:rPr>
                <w:rFonts w:cstheme="minorHAnsi"/>
                <w:sz w:val="16"/>
                <w:szCs w:val="16"/>
              </w:rPr>
              <w:t>– nabraja spomenike hrvatske srednjovjekovne pismenosti i imenuje hrvatski Prvotisak, uglavnom samostalno tumači važnost spomenika hrvatske srednjovjekovne pismenosti</w:t>
            </w:r>
          </w:p>
        </w:tc>
        <w:tc>
          <w:tcPr>
            <w:tcW w:w="2805" w:type="dxa"/>
          </w:tcPr>
          <w:p w14:paraId="549E2884" w14:textId="2337579C"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samostalno prepoznaje hrvatska narječja i govore</w:t>
            </w:r>
          </w:p>
          <w:p w14:paraId="52852AEA" w14:textId="3E4CA589"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xml:space="preserve">– samostalno objašnjava pojmove trojezičnost (staroslavenski, starohrvatski i latinski) i </w:t>
            </w:r>
            <w:proofErr w:type="spellStart"/>
            <w:r w:rsidRPr="00F15FE6">
              <w:rPr>
                <w:rFonts w:cstheme="minorHAnsi"/>
                <w:sz w:val="16"/>
                <w:szCs w:val="16"/>
              </w:rPr>
              <w:t>tropismenost</w:t>
            </w:r>
            <w:proofErr w:type="spellEnd"/>
            <w:r w:rsidRPr="00F15FE6">
              <w:rPr>
                <w:rFonts w:cstheme="minorHAnsi"/>
                <w:sz w:val="16"/>
                <w:szCs w:val="16"/>
              </w:rPr>
              <w:t xml:space="preserve"> (glagoljica, hrvatska ćirilica/bosančica, latinica) tijekom hrvatske povijesti</w:t>
            </w:r>
          </w:p>
          <w:p w14:paraId="576F30FB" w14:textId="1D774F64" w:rsidR="00BD2D7A" w:rsidRPr="00F15FE6" w:rsidRDefault="00BD2D7A" w:rsidP="00BD2D7A">
            <w:pPr>
              <w:autoSpaceDE w:val="0"/>
              <w:autoSpaceDN w:val="0"/>
              <w:adjustRightInd w:val="0"/>
              <w:spacing w:after="120"/>
              <w:rPr>
                <w:rFonts w:cstheme="minorHAnsi"/>
                <w:sz w:val="16"/>
                <w:szCs w:val="16"/>
              </w:rPr>
            </w:pPr>
            <w:r w:rsidRPr="00F15FE6">
              <w:rPr>
                <w:rFonts w:cstheme="minorHAnsi"/>
                <w:sz w:val="16"/>
                <w:szCs w:val="16"/>
              </w:rPr>
              <w:t>– nabraja spomenike hrvatske srednjovjekovne pismenosti i imenuje hrvatski Prvotisak, samostalno tumači važnost spomenika hrvatske srednjovjekovne pismenosti</w:t>
            </w:r>
          </w:p>
        </w:tc>
      </w:tr>
    </w:tbl>
    <w:p w14:paraId="08BDCC5A" w14:textId="77777777" w:rsidR="00992DB7" w:rsidRPr="00F15FE6" w:rsidRDefault="00992DB7">
      <w:pPr>
        <w:rPr>
          <w:rFonts w:cstheme="minorHAnsi"/>
        </w:rPr>
      </w:pPr>
    </w:p>
    <w:p w14:paraId="7455578F" w14:textId="77777777" w:rsidR="00992DB7" w:rsidRPr="00F15FE6" w:rsidRDefault="00992DB7">
      <w:pPr>
        <w:rPr>
          <w:rFonts w:cstheme="minorHAnsi"/>
        </w:rPr>
      </w:pPr>
      <w:r w:rsidRPr="00F15FE6">
        <w:rPr>
          <w:rFonts w:cstheme="minorHAnsi"/>
        </w:rPr>
        <w:br w:type="page"/>
      </w:r>
    </w:p>
    <w:tbl>
      <w:tblPr>
        <w:tblStyle w:val="Reetkatablice"/>
        <w:tblW w:w="0" w:type="auto"/>
        <w:tblLook w:val="04A0" w:firstRow="1" w:lastRow="0" w:firstColumn="1" w:lastColumn="0" w:noHBand="0" w:noVBand="1"/>
      </w:tblPr>
      <w:tblGrid>
        <w:gridCol w:w="2475"/>
        <w:gridCol w:w="3014"/>
        <w:gridCol w:w="2999"/>
        <w:gridCol w:w="2809"/>
        <w:gridCol w:w="2809"/>
      </w:tblGrid>
      <w:tr w:rsidR="002D53D8" w:rsidRPr="00F15FE6" w14:paraId="50ACB6F3" w14:textId="77777777" w:rsidTr="00F556FE">
        <w:trPr>
          <w:trHeight w:val="570"/>
        </w:trPr>
        <w:tc>
          <w:tcPr>
            <w:tcW w:w="14106" w:type="dxa"/>
            <w:gridSpan w:val="5"/>
            <w:shd w:val="clear" w:color="auto" w:fill="FFC000" w:themeFill="accent4"/>
            <w:vAlign w:val="center"/>
          </w:tcPr>
          <w:p w14:paraId="090CF201" w14:textId="77777777" w:rsidR="00992DB7" w:rsidRPr="00F15FE6" w:rsidRDefault="00992DB7" w:rsidP="00992DB7">
            <w:pPr>
              <w:jc w:val="center"/>
              <w:rPr>
                <w:rFonts w:cstheme="minorHAnsi"/>
                <w:b/>
              </w:rPr>
            </w:pPr>
            <w:r w:rsidRPr="00F15FE6">
              <w:rPr>
                <w:rFonts w:cstheme="minorHAnsi"/>
                <w:b/>
                <w:sz w:val="28"/>
                <w:szCs w:val="28"/>
              </w:rPr>
              <w:lastRenderedPageBreak/>
              <w:t>KNJIŽEVNOST I STVARALAŠTVO</w:t>
            </w:r>
          </w:p>
        </w:tc>
      </w:tr>
      <w:tr w:rsidR="002D53D8" w:rsidRPr="00F15FE6" w14:paraId="297C23ED" w14:textId="77777777" w:rsidTr="00F556FE">
        <w:trPr>
          <w:trHeight w:val="426"/>
        </w:trPr>
        <w:tc>
          <w:tcPr>
            <w:tcW w:w="2476" w:type="dxa"/>
            <w:vMerge w:val="restart"/>
            <w:shd w:val="clear" w:color="auto" w:fill="FFC000" w:themeFill="accent4"/>
            <w:vAlign w:val="center"/>
          </w:tcPr>
          <w:p w14:paraId="0CF37706" w14:textId="77777777" w:rsidR="00DC0BE5" w:rsidRPr="00F15FE6" w:rsidRDefault="00DC0BE5" w:rsidP="00DC0BE5">
            <w:pPr>
              <w:jc w:val="center"/>
              <w:rPr>
                <w:rFonts w:cstheme="minorHAnsi"/>
                <w:b/>
                <w:bCs/>
                <w:szCs w:val="22"/>
              </w:rPr>
            </w:pPr>
            <w:r w:rsidRPr="00F15FE6">
              <w:rPr>
                <w:rFonts w:cstheme="minorHAnsi"/>
                <w:b/>
                <w:bCs/>
                <w:szCs w:val="22"/>
              </w:rPr>
              <w:t>ODGOJNO-OBRAZOVNI ISHOD</w:t>
            </w:r>
          </w:p>
        </w:tc>
        <w:tc>
          <w:tcPr>
            <w:tcW w:w="11630" w:type="dxa"/>
            <w:gridSpan w:val="4"/>
            <w:shd w:val="clear" w:color="auto" w:fill="FFC000" w:themeFill="accent4"/>
            <w:vAlign w:val="center"/>
          </w:tcPr>
          <w:p w14:paraId="7329E67C" w14:textId="77777777" w:rsidR="00DC0BE5" w:rsidRPr="00F15FE6" w:rsidRDefault="00DC0BE5" w:rsidP="00DC0BE5">
            <w:pPr>
              <w:jc w:val="center"/>
              <w:rPr>
                <w:rFonts w:cstheme="minorHAnsi"/>
                <w:b/>
                <w:szCs w:val="22"/>
              </w:rPr>
            </w:pPr>
            <w:r w:rsidRPr="00F15FE6">
              <w:rPr>
                <w:rFonts w:cstheme="minorHAnsi"/>
                <w:b/>
                <w:szCs w:val="22"/>
              </w:rPr>
              <w:t>RAZINA USVOJENOSTI ISHODA I PODISHODA</w:t>
            </w:r>
          </w:p>
        </w:tc>
      </w:tr>
      <w:tr w:rsidR="002D53D8" w:rsidRPr="00F15FE6" w14:paraId="27D7A4C7" w14:textId="77777777" w:rsidTr="00F556FE">
        <w:trPr>
          <w:trHeight w:val="416"/>
        </w:trPr>
        <w:tc>
          <w:tcPr>
            <w:tcW w:w="2476" w:type="dxa"/>
            <w:vMerge/>
            <w:shd w:val="clear" w:color="auto" w:fill="A8D08D" w:themeFill="accent6" w:themeFillTint="99"/>
            <w:vAlign w:val="center"/>
          </w:tcPr>
          <w:p w14:paraId="1A7AFEC3" w14:textId="77777777" w:rsidR="00992DB7" w:rsidRPr="00F15FE6" w:rsidRDefault="00992DB7" w:rsidP="00992DB7">
            <w:pPr>
              <w:jc w:val="center"/>
              <w:rPr>
                <w:rFonts w:cstheme="minorHAnsi"/>
                <w:sz w:val="24"/>
                <w:szCs w:val="24"/>
              </w:rPr>
            </w:pPr>
          </w:p>
        </w:tc>
        <w:tc>
          <w:tcPr>
            <w:tcW w:w="3014" w:type="dxa"/>
            <w:shd w:val="clear" w:color="auto" w:fill="FFC000" w:themeFill="accent4"/>
            <w:vAlign w:val="center"/>
          </w:tcPr>
          <w:p w14:paraId="7B8C3323" w14:textId="77777777" w:rsidR="00992DB7" w:rsidRPr="00F15FE6" w:rsidRDefault="00992DB7" w:rsidP="00992DB7">
            <w:pPr>
              <w:jc w:val="center"/>
              <w:rPr>
                <w:rFonts w:cstheme="minorHAnsi"/>
                <w:szCs w:val="22"/>
              </w:rPr>
            </w:pPr>
            <w:r w:rsidRPr="00F15FE6">
              <w:rPr>
                <w:rFonts w:cstheme="minorHAnsi"/>
                <w:b/>
                <w:bCs/>
                <w:szCs w:val="22"/>
              </w:rPr>
              <w:t>DOVOLJNA</w:t>
            </w:r>
          </w:p>
        </w:tc>
        <w:tc>
          <w:tcPr>
            <w:tcW w:w="2998" w:type="dxa"/>
            <w:shd w:val="clear" w:color="auto" w:fill="FFC000" w:themeFill="accent4"/>
            <w:vAlign w:val="center"/>
          </w:tcPr>
          <w:p w14:paraId="4C92BDAD" w14:textId="77777777" w:rsidR="00992DB7" w:rsidRPr="00F15FE6" w:rsidRDefault="00992DB7" w:rsidP="00992DB7">
            <w:pPr>
              <w:jc w:val="center"/>
              <w:rPr>
                <w:rFonts w:cstheme="minorHAnsi"/>
                <w:b/>
                <w:szCs w:val="22"/>
              </w:rPr>
            </w:pPr>
            <w:r w:rsidRPr="00F15FE6">
              <w:rPr>
                <w:rFonts w:cstheme="minorHAnsi"/>
                <w:b/>
                <w:szCs w:val="22"/>
              </w:rPr>
              <w:t>DOBRA</w:t>
            </w:r>
          </w:p>
        </w:tc>
        <w:tc>
          <w:tcPr>
            <w:tcW w:w="2809" w:type="dxa"/>
            <w:shd w:val="clear" w:color="auto" w:fill="FFC000" w:themeFill="accent4"/>
            <w:vAlign w:val="center"/>
          </w:tcPr>
          <w:p w14:paraId="34836858" w14:textId="77777777" w:rsidR="00992DB7" w:rsidRPr="00F15FE6" w:rsidRDefault="00992DB7" w:rsidP="00992DB7">
            <w:pPr>
              <w:jc w:val="center"/>
              <w:rPr>
                <w:rFonts w:cstheme="minorHAnsi"/>
                <w:b/>
                <w:szCs w:val="22"/>
              </w:rPr>
            </w:pPr>
            <w:r w:rsidRPr="00F15FE6">
              <w:rPr>
                <w:rFonts w:cstheme="minorHAnsi"/>
                <w:b/>
                <w:szCs w:val="22"/>
              </w:rPr>
              <w:t>VRLO DOBRA</w:t>
            </w:r>
          </w:p>
        </w:tc>
        <w:tc>
          <w:tcPr>
            <w:tcW w:w="2809" w:type="dxa"/>
            <w:shd w:val="clear" w:color="auto" w:fill="FFC000" w:themeFill="accent4"/>
            <w:vAlign w:val="center"/>
          </w:tcPr>
          <w:p w14:paraId="3046D149" w14:textId="77777777" w:rsidR="00992DB7" w:rsidRPr="00F15FE6" w:rsidRDefault="00992DB7" w:rsidP="00992DB7">
            <w:pPr>
              <w:jc w:val="center"/>
              <w:rPr>
                <w:rFonts w:cstheme="minorHAnsi"/>
                <w:b/>
                <w:szCs w:val="22"/>
              </w:rPr>
            </w:pPr>
            <w:r w:rsidRPr="00F15FE6">
              <w:rPr>
                <w:rFonts w:cstheme="minorHAnsi"/>
                <w:b/>
                <w:szCs w:val="22"/>
              </w:rPr>
              <w:t>ODLIČNA</w:t>
            </w:r>
          </w:p>
        </w:tc>
      </w:tr>
      <w:tr w:rsidR="002D53D8" w:rsidRPr="00F15FE6" w14:paraId="63081705" w14:textId="77777777" w:rsidTr="00F556FE">
        <w:trPr>
          <w:trHeight w:val="1246"/>
        </w:trPr>
        <w:tc>
          <w:tcPr>
            <w:tcW w:w="2476" w:type="dxa"/>
            <w:vMerge w:val="restart"/>
            <w:shd w:val="clear" w:color="auto" w:fill="EDEDED" w:themeFill="accent3" w:themeFillTint="33"/>
            <w:vAlign w:val="center"/>
          </w:tcPr>
          <w:p w14:paraId="078205BF" w14:textId="77777777" w:rsidR="00B96C80" w:rsidRPr="00F15FE6" w:rsidRDefault="00992DB7" w:rsidP="00B96C80">
            <w:pPr>
              <w:rPr>
                <w:rFonts w:cstheme="minorHAnsi"/>
                <w:b/>
                <w:bCs/>
                <w:sz w:val="24"/>
                <w:szCs w:val="24"/>
              </w:rPr>
            </w:pPr>
            <w:r w:rsidRPr="00F15FE6">
              <w:rPr>
                <w:rFonts w:cstheme="minorHAnsi"/>
                <w:b/>
                <w:bCs/>
                <w:sz w:val="24"/>
                <w:szCs w:val="24"/>
              </w:rPr>
              <w:t xml:space="preserve">HJ </w:t>
            </w:r>
            <w:r w:rsidR="00B96C80" w:rsidRPr="00F15FE6">
              <w:rPr>
                <w:rFonts w:cstheme="minorHAnsi"/>
                <w:b/>
                <w:bCs/>
                <w:sz w:val="24"/>
                <w:szCs w:val="24"/>
              </w:rPr>
              <w:t>B.6.1. Učenik obrazlaže vlastite</w:t>
            </w:r>
          </w:p>
          <w:p w14:paraId="25FFDB3A" w14:textId="222335B3" w:rsidR="00992DB7" w:rsidRPr="00F15FE6" w:rsidRDefault="00B96C80" w:rsidP="00B96C80">
            <w:pPr>
              <w:rPr>
                <w:rFonts w:cstheme="minorHAnsi"/>
                <w:b/>
                <w:bCs/>
                <w:sz w:val="24"/>
                <w:szCs w:val="24"/>
              </w:rPr>
            </w:pPr>
            <w:r w:rsidRPr="00F15FE6">
              <w:rPr>
                <w:rFonts w:cstheme="minorHAnsi"/>
                <w:b/>
                <w:bCs/>
                <w:sz w:val="24"/>
                <w:szCs w:val="24"/>
              </w:rPr>
              <w:t>stavove u vezi s pročitanim tekstom</w:t>
            </w:r>
            <w:r w:rsidR="00992DB7" w:rsidRPr="00F15FE6">
              <w:rPr>
                <w:rFonts w:cstheme="minorHAnsi"/>
                <w:b/>
                <w:bCs/>
                <w:sz w:val="24"/>
                <w:szCs w:val="24"/>
              </w:rPr>
              <w:t>.</w:t>
            </w:r>
          </w:p>
        </w:tc>
        <w:tc>
          <w:tcPr>
            <w:tcW w:w="3014" w:type="dxa"/>
            <w:shd w:val="clear" w:color="auto" w:fill="FFE599" w:themeFill="accent4" w:themeFillTint="66"/>
            <w:vAlign w:val="center"/>
          </w:tcPr>
          <w:p w14:paraId="6389FE1C" w14:textId="7F7B7249" w:rsidR="00992DB7" w:rsidRPr="00F15FE6" w:rsidRDefault="00992DB7" w:rsidP="00B96C80">
            <w:pPr>
              <w:spacing w:after="80"/>
              <w:rPr>
                <w:rFonts w:cstheme="minorHAnsi"/>
                <w:b/>
                <w:bCs/>
                <w:sz w:val="20"/>
              </w:rPr>
            </w:pPr>
            <w:r w:rsidRPr="00F15FE6">
              <w:rPr>
                <w:rFonts w:cstheme="minorHAnsi"/>
                <w:b/>
                <w:bCs/>
                <w:sz w:val="20"/>
              </w:rPr>
              <w:t xml:space="preserve">– </w:t>
            </w:r>
            <w:r w:rsidR="00E4459E" w:rsidRPr="00F15FE6">
              <w:rPr>
                <w:rFonts w:cstheme="minorHAnsi"/>
                <w:b/>
                <w:bCs/>
                <w:sz w:val="20"/>
              </w:rPr>
              <w:t xml:space="preserve">uz poticaj učitelja šturo </w:t>
            </w:r>
            <w:r w:rsidR="00B96C80" w:rsidRPr="00F15FE6">
              <w:rPr>
                <w:rFonts w:cstheme="minorHAnsi"/>
                <w:b/>
                <w:bCs/>
                <w:sz w:val="20"/>
              </w:rPr>
              <w:t>opisuje vlastite predodžbe i iskustva te iskustva izrečena u književnome tekstu</w:t>
            </w:r>
          </w:p>
        </w:tc>
        <w:tc>
          <w:tcPr>
            <w:tcW w:w="2998" w:type="dxa"/>
            <w:shd w:val="clear" w:color="auto" w:fill="FFE599" w:themeFill="accent4" w:themeFillTint="66"/>
            <w:vAlign w:val="center"/>
          </w:tcPr>
          <w:p w14:paraId="3FE6614C" w14:textId="77777777" w:rsidR="00992DB7" w:rsidRPr="00F15FE6" w:rsidRDefault="00992DB7" w:rsidP="00992DB7">
            <w:pPr>
              <w:spacing w:after="80"/>
              <w:rPr>
                <w:rFonts w:cstheme="minorHAnsi"/>
                <w:b/>
                <w:bCs/>
                <w:sz w:val="20"/>
              </w:rPr>
            </w:pPr>
            <w:r w:rsidRPr="00F15FE6">
              <w:rPr>
                <w:rFonts w:cstheme="minorHAnsi"/>
                <w:b/>
                <w:bCs/>
                <w:sz w:val="20"/>
              </w:rPr>
              <w:t>– izražava emocionalni doživljaj i djelomično razumijevanje književnoga teksta</w:t>
            </w:r>
          </w:p>
        </w:tc>
        <w:tc>
          <w:tcPr>
            <w:tcW w:w="2809" w:type="dxa"/>
            <w:shd w:val="clear" w:color="auto" w:fill="FFE599" w:themeFill="accent4" w:themeFillTint="66"/>
            <w:vAlign w:val="center"/>
          </w:tcPr>
          <w:p w14:paraId="042F7462" w14:textId="77777777" w:rsidR="00992DB7" w:rsidRPr="00F15FE6" w:rsidRDefault="00992DB7" w:rsidP="00992DB7">
            <w:pPr>
              <w:spacing w:after="80"/>
              <w:rPr>
                <w:rFonts w:cstheme="minorHAnsi"/>
                <w:b/>
                <w:bCs/>
                <w:sz w:val="20"/>
              </w:rPr>
            </w:pPr>
            <w:r w:rsidRPr="00F15FE6">
              <w:rPr>
                <w:rFonts w:cstheme="minorHAnsi"/>
                <w:b/>
                <w:bCs/>
                <w:sz w:val="20"/>
              </w:rPr>
              <w:t>– izražava emocionalni doživljaj i uglavnom točno razumijevanje književnoga teksta</w:t>
            </w:r>
          </w:p>
        </w:tc>
        <w:tc>
          <w:tcPr>
            <w:tcW w:w="2809" w:type="dxa"/>
            <w:shd w:val="clear" w:color="auto" w:fill="FFE599" w:themeFill="accent4" w:themeFillTint="66"/>
            <w:vAlign w:val="center"/>
          </w:tcPr>
          <w:p w14:paraId="2B9089ED" w14:textId="77777777" w:rsidR="00992DB7" w:rsidRPr="00F15FE6" w:rsidRDefault="00992DB7" w:rsidP="00992DB7">
            <w:pPr>
              <w:spacing w:after="80"/>
              <w:rPr>
                <w:rFonts w:cstheme="minorHAnsi"/>
                <w:b/>
                <w:bCs/>
                <w:sz w:val="20"/>
              </w:rPr>
            </w:pPr>
            <w:r w:rsidRPr="00F15FE6">
              <w:rPr>
                <w:rFonts w:cstheme="minorHAnsi"/>
                <w:b/>
                <w:bCs/>
                <w:sz w:val="20"/>
              </w:rPr>
              <w:t>– izražava emocionalni doživljaj i točno razumijevanje književnoga teksta</w:t>
            </w:r>
          </w:p>
        </w:tc>
      </w:tr>
      <w:tr w:rsidR="002D53D8" w:rsidRPr="00F15FE6" w14:paraId="7D6FB7C3" w14:textId="77777777" w:rsidTr="005E5864">
        <w:trPr>
          <w:trHeight w:val="831"/>
        </w:trPr>
        <w:tc>
          <w:tcPr>
            <w:tcW w:w="2476" w:type="dxa"/>
            <w:vMerge/>
            <w:vAlign w:val="center"/>
          </w:tcPr>
          <w:p w14:paraId="4868176C" w14:textId="77777777" w:rsidR="00992DB7" w:rsidRPr="00F15FE6" w:rsidRDefault="00992DB7" w:rsidP="00992DB7">
            <w:pPr>
              <w:rPr>
                <w:rFonts w:cstheme="minorHAnsi"/>
                <w:b/>
                <w:bCs/>
                <w:sz w:val="24"/>
                <w:szCs w:val="24"/>
              </w:rPr>
            </w:pPr>
          </w:p>
        </w:tc>
        <w:tc>
          <w:tcPr>
            <w:tcW w:w="3014" w:type="dxa"/>
          </w:tcPr>
          <w:p w14:paraId="54C504E9" w14:textId="2AD5CB18" w:rsidR="00E4459E" w:rsidRPr="00F15FE6" w:rsidRDefault="00E4459E" w:rsidP="00E4459E">
            <w:pPr>
              <w:spacing w:after="80"/>
              <w:rPr>
                <w:rFonts w:cstheme="minorHAnsi"/>
                <w:sz w:val="19"/>
                <w:szCs w:val="19"/>
              </w:rPr>
            </w:pPr>
            <w:r w:rsidRPr="00F15FE6">
              <w:rPr>
                <w:rFonts w:cstheme="minorHAnsi"/>
                <w:sz w:val="19"/>
                <w:szCs w:val="19"/>
              </w:rPr>
              <w:t>– uz pomoć učitelja uočava kako stavovi i vrijednosti u književnim tekstovima utječu na čitatelje, površno ih i šturo uspoređuje s vlastitim stavovima i vrijednostima</w:t>
            </w:r>
          </w:p>
          <w:p w14:paraId="66DD2199" w14:textId="7A3B0D8D" w:rsidR="00E4459E" w:rsidRPr="00F15FE6" w:rsidRDefault="00E4459E" w:rsidP="00E4459E">
            <w:pPr>
              <w:spacing w:after="80"/>
              <w:rPr>
                <w:rFonts w:cstheme="minorHAnsi"/>
                <w:sz w:val="19"/>
                <w:szCs w:val="19"/>
              </w:rPr>
            </w:pPr>
            <w:r w:rsidRPr="00F15FE6">
              <w:rPr>
                <w:rFonts w:cstheme="minorHAnsi"/>
                <w:sz w:val="19"/>
                <w:szCs w:val="19"/>
              </w:rPr>
              <w:t>– odgovarajući na pitanja učitelja opisuje na koji način i u kojoj mjeri književni tekst utječe na oblikovanje njegovih stavova i vrijednosti</w:t>
            </w:r>
          </w:p>
          <w:p w14:paraId="5C5766B2" w14:textId="4B1E2D13" w:rsidR="001B602F" w:rsidRPr="00F15FE6" w:rsidRDefault="001B602F" w:rsidP="00E4459E">
            <w:pPr>
              <w:spacing w:after="80"/>
              <w:rPr>
                <w:rFonts w:cstheme="minorHAnsi"/>
                <w:sz w:val="19"/>
                <w:szCs w:val="19"/>
              </w:rPr>
            </w:pPr>
            <w:r w:rsidRPr="00F15FE6">
              <w:rPr>
                <w:rFonts w:cstheme="minorHAnsi"/>
                <w:sz w:val="19"/>
                <w:szCs w:val="19"/>
              </w:rPr>
              <w:t xml:space="preserve">– </w:t>
            </w:r>
            <w:r w:rsidR="00E4459E" w:rsidRPr="00F15FE6">
              <w:rPr>
                <w:rFonts w:cstheme="minorHAnsi"/>
                <w:sz w:val="19"/>
                <w:szCs w:val="19"/>
              </w:rPr>
              <w:t>rijetko</w:t>
            </w:r>
            <w:r w:rsidRPr="00F15FE6">
              <w:rPr>
                <w:rFonts w:cstheme="minorHAnsi"/>
                <w:sz w:val="19"/>
                <w:szCs w:val="19"/>
              </w:rPr>
              <w:t xml:space="preserve"> </w:t>
            </w:r>
            <w:r w:rsidR="00E4459E" w:rsidRPr="00F15FE6">
              <w:rPr>
                <w:rFonts w:cstheme="minorHAnsi"/>
                <w:sz w:val="19"/>
                <w:szCs w:val="19"/>
              </w:rPr>
              <w:t>izražava vlastite predodžbe o stvarnosti i uvjerenja na temelju čitateljskoga iskustva</w:t>
            </w:r>
          </w:p>
          <w:p w14:paraId="200B9A0D" w14:textId="2613FBAF" w:rsidR="001B602F" w:rsidRPr="00F15FE6" w:rsidRDefault="001B602F" w:rsidP="001B602F">
            <w:pPr>
              <w:spacing w:after="80"/>
              <w:rPr>
                <w:rFonts w:cstheme="minorHAnsi"/>
                <w:sz w:val="19"/>
                <w:szCs w:val="19"/>
              </w:rPr>
            </w:pPr>
            <w:r w:rsidRPr="00F15FE6">
              <w:rPr>
                <w:rFonts w:cstheme="minorHAnsi"/>
                <w:sz w:val="19"/>
                <w:szCs w:val="19"/>
              </w:rPr>
              <w:t xml:space="preserve">– </w:t>
            </w:r>
            <w:r w:rsidR="00E4459E" w:rsidRPr="00F15FE6">
              <w:rPr>
                <w:rFonts w:cstheme="minorHAnsi"/>
                <w:sz w:val="19"/>
                <w:szCs w:val="19"/>
              </w:rPr>
              <w:t>uz pomoć učitelja uočava etičku razinu književnoga teksta</w:t>
            </w:r>
          </w:p>
          <w:p w14:paraId="0908010F" w14:textId="77777777" w:rsidR="00992DB7" w:rsidRPr="00F15FE6" w:rsidRDefault="001B602F" w:rsidP="00E4459E">
            <w:pPr>
              <w:spacing w:after="80"/>
              <w:rPr>
                <w:rFonts w:cstheme="minorHAnsi"/>
                <w:sz w:val="19"/>
                <w:szCs w:val="19"/>
              </w:rPr>
            </w:pPr>
            <w:r w:rsidRPr="00F15FE6">
              <w:rPr>
                <w:rFonts w:cstheme="minorHAnsi"/>
                <w:sz w:val="19"/>
                <w:szCs w:val="19"/>
              </w:rPr>
              <w:t xml:space="preserve">– uz pomoć učitelja </w:t>
            </w:r>
            <w:r w:rsidR="00E4459E" w:rsidRPr="00F15FE6">
              <w:rPr>
                <w:rFonts w:cstheme="minorHAnsi"/>
                <w:sz w:val="19"/>
                <w:szCs w:val="19"/>
              </w:rPr>
              <w:t>prepoznaje različite obrasce ponašanja likova</w:t>
            </w:r>
          </w:p>
          <w:p w14:paraId="3D28FF12" w14:textId="59637F82" w:rsidR="00E4459E" w:rsidRPr="00F15FE6" w:rsidRDefault="00E4459E" w:rsidP="00E4459E">
            <w:pPr>
              <w:spacing w:after="80"/>
              <w:rPr>
                <w:rFonts w:cstheme="minorHAnsi"/>
                <w:sz w:val="19"/>
                <w:szCs w:val="19"/>
              </w:rPr>
            </w:pPr>
            <w:r w:rsidRPr="00F15FE6">
              <w:rPr>
                <w:rFonts w:cstheme="minorHAnsi"/>
                <w:sz w:val="19"/>
                <w:szCs w:val="19"/>
              </w:rPr>
              <w:t>– rijetko uočava svrhu književnoga teksta: pobuđivanje osjećaja i ljudske odgovornosti</w:t>
            </w:r>
          </w:p>
        </w:tc>
        <w:tc>
          <w:tcPr>
            <w:tcW w:w="2998" w:type="dxa"/>
          </w:tcPr>
          <w:p w14:paraId="68CE1932" w14:textId="054962D2" w:rsidR="001B602F" w:rsidRPr="00F15FE6" w:rsidRDefault="001B602F" w:rsidP="001B602F">
            <w:pPr>
              <w:spacing w:after="80"/>
              <w:rPr>
                <w:rFonts w:cstheme="minorHAnsi"/>
                <w:sz w:val="19"/>
                <w:szCs w:val="19"/>
              </w:rPr>
            </w:pPr>
            <w:r w:rsidRPr="00F15FE6">
              <w:rPr>
                <w:rFonts w:cstheme="minorHAnsi"/>
                <w:sz w:val="19"/>
                <w:szCs w:val="19"/>
              </w:rPr>
              <w:t xml:space="preserve">– </w:t>
            </w:r>
            <w:r w:rsidR="00E4459E" w:rsidRPr="00F15FE6">
              <w:rPr>
                <w:rFonts w:cstheme="minorHAnsi"/>
                <w:sz w:val="19"/>
                <w:szCs w:val="19"/>
              </w:rPr>
              <w:t xml:space="preserve">djelomično samostalno uočava kako stavovi i vrijednosti u književnim tekstovima utječu na čitatelje, </w:t>
            </w:r>
            <w:r w:rsidR="00CD42EE" w:rsidRPr="00F15FE6">
              <w:rPr>
                <w:rFonts w:cstheme="minorHAnsi"/>
                <w:sz w:val="19"/>
                <w:szCs w:val="19"/>
              </w:rPr>
              <w:t>sažeto</w:t>
            </w:r>
            <w:r w:rsidR="00E4459E" w:rsidRPr="00F15FE6">
              <w:rPr>
                <w:rFonts w:cstheme="minorHAnsi"/>
                <w:sz w:val="19"/>
                <w:szCs w:val="19"/>
              </w:rPr>
              <w:t xml:space="preserve"> ih uspoređuje s vlastitim stavovima i vrijednostima</w:t>
            </w:r>
          </w:p>
          <w:p w14:paraId="45A99431" w14:textId="0BB02069" w:rsidR="00992DB7" w:rsidRPr="00F15FE6" w:rsidRDefault="001B602F" w:rsidP="00992DB7">
            <w:pPr>
              <w:spacing w:after="80"/>
              <w:rPr>
                <w:rFonts w:cstheme="minorHAnsi"/>
                <w:sz w:val="19"/>
                <w:szCs w:val="19"/>
              </w:rPr>
            </w:pPr>
            <w:r w:rsidRPr="00F15FE6">
              <w:rPr>
                <w:rFonts w:cstheme="minorHAnsi"/>
                <w:sz w:val="19"/>
                <w:szCs w:val="19"/>
              </w:rPr>
              <w:t xml:space="preserve">– </w:t>
            </w:r>
            <w:r w:rsidR="00E4459E" w:rsidRPr="00F15FE6">
              <w:rPr>
                <w:rFonts w:cstheme="minorHAnsi"/>
                <w:sz w:val="19"/>
                <w:szCs w:val="19"/>
              </w:rPr>
              <w:t>uz povremeno potpitanje učitelja opisuje na koji način i u kojoj mjeri književni tekst utječe na oblikovanje njegovih stavova i vrijednosti</w:t>
            </w:r>
          </w:p>
          <w:p w14:paraId="6F33014D" w14:textId="77777777" w:rsidR="00E4459E" w:rsidRPr="00F15FE6" w:rsidRDefault="001B602F" w:rsidP="00992DB7">
            <w:pPr>
              <w:spacing w:after="80"/>
              <w:rPr>
                <w:rFonts w:cstheme="minorHAnsi"/>
                <w:sz w:val="19"/>
                <w:szCs w:val="19"/>
              </w:rPr>
            </w:pPr>
            <w:r w:rsidRPr="00F15FE6">
              <w:rPr>
                <w:rFonts w:cstheme="minorHAnsi"/>
                <w:sz w:val="19"/>
                <w:szCs w:val="19"/>
              </w:rPr>
              <w:t xml:space="preserve">– povremeno </w:t>
            </w:r>
            <w:r w:rsidR="00E4459E" w:rsidRPr="00F15FE6">
              <w:rPr>
                <w:rFonts w:cstheme="minorHAnsi"/>
                <w:sz w:val="19"/>
                <w:szCs w:val="19"/>
              </w:rPr>
              <w:t>izražava vlastite predodžbe o stvarnosti i uvjerenja na temelju čitateljskoga iskustva</w:t>
            </w:r>
          </w:p>
          <w:p w14:paraId="40FF33D6" w14:textId="77777777" w:rsidR="001B602F" w:rsidRPr="00F15FE6" w:rsidRDefault="001B602F" w:rsidP="00992DB7">
            <w:pPr>
              <w:spacing w:after="80"/>
              <w:rPr>
                <w:rFonts w:cstheme="minorHAnsi"/>
                <w:sz w:val="19"/>
                <w:szCs w:val="19"/>
              </w:rPr>
            </w:pPr>
            <w:r w:rsidRPr="00F15FE6">
              <w:rPr>
                <w:rFonts w:cstheme="minorHAnsi"/>
                <w:sz w:val="19"/>
                <w:szCs w:val="19"/>
              </w:rPr>
              <w:t xml:space="preserve">– djelomično samostalno </w:t>
            </w:r>
            <w:r w:rsidR="00E4459E" w:rsidRPr="00F15FE6">
              <w:rPr>
                <w:rFonts w:cstheme="minorHAnsi"/>
                <w:sz w:val="19"/>
                <w:szCs w:val="19"/>
              </w:rPr>
              <w:t>uočava etičku razinu književnoga teksta</w:t>
            </w:r>
          </w:p>
          <w:p w14:paraId="3B857457" w14:textId="77777777" w:rsidR="00E4459E" w:rsidRPr="00F15FE6" w:rsidRDefault="00E4459E" w:rsidP="00992DB7">
            <w:pPr>
              <w:spacing w:after="80"/>
              <w:rPr>
                <w:rFonts w:cstheme="minorHAnsi"/>
                <w:sz w:val="19"/>
                <w:szCs w:val="19"/>
              </w:rPr>
            </w:pPr>
            <w:r w:rsidRPr="00F15FE6">
              <w:rPr>
                <w:rFonts w:cstheme="minorHAnsi"/>
                <w:sz w:val="19"/>
                <w:szCs w:val="19"/>
              </w:rPr>
              <w:t>– djelomično samostalno prepoznaje različite obrasce ponašanja likova</w:t>
            </w:r>
          </w:p>
          <w:p w14:paraId="3FEE347A" w14:textId="24689EF5" w:rsidR="00E4459E" w:rsidRPr="00F15FE6" w:rsidRDefault="00E4459E" w:rsidP="00992DB7">
            <w:pPr>
              <w:spacing w:after="80"/>
              <w:rPr>
                <w:rFonts w:cstheme="minorHAnsi"/>
                <w:sz w:val="19"/>
                <w:szCs w:val="19"/>
              </w:rPr>
            </w:pPr>
            <w:r w:rsidRPr="00F15FE6">
              <w:rPr>
                <w:rFonts w:cstheme="minorHAnsi"/>
                <w:sz w:val="19"/>
                <w:szCs w:val="19"/>
              </w:rPr>
              <w:t>– povremeno uočava svrhu književnoga teksta: pobuđivanje osjećaja i ljudske odgovornosti</w:t>
            </w:r>
          </w:p>
        </w:tc>
        <w:tc>
          <w:tcPr>
            <w:tcW w:w="2809" w:type="dxa"/>
          </w:tcPr>
          <w:p w14:paraId="305FFEAB" w14:textId="44BC20A4" w:rsidR="001B602F" w:rsidRPr="00F15FE6" w:rsidRDefault="001B602F" w:rsidP="001B602F">
            <w:pPr>
              <w:spacing w:after="80"/>
              <w:rPr>
                <w:rFonts w:cstheme="minorHAnsi"/>
                <w:sz w:val="19"/>
                <w:szCs w:val="19"/>
              </w:rPr>
            </w:pPr>
            <w:r w:rsidRPr="00F15FE6">
              <w:rPr>
                <w:rFonts w:cstheme="minorHAnsi"/>
                <w:sz w:val="19"/>
                <w:szCs w:val="19"/>
              </w:rPr>
              <w:t xml:space="preserve">– uglavnom </w:t>
            </w:r>
            <w:r w:rsidR="00CD42EE" w:rsidRPr="00F15FE6">
              <w:rPr>
                <w:rFonts w:cstheme="minorHAnsi"/>
                <w:sz w:val="19"/>
                <w:szCs w:val="19"/>
              </w:rPr>
              <w:t>samostalno uočava kako stavovi i vrijednosti u književnim tekstovima utječu na čitatelje, opširnije ih uspoređuje s vlastitim stavovima i vrijednostima</w:t>
            </w:r>
          </w:p>
          <w:p w14:paraId="6DB9B17F" w14:textId="13318EA0" w:rsidR="00992DB7" w:rsidRPr="00F15FE6" w:rsidRDefault="001B602F" w:rsidP="00992DB7">
            <w:pPr>
              <w:spacing w:after="80"/>
              <w:rPr>
                <w:rFonts w:cstheme="minorHAnsi"/>
                <w:sz w:val="19"/>
                <w:szCs w:val="19"/>
              </w:rPr>
            </w:pPr>
            <w:r w:rsidRPr="00F15FE6">
              <w:rPr>
                <w:rFonts w:cstheme="minorHAnsi"/>
                <w:sz w:val="19"/>
                <w:szCs w:val="19"/>
              </w:rPr>
              <w:t xml:space="preserve">– uglavnom </w:t>
            </w:r>
            <w:r w:rsidR="00CD42EE" w:rsidRPr="00F15FE6">
              <w:rPr>
                <w:rFonts w:cstheme="minorHAnsi"/>
                <w:sz w:val="19"/>
                <w:szCs w:val="19"/>
              </w:rPr>
              <w:t>samostalno opisuje na koji način i u kojoj mjeri književni tekst utječe na oblikovanje njegovih stavova i vrijednosti</w:t>
            </w:r>
          </w:p>
          <w:p w14:paraId="13823C04" w14:textId="77777777" w:rsidR="00CD42EE" w:rsidRPr="00F15FE6" w:rsidRDefault="001B602F" w:rsidP="00992DB7">
            <w:pPr>
              <w:spacing w:after="80"/>
              <w:rPr>
                <w:rFonts w:cstheme="minorHAnsi"/>
                <w:sz w:val="19"/>
                <w:szCs w:val="19"/>
              </w:rPr>
            </w:pPr>
            <w:r w:rsidRPr="00F15FE6">
              <w:rPr>
                <w:rFonts w:cstheme="minorHAnsi"/>
                <w:sz w:val="19"/>
                <w:szCs w:val="19"/>
              </w:rPr>
              <w:t xml:space="preserve">– uglavnom redovito </w:t>
            </w:r>
            <w:r w:rsidR="00CD42EE" w:rsidRPr="00F15FE6">
              <w:rPr>
                <w:rFonts w:cstheme="minorHAnsi"/>
                <w:sz w:val="19"/>
                <w:szCs w:val="19"/>
              </w:rPr>
              <w:t xml:space="preserve">izražava vlastite predodžbe o stvarnosti i uvjerenja na temelju čitateljskoga iskustva </w:t>
            </w:r>
          </w:p>
          <w:p w14:paraId="52D56FD8" w14:textId="12249DED" w:rsidR="001B602F" w:rsidRPr="00F15FE6" w:rsidRDefault="001B602F" w:rsidP="00992DB7">
            <w:pPr>
              <w:spacing w:after="80"/>
              <w:rPr>
                <w:rFonts w:cstheme="minorHAnsi"/>
                <w:sz w:val="19"/>
                <w:szCs w:val="19"/>
              </w:rPr>
            </w:pPr>
            <w:r w:rsidRPr="00F15FE6">
              <w:rPr>
                <w:rFonts w:cstheme="minorHAnsi"/>
                <w:sz w:val="19"/>
                <w:szCs w:val="19"/>
              </w:rPr>
              <w:t xml:space="preserve">– uglavnom </w:t>
            </w:r>
            <w:r w:rsidR="00CD42EE" w:rsidRPr="00F15FE6">
              <w:rPr>
                <w:rFonts w:cstheme="minorHAnsi"/>
                <w:sz w:val="19"/>
                <w:szCs w:val="19"/>
              </w:rPr>
              <w:t>samostalno uočava i tumači etičku razinu književnoga teksta</w:t>
            </w:r>
          </w:p>
          <w:p w14:paraId="23390EFD" w14:textId="77777777" w:rsidR="00CD42EE" w:rsidRPr="00F15FE6" w:rsidRDefault="00CD42EE" w:rsidP="00992DB7">
            <w:pPr>
              <w:spacing w:after="80"/>
              <w:rPr>
                <w:rFonts w:cstheme="minorHAnsi"/>
                <w:sz w:val="19"/>
                <w:szCs w:val="19"/>
              </w:rPr>
            </w:pPr>
            <w:r w:rsidRPr="00F15FE6">
              <w:rPr>
                <w:rFonts w:cstheme="minorHAnsi"/>
                <w:sz w:val="19"/>
                <w:szCs w:val="19"/>
              </w:rPr>
              <w:t>– uglavnom samostalno prepoznaje i tumači različite obrasce ponašanja likova</w:t>
            </w:r>
          </w:p>
          <w:p w14:paraId="02D90E34" w14:textId="3C76909B" w:rsidR="00CD42EE" w:rsidRPr="00F15FE6" w:rsidRDefault="00CD42EE" w:rsidP="00992DB7">
            <w:pPr>
              <w:spacing w:after="80"/>
              <w:rPr>
                <w:rFonts w:cstheme="minorHAnsi"/>
                <w:sz w:val="19"/>
                <w:szCs w:val="19"/>
              </w:rPr>
            </w:pPr>
            <w:r w:rsidRPr="00F15FE6">
              <w:rPr>
                <w:rFonts w:cstheme="minorHAnsi"/>
                <w:sz w:val="19"/>
                <w:szCs w:val="19"/>
              </w:rPr>
              <w:t>– uglavnom redovito uočava svrhu književnoga teksta: pobuđivanje osjećaja i ljudske odgovornosti</w:t>
            </w:r>
          </w:p>
        </w:tc>
        <w:tc>
          <w:tcPr>
            <w:tcW w:w="2809" w:type="dxa"/>
          </w:tcPr>
          <w:p w14:paraId="5C029424" w14:textId="63F0E7B1" w:rsidR="001B602F" w:rsidRPr="00F15FE6" w:rsidRDefault="001B602F" w:rsidP="001B602F">
            <w:pPr>
              <w:spacing w:after="80"/>
              <w:rPr>
                <w:rFonts w:cstheme="minorHAnsi"/>
                <w:sz w:val="19"/>
                <w:szCs w:val="19"/>
              </w:rPr>
            </w:pPr>
            <w:r w:rsidRPr="00F15FE6">
              <w:rPr>
                <w:rFonts w:cstheme="minorHAnsi"/>
                <w:sz w:val="19"/>
                <w:szCs w:val="19"/>
              </w:rPr>
              <w:t xml:space="preserve">– </w:t>
            </w:r>
            <w:r w:rsidR="00CD42EE" w:rsidRPr="00F15FE6">
              <w:rPr>
                <w:rFonts w:cstheme="minorHAnsi"/>
                <w:sz w:val="19"/>
                <w:szCs w:val="19"/>
              </w:rPr>
              <w:t>samostalno uočava kako stavovi i vrijednosti u književnim tekstovima utječu na čitatelje, opširno ih i lucidno uspoređuje s vlastitim stavovima i vrijednostima</w:t>
            </w:r>
          </w:p>
          <w:p w14:paraId="69FA0C35" w14:textId="6E2AA966" w:rsidR="001B602F" w:rsidRPr="00F15FE6" w:rsidRDefault="001B602F" w:rsidP="001B602F">
            <w:pPr>
              <w:spacing w:after="80"/>
              <w:rPr>
                <w:rFonts w:cstheme="minorHAnsi"/>
                <w:sz w:val="19"/>
                <w:szCs w:val="19"/>
              </w:rPr>
            </w:pPr>
            <w:r w:rsidRPr="00F15FE6">
              <w:rPr>
                <w:rFonts w:cstheme="minorHAnsi"/>
                <w:sz w:val="19"/>
                <w:szCs w:val="19"/>
              </w:rPr>
              <w:t xml:space="preserve">– </w:t>
            </w:r>
            <w:r w:rsidR="00CD42EE" w:rsidRPr="00F15FE6">
              <w:rPr>
                <w:rFonts w:cstheme="minorHAnsi"/>
                <w:sz w:val="19"/>
                <w:szCs w:val="19"/>
              </w:rPr>
              <w:t>samostalno i opširno opisuje na koji način i u kojoj mjeri književni tekst utječe na oblikovanje njegovih stavova i vrijednosti</w:t>
            </w:r>
          </w:p>
          <w:p w14:paraId="38B34A03" w14:textId="2636FBF3" w:rsidR="001B602F" w:rsidRPr="00F15FE6" w:rsidRDefault="001B602F" w:rsidP="001B602F">
            <w:pPr>
              <w:spacing w:after="80"/>
              <w:rPr>
                <w:rFonts w:cstheme="minorHAnsi"/>
                <w:sz w:val="19"/>
                <w:szCs w:val="19"/>
              </w:rPr>
            </w:pPr>
            <w:r w:rsidRPr="00F15FE6">
              <w:rPr>
                <w:rFonts w:cstheme="minorHAnsi"/>
                <w:sz w:val="19"/>
                <w:szCs w:val="19"/>
              </w:rPr>
              <w:t xml:space="preserve">– </w:t>
            </w:r>
            <w:r w:rsidR="00CD42EE" w:rsidRPr="00F15FE6">
              <w:rPr>
                <w:rFonts w:cstheme="minorHAnsi"/>
                <w:sz w:val="19"/>
                <w:szCs w:val="19"/>
              </w:rPr>
              <w:t>redovito izražava vlastite predodžbe o stvarnosti i uvjerenja na temelju čitateljskoga iskustva</w:t>
            </w:r>
          </w:p>
          <w:p w14:paraId="57950D29" w14:textId="77777777" w:rsidR="00992DB7" w:rsidRPr="00F15FE6" w:rsidRDefault="001B602F" w:rsidP="001B602F">
            <w:pPr>
              <w:spacing w:after="80"/>
              <w:rPr>
                <w:rFonts w:cstheme="minorHAnsi"/>
                <w:sz w:val="19"/>
                <w:szCs w:val="19"/>
              </w:rPr>
            </w:pPr>
            <w:r w:rsidRPr="00F15FE6">
              <w:rPr>
                <w:rFonts w:cstheme="minorHAnsi"/>
                <w:sz w:val="19"/>
                <w:szCs w:val="19"/>
              </w:rPr>
              <w:t xml:space="preserve">– </w:t>
            </w:r>
            <w:r w:rsidR="00CD42EE" w:rsidRPr="00F15FE6">
              <w:rPr>
                <w:rFonts w:cstheme="minorHAnsi"/>
                <w:sz w:val="19"/>
                <w:szCs w:val="19"/>
              </w:rPr>
              <w:t>samostalno uočava i tumači etičku razinu književnoga teksta</w:t>
            </w:r>
          </w:p>
          <w:p w14:paraId="48C63E3A" w14:textId="77777777" w:rsidR="00CD42EE" w:rsidRPr="00F15FE6" w:rsidRDefault="00CD42EE" w:rsidP="001B602F">
            <w:pPr>
              <w:spacing w:after="80"/>
              <w:rPr>
                <w:rFonts w:cstheme="minorHAnsi"/>
                <w:sz w:val="19"/>
                <w:szCs w:val="19"/>
              </w:rPr>
            </w:pPr>
            <w:r w:rsidRPr="00F15FE6">
              <w:rPr>
                <w:rFonts w:cstheme="minorHAnsi"/>
                <w:sz w:val="19"/>
                <w:szCs w:val="19"/>
              </w:rPr>
              <w:t>– samostalno prepoznaje i tumači različite obrasce ponašanja likova</w:t>
            </w:r>
          </w:p>
          <w:p w14:paraId="512B1920" w14:textId="45EA811B" w:rsidR="00CD42EE" w:rsidRPr="00F15FE6" w:rsidRDefault="00CD42EE" w:rsidP="001B602F">
            <w:pPr>
              <w:spacing w:after="80"/>
              <w:rPr>
                <w:rFonts w:cstheme="minorHAnsi"/>
                <w:sz w:val="19"/>
                <w:szCs w:val="19"/>
              </w:rPr>
            </w:pPr>
            <w:r w:rsidRPr="00F15FE6">
              <w:rPr>
                <w:rFonts w:cstheme="minorHAnsi"/>
                <w:sz w:val="19"/>
                <w:szCs w:val="19"/>
              </w:rPr>
              <w:t>– redovito uočava svrhu književnoga teksta: pobuđivanje osjećaja i ljudske odgovornosti</w:t>
            </w:r>
          </w:p>
        </w:tc>
      </w:tr>
      <w:tr w:rsidR="002D53D8" w:rsidRPr="00F15FE6" w14:paraId="2566970C" w14:textId="77777777" w:rsidTr="00F556FE">
        <w:trPr>
          <w:trHeight w:val="1130"/>
        </w:trPr>
        <w:tc>
          <w:tcPr>
            <w:tcW w:w="2474" w:type="dxa"/>
            <w:vMerge w:val="restart"/>
            <w:shd w:val="clear" w:color="auto" w:fill="EDEDED" w:themeFill="accent3" w:themeFillTint="33"/>
            <w:vAlign w:val="center"/>
          </w:tcPr>
          <w:p w14:paraId="41E9BD8F" w14:textId="57721830" w:rsidR="007407F5" w:rsidRPr="00F15FE6" w:rsidRDefault="007407F5" w:rsidP="00CD42EE">
            <w:pPr>
              <w:rPr>
                <w:rFonts w:cstheme="minorHAnsi"/>
                <w:b/>
                <w:bCs/>
                <w:sz w:val="24"/>
                <w:szCs w:val="24"/>
              </w:rPr>
            </w:pPr>
            <w:r w:rsidRPr="00F15FE6">
              <w:rPr>
                <w:rFonts w:cstheme="minorHAnsi"/>
                <w:b/>
                <w:bCs/>
                <w:sz w:val="24"/>
                <w:szCs w:val="24"/>
              </w:rPr>
              <w:lastRenderedPageBreak/>
              <w:t xml:space="preserve">HJ </w:t>
            </w:r>
            <w:r w:rsidR="00CD42EE" w:rsidRPr="00F15FE6">
              <w:rPr>
                <w:rFonts w:cstheme="minorHAnsi"/>
                <w:b/>
                <w:bCs/>
                <w:sz w:val="24"/>
                <w:szCs w:val="24"/>
              </w:rPr>
              <w:t>B.6.2. Učenik obrazlaže značenje književnoga teksta na temelju vlastitoga čitateljskog iskustva i znanja o književnosti</w:t>
            </w:r>
            <w:r w:rsidRPr="00F15FE6">
              <w:rPr>
                <w:rFonts w:cstheme="minorHAnsi"/>
                <w:b/>
                <w:bCs/>
                <w:sz w:val="24"/>
                <w:szCs w:val="24"/>
              </w:rPr>
              <w:t>.</w:t>
            </w:r>
          </w:p>
        </w:tc>
        <w:tc>
          <w:tcPr>
            <w:tcW w:w="3015" w:type="dxa"/>
            <w:shd w:val="clear" w:color="auto" w:fill="FFE599" w:themeFill="accent4" w:themeFillTint="66"/>
            <w:vAlign w:val="center"/>
          </w:tcPr>
          <w:p w14:paraId="3F19EB65" w14:textId="0530A70C" w:rsidR="007407F5" w:rsidRPr="00F15FE6" w:rsidRDefault="007407F5" w:rsidP="00CD42EE">
            <w:pPr>
              <w:rPr>
                <w:rFonts w:cstheme="minorHAnsi"/>
                <w:b/>
                <w:bCs/>
                <w:sz w:val="20"/>
              </w:rPr>
            </w:pPr>
            <w:r w:rsidRPr="00F15FE6">
              <w:rPr>
                <w:rFonts w:cstheme="minorHAnsi"/>
                <w:b/>
                <w:bCs/>
                <w:sz w:val="20"/>
              </w:rPr>
              <w:t xml:space="preserve">– slabo </w:t>
            </w:r>
            <w:r w:rsidR="00CD42EE" w:rsidRPr="00F15FE6">
              <w:rPr>
                <w:rFonts w:cstheme="minorHAnsi"/>
                <w:b/>
                <w:bCs/>
                <w:sz w:val="20"/>
              </w:rPr>
              <w:t xml:space="preserve">razlikuje na primjerima obilježja proznih, lirskih i dramskih tekstova </w:t>
            </w:r>
          </w:p>
        </w:tc>
        <w:tc>
          <w:tcPr>
            <w:tcW w:w="2999" w:type="dxa"/>
            <w:shd w:val="clear" w:color="auto" w:fill="FFE599" w:themeFill="accent4" w:themeFillTint="66"/>
            <w:vAlign w:val="center"/>
          </w:tcPr>
          <w:p w14:paraId="6068505D" w14:textId="36852F1C" w:rsidR="007407F5" w:rsidRPr="00F15FE6" w:rsidRDefault="007407F5" w:rsidP="007407F5">
            <w:pPr>
              <w:rPr>
                <w:rFonts w:cstheme="minorHAnsi"/>
                <w:b/>
                <w:bCs/>
                <w:sz w:val="20"/>
              </w:rPr>
            </w:pPr>
            <w:r w:rsidRPr="00F15FE6">
              <w:rPr>
                <w:rFonts w:cstheme="minorHAnsi"/>
                <w:b/>
                <w:bCs/>
                <w:sz w:val="20"/>
              </w:rPr>
              <w:t xml:space="preserve">– djelomično </w:t>
            </w:r>
            <w:r w:rsidR="00CD42EE" w:rsidRPr="00F15FE6">
              <w:rPr>
                <w:rFonts w:cstheme="minorHAnsi"/>
                <w:b/>
                <w:bCs/>
                <w:sz w:val="20"/>
              </w:rPr>
              <w:t>razlikuje na primjerima obilježja proznih, lirskih i dramskih tekstova</w:t>
            </w:r>
          </w:p>
        </w:tc>
        <w:tc>
          <w:tcPr>
            <w:tcW w:w="2809" w:type="dxa"/>
            <w:shd w:val="clear" w:color="auto" w:fill="FFE599" w:themeFill="accent4" w:themeFillTint="66"/>
            <w:vAlign w:val="center"/>
          </w:tcPr>
          <w:p w14:paraId="1CDFF55A" w14:textId="39F08FF6" w:rsidR="007407F5" w:rsidRPr="00F15FE6" w:rsidRDefault="007407F5" w:rsidP="007407F5">
            <w:pPr>
              <w:rPr>
                <w:rFonts w:cstheme="minorHAnsi"/>
                <w:b/>
                <w:bCs/>
                <w:sz w:val="20"/>
              </w:rPr>
            </w:pPr>
            <w:r w:rsidRPr="00F15FE6">
              <w:rPr>
                <w:rFonts w:cstheme="minorHAnsi"/>
                <w:b/>
                <w:bCs/>
                <w:sz w:val="20"/>
              </w:rPr>
              <w:t xml:space="preserve">– uglavnom </w:t>
            </w:r>
            <w:r w:rsidR="00CD42EE" w:rsidRPr="00F15FE6">
              <w:rPr>
                <w:rFonts w:cstheme="minorHAnsi"/>
                <w:b/>
                <w:bCs/>
                <w:sz w:val="20"/>
              </w:rPr>
              <w:t>razlikuje na primjerima obilježja proznih, lirskih i dramskih tekstova</w:t>
            </w:r>
          </w:p>
        </w:tc>
        <w:tc>
          <w:tcPr>
            <w:tcW w:w="2809" w:type="dxa"/>
            <w:shd w:val="clear" w:color="auto" w:fill="FFE599" w:themeFill="accent4" w:themeFillTint="66"/>
            <w:vAlign w:val="center"/>
          </w:tcPr>
          <w:p w14:paraId="56D430F2" w14:textId="08FF9D82" w:rsidR="007407F5" w:rsidRPr="00F15FE6" w:rsidRDefault="007407F5" w:rsidP="007407F5">
            <w:pPr>
              <w:rPr>
                <w:rFonts w:cstheme="minorHAnsi"/>
                <w:b/>
                <w:bCs/>
                <w:sz w:val="20"/>
              </w:rPr>
            </w:pPr>
            <w:r w:rsidRPr="00F15FE6">
              <w:rPr>
                <w:rFonts w:cstheme="minorHAnsi"/>
                <w:b/>
                <w:bCs/>
                <w:sz w:val="20"/>
              </w:rPr>
              <w:t xml:space="preserve">– </w:t>
            </w:r>
            <w:r w:rsidR="00CD42EE" w:rsidRPr="00F15FE6">
              <w:rPr>
                <w:rFonts w:cstheme="minorHAnsi"/>
                <w:b/>
                <w:bCs/>
                <w:sz w:val="20"/>
              </w:rPr>
              <w:t>razlikuje na primjerima obilježja proznih, lirskih i dramskih tekstova</w:t>
            </w:r>
          </w:p>
        </w:tc>
      </w:tr>
      <w:tr w:rsidR="002D53D8" w:rsidRPr="00F15FE6" w14:paraId="7CDBFECE" w14:textId="77777777" w:rsidTr="005E5864">
        <w:trPr>
          <w:trHeight w:val="1130"/>
        </w:trPr>
        <w:tc>
          <w:tcPr>
            <w:tcW w:w="2474" w:type="dxa"/>
            <w:vMerge/>
            <w:shd w:val="clear" w:color="auto" w:fill="EDEDED" w:themeFill="accent3" w:themeFillTint="33"/>
          </w:tcPr>
          <w:p w14:paraId="6BBD66BF" w14:textId="77777777" w:rsidR="007407F5" w:rsidRPr="00F15FE6" w:rsidRDefault="007407F5" w:rsidP="007407F5">
            <w:pPr>
              <w:rPr>
                <w:rFonts w:cstheme="minorHAnsi"/>
                <w:b/>
                <w:bCs/>
                <w:sz w:val="24"/>
                <w:szCs w:val="24"/>
              </w:rPr>
            </w:pPr>
          </w:p>
        </w:tc>
        <w:tc>
          <w:tcPr>
            <w:tcW w:w="3015" w:type="dxa"/>
          </w:tcPr>
          <w:p w14:paraId="56C46C4E" w14:textId="77777777" w:rsidR="00CD42EE"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w:t>
            </w:r>
            <w:r w:rsidR="00CD42EE" w:rsidRPr="00F15FE6">
              <w:rPr>
                <w:rFonts w:cstheme="minorHAnsi"/>
                <w:sz w:val="19"/>
                <w:szCs w:val="19"/>
              </w:rPr>
              <w:t xml:space="preserve"> </w:t>
            </w:r>
            <w:r w:rsidRPr="00F15FE6">
              <w:rPr>
                <w:rFonts w:cstheme="minorHAnsi"/>
                <w:sz w:val="19"/>
                <w:szCs w:val="19"/>
              </w:rPr>
              <w:t xml:space="preserve">uz pomoć učitelja </w:t>
            </w:r>
            <w:r w:rsidR="00CD42EE" w:rsidRPr="00F15FE6">
              <w:rPr>
                <w:rFonts w:cstheme="minorHAnsi"/>
                <w:sz w:val="19"/>
                <w:szCs w:val="19"/>
              </w:rPr>
              <w:t xml:space="preserve">otkriva značenje teksta na temelju suodnosa motiva i teme </w:t>
            </w:r>
          </w:p>
          <w:p w14:paraId="3030C208" w14:textId="163839F6" w:rsidR="00CD42EE" w:rsidRPr="00F15FE6" w:rsidRDefault="007407F5" w:rsidP="00CD42EE">
            <w:pPr>
              <w:autoSpaceDE w:val="0"/>
              <w:autoSpaceDN w:val="0"/>
              <w:adjustRightInd w:val="0"/>
              <w:spacing w:after="120"/>
              <w:rPr>
                <w:rFonts w:cstheme="minorHAnsi"/>
                <w:sz w:val="19"/>
                <w:szCs w:val="19"/>
              </w:rPr>
            </w:pPr>
            <w:r w:rsidRPr="00F15FE6">
              <w:rPr>
                <w:rFonts w:cstheme="minorHAnsi"/>
                <w:sz w:val="19"/>
                <w:szCs w:val="19"/>
              </w:rPr>
              <w:t xml:space="preserve">– uz pomoć učitelja </w:t>
            </w:r>
            <w:r w:rsidR="00CD42EE" w:rsidRPr="00F15FE6">
              <w:rPr>
                <w:rFonts w:cstheme="minorHAnsi"/>
                <w:sz w:val="19"/>
                <w:szCs w:val="19"/>
              </w:rPr>
              <w:t xml:space="preserve">objašnjava događaj, opisuje ulogu likova te mjesto i vrijeme radnje u književnome tekstu </w:t>
            </w:r>
          </w:p>
          <w:p w14:paraId="2EFC4094" w14:textId="584594C8" w:rsidR="00CD42EE"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uz pomoć učitelja </w:t>
            </w:r>
            <w:r w:rsidR="00CD42EE" w:rsidRPr="00F15FE6">
              <w:rPr>
                <w:rFonts w:cstheme="minorHAnsi"/>
                <w:sz w:val="19"/>
                <w:szCs w:val="19"/>
              </w:rPr>
              <w:t xml:space="preserve">razlikuje pripovjedača u 1. i 3. </w:t>
            </w:r>
            <w:r w:rsidR="00A20370" w:rsidRPr="00F15FE6">
              <w:rPr>
                <w:rFonts w:cstheme="minorHAnsi"/>
                <w:sz w:val="19"/>
                <w:szCs w:val="19"/>
              </w:rPr>
              <w:t>osobi</w:t>
            </w:r>
            <w:r w:rsidR="00CD42EE" w:rsidRPr="00F15FE6">
              <w:rPr>
                <w:rFonts w:cstheme="minorHAnsi"/>
                <w:sz w:val="19"/>
                <w:szCs w:val="19"/>
              </w:rPr>
              <w:t xml:space="preserve"> </w:t>
            </w:r>
          </w:p>
          <w:p w14:paraId="07AE3F4C" w14:textId="5D048386" w:rsidR="00CD42EE" w:rsidRPr="00F15FE6" w:rsidRDefault="00CD42EE" w:rsidP="00CD42EE">
            <w:pPr>
              <w:autoSpaceDE w:val="0"/>
              <w:autoSpaceDN w:val="0"/>
              <w:adjustRightInd w:val="0"/>
              <w:spacing w:after="120"/>
              <w:rPr>
                <w:rFonts w:cstheme="minorHAnsi"/>
                <w:sz w:val="19"/>
                <w:szCs w:val="19"/>
              </w:rPr>
            </w:pPr>
            <w:r w:rsidRPr="00F15FE6">
              <w:rPr>
                <w:rFonts w:cstheme="minorHAnsi"/>
                <w:sz w:val="19"/>
                <w:szCs w:val="19"/>
              </w:rPr>
              <w:t xml:space="preserve">– rijetko objašnjava vlastito razumijevanje pjesničkih slika i prenesenoga značenja pridajući mu vlastito značenje </w:t>
            </w:r>
          </w:p>
          <w:p w14:paraId="5C583378" w14:textId="77777777" w:rsidR="007407F5" w:rsidRPr="00F15FE6" w:rsidRDefault="007407F5" w:rsidP="00CD42EE">
            <w:pPr>
              <w:autoSpaceDE w:val="0"/>
              <w:autoSpaceDN w:val="0"/>
              <w:adjustRightInd w:val="0"/>
              <w:spacing w:after="120"/>
              <w:rPr>
                <w:rFonts w:cstheme="minorHAnsi"/>
                <w:sz w:val="19"/>
                <w:szCs w:val="19"/>
              </w:rPr>
            </w:pPr>
            <w:r w:rsidRPr="00F15FE6">
              <w:rPr>
                <w:rFonts w:cstheme="minorHAnsi"/>
                <w:sz w:val="19"/>
                <w:szCs w:val="19"/>
              </w:rPr>
              <w:t xml:space="preserve">– uz pomoć učitelja </w:t>
            </w:r>
            <w:r w:rsidR="00482696" w:rsidRPr="00F15FE6">
              <w:rPr>
                <w:rFonts w:cstheme="minorHAnsi"/>
                <w:sz w:val="19"/>
                <w:szCs w:val="19"/>
              </w:rPr>
              <w:t>prepoznaje na primjerima različite vrste stihova i strofa</w:t>
            </w:r>
          </w:p>
          <w:p w14:paraId="195555FE" w14:textId="77777777" w:rsidR="00482696" w:rsidRPr="00F15FE6" w:rsidRDefault="00482696" w:rsidP="00CD42EE">
            <w:pPr>
              <w:autoSpaceDE w:val="0"/>
              <w:autoSpaceDN w:val="0"/>
              <w:adjustRightInd w:val="0"/>
              <w:spacing w:after="120"/>
              <w:rPr>
                <w:rFonts w:cstheme="minorHAnsi"/>
                <w:sz w:val="19"/>
                <w:szCs w:val="19"/>
              </w:rPr>
            </w:pPr>
            <w:r w:rsidRPr="00F15FE6">
              <w:rPr>
                <w:rFonts w:cstheme="minorHAnsi"/>
                <w:sz w:val="19"/>
                <w:szCs w:val="19"/>
              </w:rPr>
              <w:t>– uz pomoć učitelja uočava ulogu ponavljanja: asonanca, aliteracija; vrste rime</w:t>
            </w:r>
          </w:p>
          <w:p w14:paraId="2763BEF9" w14:textId="154842B2" w:rsidR="00482696" w:rsidRPr="00F15FE6" w:rsidRDefault="00482696" w:rsidP="00CD42EE">
            <w:pPr>
              <w:autoSpaceDE w:val="0"/>
              <w:autoSpaceDN w:val="0"/>
              <w:adjustRightInd w:val="0"/>
              <w:spacing w:after="120"/>
              <w:rPr>
                <w:rFonts w:cstheme="minorHAnsi"/>
                <w:sz w:val="19"/>
                <w:szCs w:val="19"/>
              </w:rPr>
            </w:pPr>
            <w:r w:rsidRPr="00F15FE6">
              <w:rPr>
                <w:rFonts w:cstheme="minorHAnsi"/>
                <w:sz w:val="19"/>
                <w:szCs w:val="19"/>
              </w:rPr>
              <w:t>– uz pomoć učitelja uočava dramski sukob kao temelj dramske radnje</w:t>
            </w:r>
          </w:p>
        </w:tc>
        <w:tc>
          <w:tcPr>
            <w:tcW w:w="2999" w:type="dxa"/>
          </w:tcPr>
          <w:p w14:paraId="62F0D7EE" w14:textId="77777777" w:rsidR="00482696"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w:t>
            </w:r>
            <w:r w:rsidR="00482696" w:rsidRPr="00F15FE6">
              <w:rPr>
                <w:rFonts w:cstheme="minorHAnsi"/>
                <w:sz w:val="19"/>
                <w:szCs w:val="19"/>
              </w:rPr>
              <w:t xml:space="preserve"> </w:t>
            </w:r>
            <w:r w:rsidRPr="00F15FE6">
              <w:rPr>
                <w:rFonts w:cstheme="minorHAnsi"/>
                <w:sz w:val="19"/>
                <w:szCs w:val="19"/>
              </w:rPr>
              <w:t xml:space="preserve">djelomično samostalno </w:t>
            </w:r>
            <w:r w:rsidR="00482696" w:rsidRPr="00F15FE6">
              <w:rPr>
                <w:rFonts w:cstheme="minorHAnsi"/>
                <w:sz w:val="19"/>
                <w:szCs w:val="19"/>
              </w:rPr>
              <w:t xml:space="preserve">otkriva značenje teksta na temelju suodnosa motiva i teme </w:t>
            </w:r>
          </w:p>
          <w:p w14:paraId="795C713E" w14:textId="77777777" w:rsidR="00482696"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djelomično samostalno </w:t>
            </w:r>
            <w:r w:rsidR="00482696" w:rsidRPr="00F15FE6">
              <w:rPr>
                <w:rFonts w:cstheme="minorHAnsi"/>
                <w:sz w:val="19"/>
                <w:szCs w:val="19"/>
              </w:rPr>
              <w:t xml:space="preserve">objašnjava događaj, opisuje ulogu likova te mjesto i vrijeme radnje u književnome tekstu </w:t>
            </w:r>
          </w:p>
          <w:p w14:paraId="0FC26D53" w14:textId="4BFB5669" w:rsidR="00482696"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djelomično samostalno </w:t>
            </w:r>
            <w:r w:rsidR="00482696" w:rsidRPr="00F15FE6">
              <w:rPr>
                <w:rFonts w:cstheme="minorHAnsi"/>
                <w:sz w:val="19"/>
                <w:szCs w:val="19"/>
              </w:rPr>
              <w:t xml:space="preserve">razlikuje pripovjedača u 1. i 3. </w:t>
            </w:r>
            <w:r w:rsidR="00A20370" w:rsidRPr="00F15FE6">
              <w:rPr>
                <w:rFonts w:cstheme="minorHAnsi"/>
                <w:sz w:val="19"/>
                <w:szCs w:val="19"/>
              </w:rPr>
              <w:t>osobi</w:t>
            </w:r>
          </w:p>
          <w:p w14:paraId="6E5F3E37" w14:textId="2EE67E38"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povremeno objašnjava vlastito razumijevanje pjesničkih slika i prenesenoga značenja pridajući mu vlastito značenje</w:t>
            </w:r>
          </w:p>
          <w:p w14:paraId="74F70658" w14:textId="77777777" w:rsidR="007407F5"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djelomično samostalno </w:t>
            </w:r>
            <w:r w:rsidR="00482696" w:rsidRPr="00F15FE6">
              <w:rPr>
                <w:rFonts w:cstheme="minorHAnsi"/>
                <w:sz w:val="19"/>
                <w:szCs w:val="19"/>
              </w:rPr>
              <w:t>prepoznaje na primjerima različite vrste stihova i strofa</w:t>
            </w:r>
          </w:p>
          <w:p w14:paraId="38D154E3" w14:textId="5F510962"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djelomično samostalno uočava ulogu ponavljanja: asonanca, aliteracija; vrste rime</w:t>
            </w:r>
          </w:p>
          <w:p w14:paraId="0FF2EF06" w14:textId="3B10AAE1"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djelomično samostalno uočava dramski sukob kao temelj dramske radnje</w:t>
            </w:r>
          </w:p>
        </w:tc>
        <w:tc>
          <w:tcPr>
            <w:tcW w:w="2809" w:type="dxa"/>
          </w:tcPr>
          <w:p w14:paraId="75C86BAE" w14:textId="6FACB179" w:rsidR="007407F5"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w:t>
            </w:r>
            <w:r w:rsidR="00482696" w:rsidRPr="00F15FE6">
              <w:rPr>
                <w:rFonts w:cstheme="minorHAnsi"/>
                <w:sz w:val="19"/>
                <w:szCs w:val="19"/>
              </w:rPr>
              <w:t xml:space="preserve"> </w:t>
            </w:r>
            <w:r w:rsidRPr="00F15FE6">
              <w:rPr>
                <w:rFonts w:cstheme="minorHAnsi"/>
                <w:sz w:val="19"/>
                <w:szCs w:val="19"/>
              </w:rPr>
              <w:t xml:space="preserve">uglavnom samostalno </w:t>
            </w:r>
            <w:r w:rsidR="00482696" w:rsidRPr="00F15FE6">
              <w:rPr>
                <w:rFonts w:cstheme="minorHAnsi"/>
                <w:sz w:val="19"/>
                <w:szCs w:val="19"/>
              </w:rPr>
              <w:t>otkriva značenje teksta na temelju suodnosa motiva i teme</w:t>
            </w:r>
          </w:p>
          <w:p w14:paraId="24D7DC63" w14:textId="5C76DCB3" w:rsidR="007407F5"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uglavnom samostalno </w:t>
            </w:r>
            <w:r w:rsidR="00482696" w:rsidRPr="00F15FE6">
              <w:rPr>
                <w:rFonts w:cstheme="minorHAnsi"/>
                <w:sz w:val="19"/>
                <w:szCs w:val="19"/>
              </w:rPr>
              <w:t>objašnjava događaj, opisuje ulogu likova te mjesto i vrijeme radnje u književnome tekstu</w:t>
            </w:r>
          </w:p>
          <w:p w14:paraId="26D80992" w14:textId="7410AF44" w:rsidR="00482696" w:rsidRPr="00F15FE6" w:rsidRDefault="007407F5" w:rsidP="007407F5">
            <w:pPr>
              <w:autoSpaceDE w:val="0"/>
              <w:autoSpaceDN w:val="0"/>
              <w:adjustRightInd w:val="0"/>
              <w:spacing w:after="120"/>
              <w:rPr>
                <w:rFonts w:cstheme="minorHAnsi"/>
                <w:sz w:val="19"/>
                <w:szCs w:val="19"/>
              </w:rPr>
            </w:pPr>
            <w:r w:rsidRPr="00F15FE6">
              <w:rPr>
                <w:rFonts w:cstheme="minorHAnsi"/>
                <w:sz w:val="19"/>
                <w:szCs w:val="19"/>
              </w:rPr>
              <w:t xml:space="preserve">– uglavnom samostalno </w:t>
            </w:r>
            <w:r w:rsidR="00482696" w:rsidRPr="00F15FE6">
              <w:rPr>
                <w:rFonts w:cstheme="minorHAnsi"/>
                <w:sz w:val="19"/>
                <w:szCs w:val="19"/>
              </w:rPr>
              <w:t xml:space="preserve">razlikuje pripovjedača u 1. i 3. </w:t>
            </w:r>
            <w:r w:rsidR="00A20370" w:rsidRPr="00F15FE6">
              <w:rPr>
                <w:rFonts w:cstheme="minorHAnsi"/>
                <w:sz w:val="19"/>
                <w:szCs w:val="19"/>
              </w:rPr>
              <w:t>osobi</w:t>
            </w:r>
          </w:p>
          <w:p w14:paraId="4412D834" w14:textId="77777777" w:rsidR="007407F5"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uglavnom redovito objašnjava vlastito razumijevanje pjesničkih slika i prenesenoga značenja pridajući mu vlastito značenje</w:t>
            </w:r>
          </w:p>
          <w:p w14:paraId="37147A45" w14:textId="7A014CD1"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uglavnom samostalno prepoznaje na primjerima različite vrste stihova i strofa</w:t>
            </w:r>
          </w:p>
          <w:p w14:paraId="27A37A71" w14:textId="00C9F420"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uglavnom samostalno uočava ulogu ponavljanja: asonanca, aliteracija; vrste rime</w:t>
            </w:r>
          </w:p>
          <w:p w14:paraId="7B95681D" w14:textId="7DF4C7FE"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uglavnom samostalno uočava dramski sukob kao temelj dramske radnje</w:t>
            </w:r>
          </w:p>
        </w:tc>
        <w:tc>
          <w:tcPr>
            <w:tcW w:w="2809" w:type="dxa"/>
          </w:tcPr>
          <w:p w14:paraId="6CE8A549" w14:textId="77777777" w:rsidR="007407F5"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samostalno otkriva značenje teksta na temelju suodnosa motiva i teme</w:t>
            </w:r>
          </w:p>
          <w:p w14:paraId="6A28AF8D" w14:textId="77777777"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samostalno objašnjava događaj, opisuje ulogu likova te mjesto i vrijeme radnje u književnome tekstu</w:t>
            </w:r>
          </w:p>
          <w:p w14:paraId="590A76AD" w14:textId="48F1FF09"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xml:space="preserve">– samostalno razlikuje pripovjedača u 1. i 3. </w:t>
            </w:r>
            <w:r w:rsidR="00A20370" w:rsidRPr="00F15FE6">
              <w:rPr>
                <w:rFonts w:cstheme="minorHAnsi"/>
                <w:sz w:val="19"/>
                <w:szCs w:val="19"/>
              </w:rPr>
              <w:t>osobi</w:t>
            </w:r>
          </w:p>
          <w:p w14:paraId="7FFD5F88" w14:textId="77777777" w:rsidR="00482696" w:rsidRPr="00F15FE6" w:rsidRDefault="00482696" w:rsidP="007407F5">
            <w:pPr>
              <w:autoSpaceDE w:val="0"/>
              <w:autoSpaceDN w:val="0"/>
              <w:adjustRightInd w:val="0"/>
              <w:spacing w:after="120"/>
              <w:rPr>
                <w:rFonts w:cstheme="minorHAnsi"/>
                <w:sz w:val="19"/>
                <w:szCs w:val="19"/>
              </w:rPr>
            </w:pPr>
            <w:r w:rsidRPr="00F15FE6">
              <w:rPr>
                <w:rFonts w:cstheme="minorHAnsi"/>
                <w:sz w:val="19"/>
                <w:szCs w:val="19"/>
              </w:rPr>
              <w:t>– redovito objašnjava vlastito razumijevanje pjesničkih slika i prenesenoga značenja pridajući mu vlastito značenje</w:t>
            </w:r>
          </w:p>
          <w:p w14:paraId="6A3913A2" w14:textId="6DBC7D8A"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samostalno prepoznaje na primjerima različite vrste stihova i strofa</w:t>
            </w:r>
          </w:p>
          <w:p w14:paraId="2AB314CE" w14:textId="07F5CCA6"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samostalno uočava ulogu ponavljanja: asonanca, aliteracija; vrste rime</w:t>
            </w:r>
          </w:p>
          <w:p w14:paraId="7FC9D421" w14:textId="77C6571E" w:rsidR="00482696" w:rsidRPr="00F15FE6" w:rsidRDefault="00482696" w:rsidP="00482696">
            <w:pPr>
              <w:autoSpaceDE w:val="0"/>
              <w:autoSpaceDN w:val="0"/>
              <w:adjustRightInd w:val="0"/>
              <w:spacing w:after="120"/>
              <w:rPr>
                <w:rFonts w:cstheme="minorHAnsi"/>
                <w:sz w:val="19"/>
                <w:szCs w:val="19"/>
              </w:rPr>
            </w:pPr>
            <w:r w:rsidRPr="00F15FE6">
              <w:rPr>
                <w:rFonts w:cstheme="minorHAnsi"/>
                <w:sz w:val="19"/>
                <w:szCs w:val="19"/>
              </w:rPr>
              <w:t>– samostalno uočava dramski sukob kao temelj dramske radnje</w:t>
            </w:r>
          </w:p>
        </w:tc>
      </w:tr>
    </w:tbl>
    <w:p w14:paraId="1ECB18C1" w14:textId="77777777" w:rsidR="00ED53D4" w:rsidRPr="00F15FE6" w:rsidRDefault="00ED53D4">
      <w:pPr>
        <w:rPr>
          <w:rFonts w:cstheme="minorHAnsi"/>
        </w:rPr>
      </w:pPr>
    </w:p>
    <w:p w14:paraId="70815796" w14:textId="7FE42E73" w:rsidR="00F36A3F" w:rsidRPr="00F15FE6" w:rsidRDefault="00F36A3F" w:rsidP="00482696">
      <w:pPr>
        <w:rPr>
          <w:rFonts w:cstheme="minorHAnsi"/>
          <w:b/>
          <w:bCs/>
          <w:sz w:val="24"/>
          <w:szCs w:val="24"/>
        </w:rPr>
      </w:pPr>
      <w:r w:rsidRPr="00F15FE6">
        <w:rPr>
          <w:rFonts w:cstheme="minorHAnsi"/>
          <w:b/>
          <w:bCs/>
          <w:sz w:val="24"/>
          <w:szCs w:val="24"/>
        </w:rPr>
        <w:t xml:space="preserve">HJ </w:t>
      </w:r>
      <w:r w:rsidR="00482696" w:rsidRPr="00F15FE6">
        <w:rPr>
          <w:rFonts w:cstheme="minorHAnsi"/>
          <w:b/>
          <w:bCs/>
          <w:sz w:val="24"/>
          <w:szCs w:val="24"/>
        </w:rPr>
        <w:t>B.6.3. Učenik obrazlaže vlastiti izbor književnoga teksta uočavajući svrhu književnoga teksta</w:t>
      </w:r>
      <w:r w:rsidRPr="00F15FE6">
        <w:rPr>
          <w:rFonts w:cstheme="minorHAnsi"/>
          <w:b/>
          <w:bCs/>
          <w:sz w:val="24"/>
          <w:szCs w:val="24"/>
        </w:rPr>
        <w:t>.</w:t>
      </w:r>
    </w:p>
    <w:p w14:paraId="75B5CD94" w14:textId="195E95A2" w:rsidR="00F36A3F" w:rsidRPr="00F15FE6" w:rsidRDefault="00482696" w:rsidP="00F36A3F">
      <w:pPr>
        <w:rPr>
          <w:rFonts w:eastAsia="T3Font_4" w:cstheme="minorHAnsi"/>
          <w:sz w:val="20"/>
          <w:szCs w:val="20"/>
        </w:rPr>
      </w:pPr>
      <w:r w:rsidRPr="00F15FE6">
        <w:rPr>
          <w:rFonts w:eastAsia="T3Font_4" w:cstheme="minorHAnsi"/>
          <w:sz w:val="20"/>
          <w:szCs w:val="20"/>
        </w:rPr>
        <w:t>Književnoteorijska znanja u službi su proširivanja vlastitoga iskustva čitanja i razvijanja pozitivnoga stava prema čitanju.</w:t>
      </w:r>
    </w:p>
    <w:p w14:paraId="5C9F3673" w14:textId="77777777" w:rsidR="00482696" w:rsidRPr="00F15FE6" w:rsidRDefault="00482696" w:rsidP="00F36A3F">
      <w:pPr>
        <w:rPr>
          <w:rFonts w:cstheme="minorHAnsi"/>
          <w:b/>
          <w:bCs/>
          <w:sz w:val="24"/>
          <w:szCs w:val="24"/>
        </w:rPr>
      </w:pPr>
    </w:p>
    <w:p w14:paraId="5A9CA94A" w14:textId="4C580B49" w:rsidR="00F36A3F" w:rsidRPr="00F15FE6" w:rsidRDefault="00F36A3F" w:rsidP="00482696">
      <w:pPr>
        <w:rPr>
          <w:rFonts w:cstheme="minorHAnsi"/>
          <w:b/>
          <w:bCs/>
          <w:sz w:val="24"/>
          <w:szCs w:val="24"/>
        </w:rPr>
      </w:pPr>
      <w:r w:rsidRPr="00F15FE6">
        <w:rPr>
          <w:rFonts w:cstheme="minorHAnsi"/>
          <w:b/>
          <w:bCs/>
          <w:sz w:val="24"/>
          <w:szCs w:val="24"/>
        </w:rPr>
        <w:t xml:space="preserve">HJ </w:t>
      </w:r>
      <w:r w:rsidR="00482696" w:rsidRPr="00F15FE6">
        <w:rPr>
          <w:rFonts w:cstheme="minorHAnsi"/>
          <w:b/>
          <w:bCs/>
          <w:sz w:val="24"/>
          <w:szCs w:val="24"/>
        </w:rPr>
        <w:t>B.6.4. Učenik se stvaralački izražava prema vlastitome interesu potaknut različitim iskustvima i doživljajima književnoga teksta</w:t>
      </w:r>
      <w:r w:rsidRPr="00F15FE6">
        <w:rPr>
          <w:rFonts w:cstheme="minorHAnsi"/>
          <w:b/>
          <w:bCs/>
          <w:sz w:val="24"/>
          <w:szCs w:val="24"/>
        </w:rPr>
        <w:t>.</w:t>
      </w:r>
    </w:p>
    <w:p w14:paraId="471765E8" w14:textId="47F6249D" w:rsidR="00ED53D4" w:rsidRPr="00F15FE6" w:rsidRDefault="002D53D8" w:rsidP="002D53D8">
      <w:pPr>
        <w:rPr>
          <w:rFonts w:cstheme="minorHAnsi"/>
        </w:rPr>
      </w:pPr>
      <w:r w:rsidRPr="00F15FE6">
        <w:rPr>
          <w:rFonts w:cstheme="minorHAnsi"/>
          <w:sz w:val="20"/>
          <w:szCs w:val="20"/>
        </w:rPr>
        <w:t xml:space="preserve">Ishod se prati i ne podliježe vrednovanju naučenoga. Učitelj cijeni učenikovu samostalnost i poštuje njegove mogućnosti. Učenik predstavlja uradak razrednomu odjelu, a učitelj ga može vrednovati: vrednovanje za učenje i vrednovanje kao učenje. </w:t>
      </w:r>
      <w:r w:rsidR="00ED53D4" w:rsidRPr="00F15FE6">
        <w:rPr>
          <w:rFonts w:cstheme="minorHAnsi"/>
        </w:rPr>
        <w:br w:type="page"/>
      </w:r>
    </w:p>
    <w:tbl>
      <w:tblPr>
        <w:tblStyle w:val="Reetkatablice"/>
        <w:tblW w:w="0" w:type="auto"/>
        <w:tblLook w:val="04A0" w:firstRow="1" w:lastRow="0" w:firstColumn="1" w:lastColumn="0" w:noHBand="0" w:noVBand="1"/>
      </w:tblPr>
      <w:tblGrid>
        <w:gridCol w:w="2750"/>
        <w:gridCol w:w="2807"/>
        <w:gridCol w:w="2943"/>
        <w:gridCol w:w="2764"/>
        <w:gridCol w:w="2684"/>
      </w:tblGrid>
      <w:tr w:rsidR="002D53D8" w:rsidRPr="00F15FE6" w14:paraId="7EE0C882" w14:textId="77777777" w:rsidTr="00F556FE">
        <w:trPr>
          <w:trHeight w:val="570"/>
        </w:trPr>
        <w:tc>
          <w:tcPr>
            <w:tcW w:w="13948" w:type="dxa"/>
            <w:gridSpan w:val="5"/>
            <w:shd w:val="clear" w:color="auto" w:fill="BDD6EE" w:themeFill="accent5" w:themeFillTint="66"/>
            <w:vAlign w:val="center"/>
          </w:tcPr>
          <w:p w14:paraId="67AD4FF1" w14:textId="77777777" w:rsidR="00ED53D4" w:rsidRPr="00F15FE6" w:rsidRDefault="00ED53D4" w:rsidP="00E23761">
            <w:pPr>
              <w:jc w:val="center"/>
              <w:rPr>
                <w:rFonts w:cstheme="minorHAnsi"/>
                <w:b/>
              </w:rPr>
            </w:pPr>
            <w:r w:rsidRPr="00F15FE6">
              <w:rPr>
                <w:rFonts w:cstheme="minorHAnsi"/>
                <w:b/>
                <w:sz w:val="28"/>
                <w:szCs w:val="28"/>
              </w:rPr>
              <w:lastRenderedPageBreak/>
              <w:t>KULTURA I MEDIJI</w:t>
            </w:r>
          </w:p>
        </w:tc>
      </w:tr>
      <w:tr w:rsidR="002D53D8" w:rsidRPr="00F15FE6" w14:paraId="23F0A111" w14:textId="77777777" w:rsidTr="00F556FE">
        <w:trPr>
          <w:trHeight w:val="426"/>
        </w:trPr>
        <w:tc>
          <w:tcPr>
            <w:tcW w:w="2750" w:type="dxa"/>
            <w:vMerge w:val="restart"/>
            <w:shd w:val="clear" w:color="auto" w:fill="BDD6EE" w:themeFill="accent5" w:themeFillTint="66"/>
            <w:vAlign w:val="center"/>
          </w:tcPr>
          <w:p w14:paraId="10791C04" w14:textId="77777777" w:rsidR="00ED53D4" w:rsidRPr="00F15FE6" w:rsidRDefault="00ED53D4" w:rsidP="00E23761">
            <w:pPr>
              <w:jc w:val="center"/>
              <w:rPr>
                <w:rFonts w:cstheme="minorHAnsi"/>
                <w:b/>
                <w:bCs/>
                <w:szCs w:val="22"/>
              </w:rPr>
            </w:pPr>
            <w:r w:rsidRPr="00F15FE6">
              <w:rPr>
                <w:rFonts w:cstheme="minorHAnsi"/>
                <w:b/>
                <w:bCs/>
                <w:szCs w:val="22"/>
              </w:rPr>
              <w:t>ODGOJNO-OBRAZOVNI ISHOD</w:t>
            </w:r>
          </w:p>
        </w:tc>
        <w:tc>
          <w:tcPr>
            <w:tcW w:w="11198" w:type="dxa"/>
            <w:gridSpan w:val="4"/>
            <w:shd w:val="clear" w:color="auto" w:fill="BDD6EE" w:themeFill="accent5" w:themeFillTint="66"/>
            <w:vAlign w:val="center"/>
          </w:tcPr>
          <w:p w14:paraId="11347170" w14:textId="77777777" w:rsidR="00ED53D4" w:rsidRPr="00F15FE6" w:rsidRDefault="00ED53D4" w:rsidP="00E23761">
            <w:pPr>
              <w:jc w:val="center"/>
              <w:rPr>
                <w:rFonts w:cstheme="minorHAnsi"/>
                <w:b/>
                <w:szCs w:val="22"/>
              </w:rPr>
            </w:pPr>
            <w:r w:rsidRPr="00F15FE6">
              <w:rPr>
                <w:rFonts w:cstheme="minorHAnsi"/>
                <w:b/>
                <w:szCs w:val="22"/>
              </w:rPr>
              <w:t>RAZINA USVOJENOSTI</w:t>
            </w:r>
            <w:r w:rsidR="00DC0BE5" w:rsidRPr="00F15FE6">
              <w:rPr>
                <w:rFonts w:cstheme="minorHAnsi"/>
                <w:b/>
                <w:szCs w:val="22"/>
              </w:rPr>
              <w:t xml:space="preserve"> ISHODA I PODISHODA</w:t>
            </w:r>
          </w:p>
        </w:tc>
      </w:tr>
      <w:tr w:rsidR="002D53D8" w:rsidRPr="00F15FE6" w14:paraId="376FFE9F" w14:textId="77777777" w:rsidTr="00F556FE">
        <w:trPr>
          <w:trHeight w:val="416"/>
        </w:trPr>
        <w:tc>
          <w:tcPr>
            <w:tcW w:w="2750" w:type="dxa"/>
            <w:vMerge/>
            <w:shd w:val="clear" w:color="auto" w:fill="BDD6EE" w:themeFill="accent5" w:themeFillTint="66"/>
            <w:vAlign w:val="center"/>
          </w:tcPr>
          <w:p w14:paraId="615FD8AC" w14:textId="77777777" w:rsidR="00ED53D4" w:rsidRPr="00F15FE6" w:rsidRDefault="00ED53D4" w:rsidP="00E23761">
            <w:pPr>
              <w:jc w:val="center"/>
              <w:rPr>
                <w:rFonts w:cstheme="minorHAnsi"/>
                <w:sz w:val="24"/>
                <w:szCs w:val="24"/>
              </w:rPr>
            </w:pPr>
          </w:p>
        </w:tc>
        <w:tc>
          <w:tcPr>
            <w:tcW w:w="2807" w:type="dxa"/>
            <w:shd w:val="clear" w:color="auto" w:fill="BDD6EE" w:themeFill="accent5" w:themeFillTint="66"/>
            <w:vAlign w:val="center"/>
          </w:tcPr>
          <w:p w14:paraId="350833F9" w14:textId="77777777" w:rsidR="00ED53D4" w:rsidRPr="00F15FE6" w:rsidRDefault="00ED53D4" w:rsidP="00E23761">
            <w:pPr>
              <w:jc w:val="center"/>
              <w:rPr>
                <w:rFonts w:cstheme="minorHAnsi"/>
                <w:szCs w:val="22"/>
              </w:rPr>
            </w:pPr>
            <w:r w:rsidRPr="00F15FE6">
              <w:rPr>
                <w:rFonts w:cstheme="minorHAnsi"/>
                <w:b/>
                <w:bCs/>
                <w:szCs w:val="22"/>
              </w:rPr>
              <w:t>DOVOLJNA</w:t>
            </w:r>
          </w:p>
        </w:tc>
        <w:tc>
          <w:tcPr>
            <w:tcW w:w="2943" w:type="dxa"/>
            <w:shd w:val="clear" w:color="auto" w:fill="BDD6EE" w:themeFill="accent5" w:themeFillTint="66"/>
            <w:vAlign w:val="center"/>
          </w:tcPr>
          <w:p w14:paraId="16BEAA1B" w14:textId="77777777" w:rsidR="00ED53D4" w:rsidRPr="00F15FE6" w:rsidRDefault="00ED53D4" w:rsidP="00E23761">
            <w:pPr>
              <w:jc w:val="center"/>
              <w:rPr>
                <w:rFonts w:cstheme="minorHAnsi"/>
                <w:b/>
                <w:szCs w:val="22"/>
              </w:rPr>
            </w:pPr>
            <w:r w:rsidRPr="00F15FE6">
              <w:rPr>
                <w:rFonts w:cstheme="minorHAnsi"/>
                <w:b/>
                <w:szCs w:val="22"/>
              </w:rPr>
              <w:t>DOBRA</w:t>
            </w:r>
          </w:p>
        </w:tc>
        <w:tc>
          <w:tcPr>
            <w:tcW w:w="2764" w:type="dxa"/>
            <w:shd w:val="clear" w:color="auto" w:fill="BDD6EE" w:themeFill="accent5" w:themeFillTint="66"/>
            <w:vAlign w:val="center"/>
          </w:tcPr>
          <w:p w14:paraId="2B908EB3" w14:textId="77777777" w:rsidR="00ED53D4" w:rsidRPr="00F15FE6" w:rsidRDefault="00ED53D4" w:rsidP="00E23761">
            <w:pPr>
              <w:jc w:val="center"/>
              <w:rPr>
                <w:rFonts w:cstheme="minorHAnsi"/>
                <w:b/>
                <w:szCs w:val="22"/>
              </w:rPr>
            </w:pPr>
            <w:r w:rsidRPr="00F15FE6">
              <w:rPr>
                <w:rFonts w:cstheme="minorHAnsi"/>
                <w:b/>
                <w:szCs w:val="22"/>
              </w:rPr>
              <w:t>VRLO DOBRA</w:t>
            </w:r>
          </w:p>
        </w:tc>
        <w:tc>
          <w:tcPr>
            <w:tcW w:w="2684" w:type="dxa"/>
            <w:shd w:val="clear" w:color="auto" w:fill="BDD6EE" w:themeFill="accent5" w:themeFillTint="66"/>
            <w:vAlign w:val="center"/>
          </w:tcPr>
          <w:p w14:paraId="63BF280A" w14:textId="77777777" w:rsidR="00ED53D4" w:rsidRPr="00F15FE6" w:rsidRDefault="00ED53D4" w:rsidP="00E23761">
            <w:pPr>
              <w:jc w:val="center"/>
              <w:rPr>
                <w:rFonts w:cstheme="minorHAnsi"/>
                <w:b/>
                <w:szCs w:val="22"/>
              </w:rPr>
            </w:pPr>
            <w:r w:rsidRPr="00F15FE6">
              <w:rPr>
                <w:rFonts w:cstheme="minorHAnsi"/>
                <w:b/>
                <w:szCs w:val="22"/>
              </w:rPr>
              <w:t>ODLIČNA</w:t>
            </w:r>
          </w:p>
        </w:tc>
      </w:tr>
      <w:tr w:rsidR="002D53D8" w:rsidRPr="00F15FE6" w14:paraId="1903C66C" w14:textId="77777777" w:rsidTr="00F556FE">
        <w:trPr>
          <w:trHeight w:val="1246"/>
        </w:trPr>
        <w:tc>
          <w:tcPr>
            <w:tcW w:w="2750" w:type="dxa"/>
            <w:vMerge w:val="restart"/>
            <w:shd w:val="clear" w:color="auto" w:fill="EDEDED" w:themeFill="accent3" w:themeFillTint="33"/>
            <w:vAlign w:val="center"/>
          </w:tcPr>
          <w:p w14:paraId="1D68D159" w14:textId="08251968" w:rsidR="007407F5" w:rsidRPr="00F15FE6" w:rsidRDefault="007407F5" w:rsidP="00482696">
            <w:pPr>
              <w:rPr>
                <w:rFonts w:cstheme="minorHAnsi"/>
                <w:b/>
                <w:bCs/>
                <w:sz w:val="24"/>
                <w:szCs w:val="24"/>
              </w:rPr>
            </w:pPr>
            <w:r w:rsidRPr="00F15FE6">
              <w:rPr>
                <w:rFonts w:cstheme="minorHAnsi"/>
                <w:b/>
                <w:bCs/>
                <w:sz w:val="24"/>
                <w:szCs w:val="24"/>
              </w:rPr>
              <w:t>HJ</w:t>
            </w:r>
            <w:r w:rsidR="00FF710E" w:rsidRPr="00F15FE6">
              <w:rPr>
                <w:rFonts w:cstheme="minorHAnsi"/>
                <w:b/>
                <w:bCs/>
                <w:sz w:val="24"/>
                <w:szCs w:val="24"/>
              </w:rPr>
              <w:t xml:space="preserve"> C</w:t>
            </w:r>
            <w:r w:rsidR="00482696" w:rsidRPr="00F15FE6">
              <w:rPr>
                <w:rFonts w:cstheme="minorHAnsi"/>
                <w:b/>
                <w:bCs/>
                <w:sz w:val="24"/>
                <w:szCs w:val="24"/>
              </w:rPr>
              <w:t>.6.1. Učenik uspoređuje različito predstavljanje istih medijskih sadržaja i njihov utjecaj na razvoj mišljenja i stavova</w:t>
            </w:r>
            <w:r w:rsidRPr="00F15FE6">
              <w:rPr>
                <w:rFonts w:cstheme="minorHAnsi"/>
                <w:b/>
                <w:bCs/>
                <w:sz w:val="24"/>
                <w:szCs w:val="24"/>
              </w:rPr>
              <w:t>.</w:t>
            </w:r>
          </w:p>
        </w:tc>
        <w:tc>
          <w:tcPr>
            <w:tcW w:w="2807" w:type="dxa"/>
            <w:shd w:val="clear" w:color="auto" w:fill="DEEAF6" w:themeFill="accent5" w:themeFillTint="33"/>
            <w:vAlign w:val="center"/>
          </w:tcPr>
          <w:p w14:paraId="593409D7" w14:textId="0E9550EA" w:rsidR="007407F5" w:rsidRPr="00F15FE6" w:rsidRDefault="007407F5" w:rsidP="00482696">
            <w:pPr>
              <w:spacing w:after="80"/>
              <w:rPr>
                <w:rFonts w:cstheme="minorHAnsi"/>
                <w:b/>
                <w:bCs/>
                <w:sz w:val="20"/>
              </w:rPr>
            </w:pPr>
            <w:r w:rsidRPr="00F15FE6">
              <w:rPr>
                <w:rFonts w:cstheme="minorHAnsi"/>
                <w:b/>
                <w:bCs/>
                <w:sz w:val="20"/>
              </w:rPr>
              <w:t xml:space="preserve">– uz pomoć učitelja </w:t>
            </w:r>
            <w:r w:rsidR="00482696" w:rsidRPr="00F15FE6">
              <w:rPr>
                <w:rFonts w:cstheme="minorHAnsi"/>
                <w:b/>
                <w:bCs/>
                <w:sz w:val="20"/>
              </w:rPr>
              <w:t>pronalazi primjere istoga medijskog sadržaja u različitim medijima i uočava različito predstavljanje sadržaja</w:t>
            </w:r>
          </w:p>
        </w:tc>
        <w:tc>
          <w:tcPr>
            <w:tcW w:w="2943" w:type="dxa"/>
            <w:shd w:val="clear" w:color="auto" w:fill="DEEAF6" w:themeFill="accent5" w:themeFillTint="33"/>
            <w:vAlign w:val="center"/>
          </w:tcPr>
          <w:p w14:paraId="3C6A5406" w14:textId="6F02F72D" w:rsidR="007407F5" w:rsidRPr="00F15FE6" w:rsidRDefault="007407F5" w:rsidP="007407F5">
            <w:pPr>
              <w:spacing w:after="80"/>
              <w:rPr>
                <w:rFonts w:cstheme="minorHAnsi"/>
                <w:b/>
                <w:bCs/>
                <w:sz w:val="20"/>
              </w:rPr>
            </w:pPr>
            <w:r w:rsidRPr="00F15FE6">
              <w:rPr>
                <w:rFonts w:cstheme="minorHAnsi"/>
                <w:b/>
                <w:bCs/>
                <w:sz w:val="20"/>
              </w:rPr>
              <w:t xml:space="preserve">– djelomično samostalno </w:t>
            </w:r>
            <w:r w:rsidR="00482696" w:rsidRPr="00F15FE6">
              <w:rPr>
                <w:rFonts w:cstheme="minorHAnsi"/>
                <w:b/>
                <w:bCs/>
                <w:sz w:val="20"/>
              </w:rPr>
              <w:t>pronalazi primjere istoga medijskog sadržaja u različitim medijima i uočava različito predstavljanje sadržaja</w:t>
            </w:r>
          </w:p>
        </w:tc>
        <w:tc>
          <w:tcPr>
            <w:tcW w:w="2764" w:type="dxa"/>
            <w:shd w:val="clear" w:color="auto" w:fill="DEEAF6" w:themeFill="accent5" w:themeFillTint="33"/>
            <w:vAlign w:val="center"/>
          </w:tcPr>
          <w:p w14:paraId="562638A1" w14:textId="77975E9A" w:rsidR="007407F5" w:rsidRPr="00F15FE6" w:rsidRDefault="007407F5" w:rsidP="007407F5">
            <w:pPr>
              <w:spacing w:after="80"/>
              <w:rPr>
                <w:rFonts w:cstheme="minorHAnsi"/>
                <w:b/>
                <w:bCs/>
                <w:sz w:val="20"/>
              </w:rPr>
            </w:pPr>
            <w:r w:rsidRPr="00F15FE6">
              <w:rPr>
                <w:rFonts w:cstheme="minorHAnsi"/>
                <w:b/>
                <w:bCs/>
                <w:sz w:val="20"/>
              </w:rPr>
              <w:t xml:space="preserve">– uglavnom samostalno </w:t>
            </w:r>
            <w:r w:rsidR="00482696" w:rsidRPr="00F15FE6">
              <w:rPr>
                <w:rFonts w:cstheme="minorHAnsi"/>
                <w:b/>
                <w:bCs/>
                <w:sz w:val="20"/>
              </w:rPr>
              <w:t>pronalazi primjere istoga medijskog sadržaja u različitim medijima i uočava različito predstavljanje sadržaja</w:t>
            </w:r>
          </w:p>
        </w:tc>
        <w:tc>
          <w:tcPr>
            <w:tcW w:w="2684" w:type="dxa"/>
            <w:shd w:val="clear" w:color="auto" w:fill="DEEAF6" w:themeFill="accent5" w:themeFillTint="33"/>
            <w:vAlign w:val="center"/>
          </w:tcPr>
          <w:p w14:paraId="13575926" w14:textId="719987AE" w:rsidR="007407F5" w:rsidRPr="00F15FE6" w:rsidRDefault="007407F5" w:rsidP="007407F5">
            <w:pPr>
              <w:spacing w:after="80"/>
              <w:rPr>
                <w:rFonts w:cstheme="minorHAnsi"/>
                <w:b/>
                <w:bCs/>
                <w:sz w:val="20"/>
              </w:rPr>
            </w:pPr>
            <w:r w:rsidRPr="00F15FE6">
              <w:rPr>
                <w:rFonts w:cstheme="minorHAnsi"/>
                <w:b/>
                <w:bCs/>
                <w:sz w:val="20"/>
              </w:rPr>
              <w:t xml:space="preserve">– samostalno </w:t>
            </w:r>
            <w:r w:rsidR="00482696" w:rsidRPr="00F15FE6">
              <w:rPr>
                <w:rFonts w:cstheme="minorHAnsi"/>
                <w:b/>
                <w:bCs/>
                <w:sz w:val="20"/>
              </w:rPr>
              <w:t>pronalazi primjere istoga medijskog sadržaja u različitim medijima i uočava različito predstavljanje sadržaja</w:t>
            </w:r>
          </w:p>
        </w:tc>
      </w:tr>
      <w:tr w:rsidR="002D53D8" w:rsidRPr="00F15FE6" w14:paraId="1E2EADD5" w14:textId="77777777" w:rsidTr="005E5864">
        <w:trPr>
          <w:trHeight w:val="416"/>
        </w:trPr>
        <w:tc>
          <w:tcPr>
            <w:tcW w:w="2750" w:type="dxa"/>
            <w:vMerge/>
            <w:vAlign w:val="center"/>
          </w:tcPr>
          <w:p w14:paraId="40DFD8E1" w14:textId="77777777" w:rsidR="007407F5" w:rsidRPr="00F15FE6" w:rsidRDefault="007407F5" w:rsidP="007407F5">
            <w:pPr>
              <w:rPr>
                <w:rFonts w:cstheme="minorHAnsi"/>
                <w:b/>
                <w:bCs/>
                <w:sz w:val="24"/>
                <w:szCs w:val="24"/>
              </w:rPr>
            </w:pPr>
          </w:p>
        </w:tc>
        <w:tc>
          <w:tcPr>
            <w:tcW w:w="2807" w:type="dxa"/>
          </w:tcPr>
          <w:p w14:paraId="668FF9B1" w14:textId="4628A961" w:rsidR="007407F5" w:rsidRPr="00F15FE6" w:rsidRDefault="007407F5" w:rsidP="007407F5">
            <w:pPr>
              <w:spacing w:after="80"/>
              <w:rPr>
                <w:rFonts w:cstheme="minorHAnsi"/>
                <w:sz w:val="19"/>
                <w:szCs w:val="19"/>
              </w:rPr>
            </w:pPr>
            <w:r w:rsidRPr="00F15FE6">
              <w:rPr>
                <w:rFonts w:cstheme="minorHAnsi"/>
                <w:sz w:val="19"/>
                <w:szCs w:val="19"/>
              </w:rPr>
              <w:t xml:space="preserve">– uz pomoć učitelja </w:t>
            </w:r>
            <w:r w:rsidR="00482696" w:rsidRPr="00F15FE6">
              <w:rPr>
                <w:rFonts w:cstheme="minorHAnsi"/>
                <w:sz w:val="19"/>
                <w:szCs w:val="19"/>
              </w:rPr>
              <w:t>uočava podjelu na komercijalne i nekomercijalne medije</w:t>
            </w:r>
          </w:p>
          <w:p w14:paraId="19380E99" w14:textId="77777777" w:rsidR="00482696" w:rsidRPr="00F15FE6" w:rsidRDefault="007407F5" w:rsidP="007407F5">
            <w:pPr>
              <w:spacing w:after="80"/>
              <w:rPr>
                <w:rFonts w:cstheme="minorHAnsi"/>
                <w:sz w:val="19"/>
                <w:szCs w:val="19"/>
              </w:rPr>
            </w:pPr>
            <w:r w:rsidRPr="00F15FE6">
              <w:rPr>
                <w:rFonts w:cstheme="minorHAnsi"/>
                <w:sz w:val="19"/>
                <w:szCs w:val="19"/>
              </w:rPr>
              <w:t xml:space="preserve">– uz pomoć učitelja </w:t>
            </w:r>
            <w:r w:rsidR="00482696" w:rsidRPr="00F15FE6">
              <w:rPr>
                <w:rFonts w:cstheme="minorHAnsi"/>
                <w:sz w:val="19"/>
                <w:szCs w:val="19"/>
              </w:rPr>
              <w:t xml:space="preserve">uočava predstavljanje istih medijskih sadržaja u različitim medijima </w:t>
            </w:r>
          </w:p>
          <w:p w14:paraId="54BF0C84" w14:textId="3C33D75B" w:rsidR="00482696" w:rsidRPr="00F15FE6" w:rsidRDefault="00482696" w:rsidP="00482696">
            <w:pPr>
              <w:spacing w:after="80"/>
              <w:rPr>
                <w:rFonts w:cstheme="minorHAnsi"/>
                <w:sz w:val="19"/>
                <w:szCs w:val="19"/>
              </w:rPr>
            </w:pPr>
            <w:r w:rsidRPr="00F15FE6">
              <w:rPr>
                <w:rFonts w:cstheme="minorHAnsi"/>
                <w:sz w:val="19"/>
                <w:szCs w:val="19"/>
              </w:rPr>
              <w:t xml:space="preserve">– </w:t>
            </w:r>
            <w:r w:rsidR="00FF710E" w:rsidRPr="00F15FE6">
              <w:rPr>
                <w:rFonts w:cstheme="minorHAnsi"/>
                <w:sz w:val="19"/>
                <w:szCs w:val="19"/>
              </w:rPr>
              <w:t xml:space="preserve">uz pomoć učitelja </w:t>
            </w:r>
            <w:r w:rsidRPr="00F15FE6">
              <w:rPr>
                <w:rFonts w:cstheme="minorHAnsi"/>
                <w:sz w:val="19"/>
                <w:szCs w:val="19"/>
              </w:rPr>
              <w:t>objašnjava reakcije različitih primatelja na isti medijski tekst</w:t>
            </w:r>
          </w:p>
          <w:p w14:paraId="5B433E53" w14:textId="416A15F8" w:rsidR="00482696" w:rsidRPr="00F15FE6" w:rsidRDefault="00482696" w:rsidP="00482696">
            <w:pPr>
              <w:spacing w:after="80"/>
              <w:rPr>
                <w:rFonts w:cstheme="minorHAnsi"/>
                <w:sz w:val="19"/>
                <w:szCs w:val="19"/>
              </w:rPr>
            </w:pPr>
            <w:r w:rsidRPr="00F15FE6">
              <w:rPr>
                <w:rFonts w:cstheme="minorHAnsi"/>
                <w:sz w:val="19"/>
                <w:szCs w:val="19"/>
              </w:rPr>
              <w:t xml:space="preserve">– </w:t>
            </w:r>
            <w:r w:rsidR="00FF710E" w:rsidRPr="00F15FE6">
              <w:rPr>
                <w:rFonts w:cstheme="minorHAnsi"/>
                <w:sz w:val="19"/>
                <w:szCs w:val="19"/>
              </w:rPr>
              <w:t xml:space="preserve">uz pomoć učitelja </w:t>
            </w:r>
            <w:r w:rsidRPr="00F15FE6">
              <w:rPr>
                <w:rFonts w:cstheme="minorHAnsi"/>
                <w:sz w:val="19"/>
                <w:szCs w:val="19"/>
              </w:rPr>
              <w:t>pretpostavlja o ciljanoj publici na temelju pročitanoga teksta /</w:t>
            </w:r>
            <w:r w:rsidR="00FF710E" w:rsidRPr="00F15FE6">
              <w:rPr>
                <w:rFonts w:cstheme="minorHAnsi"/>
                <w:sz w:val="19"/>
                <w:szCs w:val="19"/>
              </w:rPr>
              <w:t xml:space="preserve"> </w:t>
            </w:r>
            <w:r w:rsidRPr="00F15FE6">
              <w:rPr>
                <w:rFonts w:cstheme="minorHAnsi"/>
                <w:sz w:val="19"/>
                <w:szCs w:val="19"/>
              </w:rPr>
              <w:t xml:space="preserve">pogledane predstave / </w:t>
            </w:r>
            <w:r w:rsidR="00FF710E" w:rsidRPr="00F15FE6">
              <w:rPr>
                <w:rFonts w:cstheme="minorHAnsi"/>
                <w:sz w:val="19"/>
                <w:szCs w:val="19"/>
              </w:rPr>
              <w:t>fi</w:t>
            </w:r>
            <w:r w:rsidRPr="00F15FE6">
              <w:rPr>
                <w:rFonts w:cstheme="minorHAnsi"/>
                <w:sz w:val="19"/>
                <w:szCs w:val="19"/>
              </w:rPr>
              <w:t>lma / serije</w:t>
            </w:r>
          </w:p>
          <w:p w14:paraId="7842A080" w14:textId="28906B06" w:rsidR="00482696" w:rsidRPr="00F15FE6" w:rsidRDefault="00482696" w:rsidP="00FF710E">
            <w:pPr>
              <w:spacing w:after="80"/>
              <w:rPr>
                <w:rFonts w:cstheme="minorHAnsi"/>
                <w:sz w:val="19"/>
                <w:szCs w:val="19"/>
              </w:rPr>
            </w:pPr>
            <w:r w:rsidRPr="00F15FE6">
              <w:rPr>
                <w:rFonts w:cstheme="minorHAnsi"/>
                <w:sz w:val="19"/>
                <w:szCs w:val="19"/>
              </w:rPr>
              <w:t xml:space="preserve">– </w:t>
            </w:r>
            <w:r w:rsidR="00FF710E" w:rsidRPr="00F15FE6">
              <w:rPr>
                <w:rFonts w:cstheme="minorHAnsi"/>
                <w:sz w:val="19"/>
                <w:szCs w:val="19"/>
              </w:rPr>
              <w:t xml:space="preserve">uz pomoć učitelja </w:t>
            </w:r>
            <w:r w:rsidRPr="00F15FE6">
              <w:rPr>
                <w:rFonts w:cstheme="minorHAnsi"/>
                <w:sz w:val="19"/>
                <w:szCs w:val="19"/>
              </w:rPr>
              <w:t>opisuje kako se različitim postupcima, tehnikama te vizualnim i</w:t>
            </w:r>
            <w:r w:rsidR="00FF710E" w:rsidRPr="00F15FE6">
              <w:rPr>
                <w:rFonts w:cstheme="minorHAnsi"/>
                <w:sz w:val="19"/>
                <w:szCs w:val="19"/>
              </w:rPr>
              <w:t xml:space="preserve"> </w:t>
            </w:r>
            <w:r w:rsidRPr="00F15FE6">
              <w:rPr>
                <w:rFonts w:cstheme="minorHAnsi"/>
                <w:sz w:val="19"/>
                <w:szCs w:val="19"/>
              </w:rPr>
              <w:t>zvučnim znakovima oblikuje značenje medijske poruke i stvara željeni</w:t>
            </w:r>
            <w:r w:rsidR="00FF710E" w:rsidRPr="00F15FE6">
              <w:rPr>
                <w:rFonts w:cstheme="minorHAnsi"/>
                <w:sz w:val="19"/>
                <w:szCs w:val="19"/>
              </w:rPr>
              <w:t xml:space="preserve"> </w:t>
            </w:r>
            <w:r w:rsidRPr="00F15FE6">
              <w:rPr>
                <w:rFonts w:cstheme="minorHAnsi"/>
                <w:sz w:val="19"/>
                <w:szCs w:val="19"/>
              </w:rPr>
              <w:t>učinak na publiku</w:t>
            </w:r>
          </w:p>
        </w:tc>
        <w:tc>
          <w:tcPr>
            <w:tcW w:w="2943" w:type="dxa"/>
          </w:tcPr>
          <w:p w14:paraId="6CBBE0CB" w14:textId="77777777" w:rsidR="00482696" w:rsidRPr="00F15FE6" w:rsidRDefault="007407F5" w:rsidP="007407F5">
            <w:pPr>
              <w:spacing w:after="80"/>
              <w:rPr>
                <w:rFonts w:cstheme="minorHAnsi"/>
                <w:sz w:val="19"/>
                <w:szCs w:val="19"/>
              </w:rPr>
            </w:pPr>
            <w:r w:rsidRPr="00F15FE6">
              <w:rPr>
                <w:rFonts w:cstheme="minorHAnsi"/>
                <w:sz w:val="19"/>
                <w:szCs w:val="19"/>
              </w:rPr>
              <w:t xml:space="preserve">– djelomično samostalno </w:t>
            </w:r>
            <w:r w:rsidR="00482696" w:rsidRPr="00F15FE6">
              <w:rPr>
                <w:rFonts w:cstheme="minorHAnsi"/>
                <w:sz w:val="19"/>
                <w:szCs w:val="19"/>
              </w:rPr>
              <w:t xml:space="preserve">uočava podjelu na komercijalne i nekomercijalne medije </w:t>
            </w:r>
          </w:p>
          <w:p w14:paraId="39A61AEE" w14:textId="389C4F99" w:rsidR="007407F5" w:rsidRPr="00F15FE6" w:rsidRDefault="007407F5" w:rsidP="007407F5">
            <w:pPr>
              <w:spacing w:after="80"/>
              <w:rPr>
                <w:rFonts w:cstheme="minorHAnsi"/>
                <w:sz w:val="19"/>
                <w:szCs w:val="19"/>
              </w:rPr>
            </w:pPr>
            <w:r w:rsidRPr="00F15FE6">
              <w:rPr>
                <w:rFonts w:cstheme="minorHAnsi"/>
                <w:sz w:val="19"/>
                <w:szCs w:val="19"/>
              </w:rPr>
              <w:t xml:space="preserve">– djelomično samostalno </w:t>
            </w:r>
            <w:r w:rsidR="00482696" w:rsidRPr="00F15FE6">
              <w:rPr>
                <w:rFonts w:cstheme="minorHAnsi"/>
                <w:sz w:val="19"/>
                <w:szCs w:val="19"/>
              </w:rPr>
              <w:t>uočava predstavljanje istih medijskih sadržaja u različitim medijima</w:t>
            </w:r>
          </w:p>
          <w:p w14:paraId="672E29EE" w14:textId="2A1B392E" w:rsidR="00FF710E" w:rsidRPr="00F15FE6" w:rsidRDefault="00FF710E" w:rsidP="00FF710E">
            <w:pPr>
              <w:spacing w:after="80"/>
              <w:rPr>
                <w:rFonts w:cstheme="minorHAnsi"/>
                <w:sz w:val="19"/>
                <w:szCs w:val="19"/>
              </w:rPr>
            </w:pPr>
            <w:r w:rsidRPr="00F15FE6">
              <w:rPr>
                <w:rFonts w:cstheme="minorHAnsi"/>
                <w:sz w:val="19"/>
                <w:szCs w:val="19"/>
              </w:rPr>
              <w:t>– djelomično samostalno objašnjava reakcije različitih primatelja na isti medijski tekst</w:t>
            </w:r>
          </w:p>
          <w:p w14:paraId="710B7789" w14:textId="51C05482" w:rsidR="00FF710E" w:rsidRPr="00F15FE6" w:rsidRDefault="00FF710E" w:rsidP="00FF710E">
            <w:pPr>
              <w:spacing w:after="80"/>
              <w:rPr>
                <w:rFonts w:cstheme="minorHAnsi"/>
                <w:sz w:val="19"/>
                <w:szCs w:val="19"/>
              </w:rPr>
            </w:pPr>
            <w:r w:rsidRPr="00F15FE6">
              <w:rPr>
                <w:rFonts w:cstheme="minorHAnsi"/>
                <w:sz w:val="19"/>
                <w:szCs w:val="19"/>
              </w:rPr>
              <w:t>– djelomično samostalno pretpostavlja o ciljanoj publici na temelju pročitanoga teksta / pogledane predstave / filma / serije</w:t>
            </w:r>
          </w:p>
          <w:p w14:paraId="7A00D8BC" w14:textId="00F78F19" w:rsidR="00482696" w:rsidRPr="00F15FE6" w:rsidRDefault="00FF710E" w:rsidP="00FF710E">
            <w:pPr>
              <w:spacing w:after="80"/>
              <w:rPr>
                <w:rFonts w:cstheme="minorHAnsi"/>
                <w:sz w:val="19"/>
                <w:szCs w:val="19"/>
              </w:rPr>
            </w:pPr>
            <w:r w:rsidRPr="00F15FE6">
              <w:rPr>
                <w:rFonts w:cstheme="minorHAnsi"/>
                <w:sz w:val="19"/>
                <w:szCs w:val="19"/>
              </w:rPr>
              <w:t>– djelomično samostalno opisuje kako se različitim postupcima, tehnikama te vizualnim i zvučnim znakovima oblikuje značenje medijske poruke i stvara željeni učinak na publiku</w:t>
            </w:r>
          </w:p>
        </w:tc>
        <w:tc>
          <w:tcPr>
            <w:tcW w:w="2764" w:type="dxa"/>
          </w:tcPr>
          <w:p w14:paraId="38D01BBC" w14:textId="77777777" w:rsidR="00482696" w:rsidRPr="00F15FE6" w:rsidRDefault="007407F5" w:rsidP="007407F5">
            <w:pPr>
              <w:spacing w:after="80"/>
              <w:rPr>
                <w:rFonts w:cstheme="minorHAnsi"/>
                <w:sz w:val="19"/>
                <w:szCs w:val="19"/>
              </w:rPr>
            </w:pPr>
            <w:r w:rsidRPr="00F15FE6">
              <w:rPr>
                <w:rFonts w:cstheme="minorHAnsi"/>
                <w:sz w:val="19"/>
                <w:szCs w:val="19"/>
              </w:rPr>
              <w:t xml:space="preserve">– uglavnom samostalno </w:t>
            </w:r>
            <w:r w:rsidR="00482696" w:rsidRPr="00F15FE6">
              <w:rPr>
                <w:rFonts w:cstheme="minorHAnsi"/>
                <w:sz w:val="19"/>
                <w:szCs w:val="19"/>
              </w:rPr>
              <w:t xml:space="preserve">uočava podjelu na komercijalne i nekomercijalne medije </w:t>
            </w:r>
          </w:p>
          <w:p w14:paraId="291A6486" w14:textId="73FEB15C" w:rsidR="007407F5" w:rsidRPr="00F15FE6" w:rsidRDefault="007407F5" w:rsidP="007407F5">
            <w:pPr>
              <w:spacing w:after="80"/>
              <w:rPr>
                <w:rFonts w:cstheme="minorHAnsi"/>
                <w:sz w:val="19"/>
                <w:szCs w:val="19"/>
              </w:rPr>
            </w:pPr>
            <w:r w:rsidRPr="00F15FE6">
              <w:rPr>
                <w:rFonts w:cstheme="minorHAnsi"/>
                <w:sz w:val="19"/>
                <w:szCs w:val="19"/>
              </w:rPr>
              <w:t xml:space="preserve">– uglavnom samostalno </w:t>
            </w:r>
            <w:r w:rsidR="00482696" w:rsidRPr="00F15FE6">
              <w:rPr>
                <w:rFonts w:cstheme="minorHAnsi"/>
                <w:sz w:val="19"/>
                <w:szCs w:val="19"/>
              </w:rPr>
              <w:t>uočava predstavljanje istih medijskih sadržaja u različitim medijima</w:t>
            </w:r>
          </w:p>
          <w:p w14:paraId="0FCD4D59" w14:textId="321F3C0C" w:rsidR="00FF710E" w:rsidRPr="00F15FE6" w:rsidRDefault="00FF710E" w:rsidP="00FF710E">
            <w:pPr>
              <w:spacing w:after="80"/>
              <w:rPr>
                <w:rFonts w:cstheme="minorHAnsi"/>
                <w:sz w:val="19"/>
                <w:szCs w:val="19"/>
              </w:rPr>
            </w:pPr>
            <w:r w:rsidRPr="00F15FE6">
              <w:rPr>
                <w:rFonts w:cstheme="minorHAnsi"/>
                <w:sz w:val="19"/>
                <w:szCs w:val="19"/>
              </w:rPr>
              <w:t>– uglavnom samostalno objašnjava reakcije različitih primatelja na isti medijski tekst</w:t>
            </w:r>
          </w:p>
          <w:p w14:paraId="521CFED6" w14:textId="52A5CC29" w:rsidR="00FF710E" w:rsidRPr="00F15FE6" w:rsidRDefault="00FF710E" w:rsidP="00FF710E">
            <w:pPr>
              <w:spacing w:after="80"/>
              <w:rPr>
                <w:rFonts w:cstheme="minorHAnsi"/>
                <w:sz w:val="19"/>
                <w:szCs w:val="19"/>
              </w:rPr>
            </w:pPr>
            <w:r w:rsidRPr="00F15FE6">
              <w:rPr>
                <w:rFonts w:cstheme="minorHAnsi"/>
                <w:sz w:val="19"/>
                <w:szCs w:val="19"/>
              </w:rPr>
              <w:t>– uglavnom samostalno pretpostavlja o ciljanoj publici na temelju pročitanoga teksta / pogledane predstave / filma / serije</w:t>
            </w:r>
          </w:p>
          <w:p w14:paraId="6D981AEA" w14:textId="77777777" w:rsidR="00482696" w:rsidRDefault="00FF710E" w:rsidP="00FF710E">
            <w:pPr>
              <w:spacing w:after="80"/>
              <w:rPr>
                <w:rFonts w:cstheme="minorHAnsi"/>
                <w:sz w:val="19"/>
                <w:szCs w:val="19"/>
              </w:rPr>
            </w:pPr>
            <w:r w:rsidRPr="00F15FE6">
              <w:rPr>
                <w:rFonts w:cstheme="minorHAnsi"/>
                <w:sz w:val="19"/>
                <w:szCs w:val="19"/>
              </w:rPr>
              <w:t>– uglavnom samostalno opisuje kako se različitim postupcima, tehnikama te vizualnim i zvučnim znakovima oblikuje značenje medijske poruke i stvara željeni učinak na publiku</w:t>
            </w:r>
          </w:p>
          <w:p w14:paraId="589EC3BE" w14:textId="77777777" w:rsidR="00F15FE6" w:rsidRDefault="00F15FE6" w:rsidP="00FF710E">
            <w:pPr>
              <w:spacing w:after="80"/>
              <w:rPr>
                <w:rFonts w:cstheme="minorHAnsi"/>
                <w:sz w:val="19"/>
                <w:szCs w:val="19"/>
              </w:rPr>
            </w:pPr>
          </w:p>
          <w:p w14:paraId="36E95AA3" w14:textId="05A15DBC" w:rsidR="00F15FE6" w:rsidRPr="00F15FE6" w:rsidRDefault="00F15FE6" w:rsidP="00FF710E">
            <w:pPr>
              <w:spacing w:after="80"/>
              <w:rPr>
                <w:rFonts w:cstheme="minorHAnsi"/>
                <w:sz w:val="19"/>
                <w:szCs w:val="19"/>
              </w:rPr>
            </w:pPr>
          </w:p>
        </w:tc>
        <w:tc>
          <w:tcPr>
            <w:tcW w:w="2684" w:type="dxa"/>
          </w:tcPr>
          <w:p w14:paraId="3146E6EC" w14:textId="3222FF4C" w:rsidR="007407F5" w:rsidRPr="00F15FE6" w:rsidRDefault="007407F5" w:rsidP="007407F5">
            <w:pPr>
              <w:spacing w:after="80"/>
              <w:rPr>
                <w:rFonts w:cstheme="minorHAnsi"/>
                <w:sz w:val="19"/>
                <w:szCs w:val="19"/>
              </w:rPr>
            </w:pPr>
            <w:r w:rsidRPr="00F15FE6">
              <w:rPr>
                <w:rFonts w:cstheme="minorHAnsi"/>
                <w:sz w:val="19"/>
                <w:szCs w:val="19"/>
              </w:rPr>
              <w:t xml:space="preserve">– samostalno </w:t>
            </w:r>
            <w:r w:rsidR="00482696" w:rsidRPr="00F15FE6">
              <w:rPr>
                <w:rFonts w:cstheme="minorHAnsi"/>
                <w:sz w:val="19"/>
                <w:szCs w:val="19"/>
              </w:rPr>
              <w:t>uočava podjelu na komercijalne i nekomercijalne medije</w:t>
            </w:r>
          </w:p>
          <w:p w14:paraId="0815BF0F" w14:textId="4D9425A4" w:rsidR="007407F5" w:rsidRPr="00F15FE6" w:rsidRDefault="007407F5" w:rsidP="007407F5">
            <w:pPr>
              <w:spacing w:after="80"/>
              <w:rPr>
                <w:rFonts w:cstheme="minorHAnsi"/>
                <w:sz w:val="19"/>
                <w:szCs w:val="19"/>
              </w:rPr>
            </w:pPr>
            <w:r w:rsidRPr="00F15FE6">
              <w:rPr>
                <w:rFonts w:cstheme="minorHAnsi"/>
                <w:sz w:val="19"/>
                <w:szCs w:val="19"/>
              </w:rPr>
              <w:t xml:space="preserve">– samostalno </w:t>
            </w:r>
            <w:r w:rsidR="00482696" w:rsidRPr="00F15FE6">
              <w:rPr>
                <w:rFonts w:cstheme="minorHAnsi"/>
                <w:sz w:val="19"/>
                <w:szCs w:val="19"/>
              </w:rPr>
              <w:t>uočava predstavljanje istih medijskih sadržaja u različitim medijima</w:t>
            </w:r>
          </w:p>
          <w:p w14:paraId="609A14C3" w14:textId="4426E6BB" w:rsidR="00FF710E" w:rsidRPr="00F15FE6" w:rsidRDefault="00FF710E" w:rsidP="00FF710E">
            <w:pPr>
              <w:spacing w:after="80"/>
              <w:rPr>
                <w:rFonts w:cstheme="minorHAnsi"/>
                <w:sz w:val="19"/>
                <w:szCs w:val="19"/>
              </w:rPr>
            </w:pPr>
            <w:r w:rsidRPr="00F15FE6">
              <w:rPr>
                <w:rFonts w:cstheme="minorHAnsi"/>
                <w:sz w:val="19"/>
                <w:szCs w:val="19"/>
              </w:rPr>
              <w:t>– samostalno objašnjava reakcije različitih primatelja na isti medijski tekst</w:t>
            </w:r>
          </w:p>
          <w:p w14:paraId="121B5A47" w14:textId="5FC38799" w:rsidR="00FF710E" w:rsidRPr="00F15FE6" w:rsidRDefault="00FF710E" w:rsidP="00FF710E">
            <w:pPr>
              <w:spacing w:after="80"/>
              <w:rPr>
                <w:rFonts w:cstheme="minorHAnsi"/>
                <w:sz w:val="19"/>
                <w:szCs w:val="19"/>
              </w:rPr>
            </w:pPr>
            <w:r w:rsidRPr="00F15FE6">
              <w:rPr>
                <w:rFonts w:cstheme="minorHAnsi"/>
                <w:sz w:val="19"/>
                <w:szCs w:val="19"/>
              </w:rPr>
              <w:t>– samostalno pretpostavlja o ciljanoj publici na temelju pročitanoga teksta / pogledane predstave / filma / serije</w:t>
            </w:r>
          </w:p>
          <w:p w14:paraId="0F8937CF" w14:textId="0DDE67FE" w:rsidR="00482696" w:rsidRPr="00F15FE6" w:rsidRDefault="00FF710E" w:rsidP="00FF710E">
            <w:pPr>
              <w:spacing w:after="80"/>
              <w:rPr>
                <w:rFonts w:cstheme="minorHAnsi"/>
                <w:sz w:val="19"/>
                <w:szCs w:val="19"/>
              </w:rPr>
            </w:pPr>
            <w:r w:rsidRPr="00F15FE6">
              <w:rPr>
                <w:rFonts w:cstheme="minorHAnsi"/>
                <w:sz w:val="19"/>
                <w:szCs w:val="19"/>
              </w:rPr>
              <w:t>– samostalno opisuje kako se različitim postupcima, tehnikama te vizualnim i zvučnim znakovima oblikuje značenje medijske poruke i stvara željeni učinak na publiku</w:t>
            </w:r>
          </w:p>
        </w:tc>
      </w:tr>
      <w:tr w:rsidR="002D53D8" w:rsidRPr="00F15FE6" w14:paraId="709174F6" w14:textId="77777777" w:rsidTr="00F556FE">
        <w:trPr>
          <w:trHeight w:val="958"/>
        </w:trPr>
        <w:tc>
          <w:tcPr>
            <w:tcW w:w="2750" w:type="dxa"/>
            <w:vMerge w:val="restart"/>
            <w:shd w:val="clear" w:color="auto" w:fill="EDEDED" w:themeFill="accent3" w:themeFillTint="33"/>
            <w:vAlign w:val="center"/>
          </w:tcPr>
          <w:p w14:paraId="58C5153C" w14:textId="480410E6" w:rsidR="00F04A17" w:rsidRPr="00F15FE6" w:rsidRDefault="00F04A17" w:rsidP="00FF710E">
            <w:pPr>
              <w:rPr>
                <w:rFonts w:cstheme="minorHAnsi"/>
                <w:b/>
                <w:bCs/>
                <w:sz w:val="24"/>
                <w:szCs w:val="24"/>
              </w:rPr>
            </w:pPr>
            <w:r w:rsidRPr="00F15FE6">
              <w:rPr>
                <w:rFonts w:cstheme="minorHAnsi"/>
                <w:b/>
                <w:bCs/>
                <w:sz w:val="24"/>
                <w:szCs w:val="24"/>
              </w:rPr>
              <w:lastRenderedPageBreak/>
              <w:t xml:space="preserve">HJ </w:t>
            </w:r>
            <w:r w:rsidR="00FF710E" w:rsidRPr="00F15FE6">
              <w:rPr>
                <w:rFonts w:cstheme="minorHAnsi"/>
                <w:b/>
                <w:bCs/>
                <w:sz w:val="24"/>
                <w:szCs w:val="24"/>
              </w:rPr>
              <w:t xml:space="preserve">C.6.2. Učenik objašnjava značenje </w:t>
            </w:r>
            <w:proofErr w:type="spellStart"/>
            <w:r w:rsidR="00FF710E" w:rsidRPr="00F15FE6">
              <w:rPr>
                <w:rFonts w:cstheme="minorHAnsi"/>
                <w:b/>
                <w:bCs/>
                <w:sz w:val="24"/>
                <w:szCs w:val="24"/>
              </w:rPr>
              <w:t>popularnokulturnih</w:t>
            </w:r>
            <w:proofErr w:type="spellEnd"/>
            <w:r w:rsidR="00FF710E" w:rsidRPr="00F15FE6">
              <w:rPr>
                <w:rFonts w:cstheme="minorHAnsi"/>
                <w:b/>
                <w:bCs/>
                <w:sz w:val="24"/>
                <w:szCs w:val="24"/>
              </w:rPr>
              <w:t xml:space="preserve"> tekstova s obzirom na interese i prethodno iskustvo. </w:t>
            </w:r>
          </w:p>
        </w:tc>
        <w:tc>
          <w:tcPr>
            <w:tcW w:w="2807" w:type="dxa"/>
            <w:shd w:val="clear" w:color="auto" w:fill="DEEAF6" w:themeFill="accent5" w:themeFillTint="33"/>
            <w:vAlign w:val="center"/>
          </w:tcPr>
          <w:p w14:paraId="1BCC763E" w14:textId="2A9376A3" w:rsidR="00F04A17" w:rsidRPr="00F15FE6" w:rsidRDefault="00F04A17" w:rsidP="00FF710E">
            <w:pPr>
              <w:spacing w:after="80"/>
              <w:rPr>
                <w:rFonts w:cstheme="minorHAnsi"/>
                <w:b/>
                <w:bCs/>
                <w:sz w:val="20"/>
              </w:rPr>
            </w:pPr>
            <w:r w:rsidRPr="00F15FE6">
              <w:rPr>
                <w:rFonts w:cstheme="minorHAnsi"/>
                <w:b/>
                <w:bCs/>
                <w:sz w:val="20"/>
              </w:rPr>
              <w:t xml:space="preserve">– </w:t>
            </w:r>
            <w:r w:rsidR="00FF710E" w:rsidRPr="00F15FE6">
              <w:rPr>
                <w:rFonts w:cstheme="minorHAnsi"/>
                <w:b/>
                <w:bCs/>
                <w:sz w:val="20"/>
              </w:rPr>
              <w:t>uz pomoć učitelja prepoznaje popularno-kulturne tekstove kao dio trenutačne društvene stvarnosti</w:t>
            </w:r>
          </w:p>
        </w:tc>
        <w:tc>
          <w:tcPr>
            <w:tcW w:w="2943" w:type="dxa"/>
            <w:shd w:val="clear" w:color="auto" w:fill="DEEAF6" w:themeFill="accent5" w:themeFillTint="33"/>
            <w:vAlign w:val="center"/>
          </w:tcPr>
          <w:p w14:paraId="0DE0DB07" w14:textId="37924A2D" w:rsidR="00F04A17" w:rsidRPr="00F15FE6" w:rsidRDefault="00FF710E" w:rsidP="00F04A17">
            <w:pPr>
              <w:spacing w:after="80"/>
              <w:rPr>
                <w:rFonts w:cstheme="minorHAnsi"/>
                <w:b/>
                <w:bCs/>
                <w:sz w:val="20"/>
              </w:rPr>
            </w:pPr>
            <w:r w:rsidRPr="00F15FE6">
              <w:rPr>
                <w:rFonts w:cstheme="minorHAnsi"/>
                <w:b/>
                <w:bCs/>
                <w:sz w:val="20"/>
              </w:rPr>
              <w:t>– djelomično samostalno prepoznaje popularno-kulturne tekstove kao dio trenutačne društvene stvarnosti</w:t>
            </w:r>
          </w:p>
        </w:tc>
        <w:tc>
          <w:tcPr>
            <w:tcW w:w="2764" w:type="dxa"/>
            <w:shd w:val="clear" w:color="auto" w:fill="DEEAF6" w:themeFill="accent5" w:themeFillTint="33"/>
            <w:vAlign w:val="center"/>
          </w:tcPr>
          <w:p w14:paraId="063F5F5B" w14:textId="3D1AD917" w:rsidR="00F04A17" w:rsidRPr="00F15FE6" w:rsidRDefault="00FF710E" w:rsidP="00F04A17">
            <w:pPr>
              <w:spacing w:after="80"/>
              <w:rPr>
                <w:rFonts w:cstheme="minorHAnsi"/>
                <w:b/>
                <w:bCs/>
                <w:sz w:val="20"/>
              </w:rPr>
            </w:pPr>
            <w:r w:rsidRPr="00F15FE6">
              <w:rPr>
                <w:rFonts w:cstheme="minorHAnsi"/>
                <w:b/>
                <w:bCs/>
                <w:sz w:val="20"/>
              </w:rPr>
              <w:t>– uglavnom samostalno prepoznaje popularno-kulturne tekstove kao dio trenutačne društvene stvarnosti</w:t>
            </w:r>
          </w:p>
        </w:tc>
        <w:tc>
          <w:tcPr>
            <w:tcW w:w="2684" w:type="dxa"/>
            <w:shd w:val="clear" w:color="auto" w:fill="DEEAF6" w:themeFill="accent5" w:themeFillTint="33"/>
            <w:vAlign w:val="center"/>
          </w:tcPr>
          <w:p w14:paraId="4839E84C" w14:textId="515B213E" w:rsidR="00F04A17" w:rsidRPr="00F15FE6" w:rsidRDefault="00FF710E" w:rsidP="00F04A17">
            <w:pPr>
              <w:spacing w:after="80"/>
              <w:rPr>
                <w:rFonts w:cstheme="minorHAnsi"/>
                <w:b/>
                <w:bCs/>
                <w:sz w:val="20"/>
              </w:rPr>
            </w:pPr>
            <w:r w:rsidRPr="00F15FE6">
              <w:rPr>
                <w:rFonts w:cstheme="minorHAnsi"/>
                <w:b/>
                <w:bCs/>
                <w:sz w:val="20"/>
              </w:rPr>
              <w:t>– samostalno prepoznaje popularno-kulturne tekstove kao dio trenutačne društvene stvarnosti</w:t>
            </w:r>
          </w:p>
        </w:tc>
      </w:tr>
      <w:tr w:rsidR="00F04A17" w:rsidRPr="00F15FE6" w14:paraId="0CEA19EF" w14:textId="77777777" w:rsidTr="005E5864">
        <w:trPr>
          <w:trHeight w:val="831"/>
        </w:trPr>
        <w:tc>
          <w:tcPr>
            <w:tcW w:w="2750" w:type="dxa"/>
            <w:vMerge/>
            <w:vAlign w:val="center"/>
          </w:tcPr>
          <w:p w14:paraId="1740FAE7" w14:textId="77777777" w:rsidR="00F04A17" w:rsidRPr="00F15FE6" w:rsidRDefault="00F04A17" w:rsidP="00F04A17">
            <w:pPr>
              <w:rPr>
                <w:rFonts w:cstheme="minorHAnsi"/>
                <w:b/>
                <w:bCs/>
                <w:sz w:val="24"/>
                <w:szCs w:val="24"/>
              </w:rPr>
            </w:pPr>
          </w:p>
        </w:tc>
        <w:tc>
          <w:tcPr>
            <w:tcW w:w="2807" w:type="dxa"/>
          </w:tcPr>
          <w:p w14:paraId="5DB4A24F" w14:textId="784B1F4E" w:rsidR="00FF710E" w:rsidRPr="00F15FE6" w:rsidRDefault="00FF710E" w:rsidP="00FF710E">
            <w:pPr>
              <w:spacing w:after="80"/>
              <w:rPr>
                <w:rFonts w:cstheme="minorHAnsi"/>
                <w:sz w:val="19"/>
                <w:szCs w:val="19"/>
              </w:rPr>
            </w:pPr>
            <w:r w:rsidRPr="00F15FE6">
              <w:rPr>
                <w:rFonts w:cstheme="minorHAnsi"/>
                <w:sz w:val="19"/>
                <w:szCs w:val="19"/>
              </w:rPr>
              <w:t>– rijetko objašnjava vezu teksta i svijeta koji ga okružuje</w:t>
            </w:r>
          </w:p>
          <w:p w14:paraId="6D1CF185" w14:textId="0758CD4E" w:rsidR="00FF710E" w:rsidRPr="00F15FE6" w:rsidRDefault="00FF710E" w:rsidP="00FF710E">
            <w:pPr>
              <w:spacing w:after="80"/>
              <w:rPr>
                <w:rFonts w:cstheme="minorHAnsi"/>
                <w:sz w:val="19"/>
                <w:szCs w:val="19"/>
              </w:rPr>
            </w:pPr>
            <w:r w:rsidRPr="00F15FE6">
              <w:rPr>
                <w:rFonts w:cstheme="minorHAnsi"/>
                <w:sz w:val="19"/>
                <w:szCs w:val="19"/>
              </w:rPr>
              <w:t xml:space="preserve">– rijetko objašnjava značenje </w:t>
            </w:r>
            <w:proofErr w:type="spellStart"/>
            <w:r w:rsidRPr="00F15FE6">
              <w:rPr>
                <w:rFonts w:cstheme="minorHAnsi"/>
                <w:sz w:val="19"/>
                <w:szCs w:val="19"/>
              </w:rPr>
              <w:t>popularnokulturnih</w:t>
            </w:r>
            <w:proofErr w:type="spellEnd"/>
            <w:r w:rsidRPr="00F15FE6">
              <w:rPr>
                <w:rFonts w:cstheme="minorHAnsi"/>
                <w:sz w:val="19"/>
                <w:szCs w:val="19"/>
              </w:rPr>
              <w:t xml:space="preserve"> tekstova i povezuje ih s vlastitim interesima, željama i iskustvom </w:t>
            </w:r>
          </w:p>
          <w:p w14:paraId="334A83E9" w14:textId="55F6836E" w:rsidR="00482696" w:rsidRPr="00F15FE6" w:rsidRDefault="00482696" w:rsidP="00FF710E">
            <w:pPr>
              <w:spacing w:after="80"/>
              <w:rPr>
                <w:rFonts w:cstheme="minorHAnsi"/>
                <w:sz w:val="19"/>
                <w:szCs w:val="19"/>
              </w:rPr>
            </w:pPr>
            <w:r w:rsidRPr="00F15FE6">
              <w:rPr>
                <w:rFonts w:cstheme="minorHAnsi"/>
                <w:sz w:val="19"/>
                <w:szCs w:val="19"/>
              </w:rPr>
              <w:t xml:space="preserve">– uz pomoć učitelja uočava priču i likove kao temelje </w:t>
            </w:r>
            <w:proofErr w:type="spellStart"/>
            <w:r w:rsidRPr="00F15FE6">
              <w:rPr>
                <w:rFonts w:cstheme="minorHAnsi"/>
                <w:sz w:val="19"/>
                <w:szCs w:val="19"/>
              </w:rPr>
              <w:t>popularnokulturnih</w:t>
            </w:r>
            <w:proofErr w:type="spellEnd"/>
            <w:r w:rsidRPr="00F15FE6">
              <w:rPr>
                <w:rFonts w:cstheme="minorHAnsi"/>
                <w:sz w:val="19"/>
                <w:szCs w:val="19"/>
              </w:rPr>
              <w:t xml:space="preserve"> tekstova, tj. kao objekte znatiželje, sviđanja/nesviđanja</w:t>
            </w:r>
          </w:p>
          <w:p w14:paraId="4CB36380" w14:textId="77777777" w:rsidR="00482696" w:rsidRPr="00F15FE6" w:rsidRDefault="00482696" w:rsidP="00482696">
            <w:pPr>
              <w:spacing w:after="80"/>
              <w:rPr>
                <w:rFonts w:cstheme="minorHAnsi"/>
                <w:sz w:val="19"/>
                <w:szCs w:val="19"/>
              </w:rPr>
            </w:pPr>
            <w:r w:rsidRPr="00F15FE6">
              <w:rPr>
                <w:rFonts w:cstheme="minorHAnsi"/>
                <w:sz w:val="19"/>
                <w:szCs w:val="19"/>
              </w:rPr>
              <w:t xml:space="preserve">– uz pomoć učitelja izdvaja dijelove </w:t>
            </w:r>
            <w:proofErr w:type="spellStart"/>
            <w:r w:rsidRPr="00F15FE6">
              <w:rPr>
                <w:rFonts w:cstheme="minorHAnsi"/>
                <w:sz w:val="19"/>
                <w:szCs w:val="19"/>
              </w:rPr>
              <w:t>popularnokulturnih</w:t>
            </w:r>
            <w:proofErr w:type="spellEnd"/>
            <w:r w:rsidRPr="00F15FE6">
              <w:rPr>
                <w:rFonts w:cstheme="minorHAnsi"/>
                <w:sz w:val="19"/>
                <w:szCs w:val="19"/>
              </w:rPr>
              <w:t xml:space="preserve"> tekstova koji predstavljaju razlike i različita uvjerenja</w:t>
            </w:r>
          </w:p>
          <w:p w14:paraId="18FD07E2" w14:textId="77777777" w:rsidR="00482696" w:rsidRPr="00F15FE6" w:rsidRDefault="00482696" w:rsidP="00482696">
            <w:pPr>
              <w:spacing w:after="80"/>
              <w:rPr>
                <w:rFonts w:cstheme="minorHAnsi"/>
                <w:sz w:val="19"/>
                <w:szCs w:val="19"/>
              </w:rPr>
            </w:pPr>
            <w:r w:rsidRPr="00F15FE6">
              <w:rPr>
                <w:rFonts w:cstheme="minorHAnsi"/>
                <w:sz w:val="19"/>
                <w:szCs w:val="19"/>
              </w:rPr>
              <w:t xml:space="preserve">– rijetko uspoređuje vlastita i tuđa mišljenja o </w:t>
            </w:r>
            <w:proofErr w:type="spellStart"/>
            <w:r w:rsidRPr="00F15FE6">
              <w:rPr>
                <w:rFonts w:cstheme="minorHAnsi"/>
                <w:sz w:val="19"/>
                <w:szCs w:val="19"/>
              </w:rPr>
              <w:t>popularnokulturnim</w:t>
            </w:r>
            <w:proofErr w:type="spellEnd"/>
            <w:r w:rsidRPr="00F15FE6">
              <w:rPr>
                <w:rFonts w:cstheme="minorHAnsi"/>
                <w:sz w:val="19"/>
                <w:szCs w:val="19"/>
              </w:rPr>
              <w:t xml:space="preserve"> tekstovima u skladu s dosadašnjim iskustvom</w:t>
            </w:r>
          </w:p>
          <w:p w14:paraId="27F61576" w14:textId="3E242F89" w:rsidR="00F04A17" w:rsidRPr="00F15FE6" w:rsidRDefault="00482696" w:rsidP="00482696">
            <w:pPr>
              <w:spacing w:after="80"/>
              <w:rPr>
                <w:rFonts w:cstheme="minorHAnsi"/>
                <w:sz w:val="19"/>
                <w:szCs w:val="19"/>
              </w:rPr>
            </w:pPr>
            <w:r w:rsidRPr="00F15FE6">
              <w:rPr>
                <w:rFonts w:cstheme="minorHAnsi"/>
                <w:sz w:val="19"/>
                <w:szCs w:val="19"/>
              </w:rPr>
              <w:t xml:space="preserve">– uz pomoć učitelja objašnjava pojam popularne kulture na poznatim primjerima </w:t>
            </w:r>
            <w:proofErr w:type="spellStart"/>
            <w:r w:rsidRPr="00F15FE6">
              <w:rPr>
                <w:rFonts w:cstheme="minorHAnsi"/>
                <w:sz w:val="19"/>
                <w:szCs w:val="19"/>
              </w:rPr>
              <w:t>popularnokulturnih</w:t>
            </w:r>
            <w:proofErr w:type="spellEnd"/>
            <w:r w:rsidRPr="00F15FE6">
              <w:rPr>
                <w:rFonts w:cstheme="minorHAnsi"/>
                <w:sz w:val="19"/>
                <w:szCs w:val="19"/>
              </w:rPr>
              <w:t xml:space="preserve"> tekstova</w:t>
            </w:r>
          </w:p>
        </w:tc>
        <w:tc>
          <w:tcPr>
            <w:tcW w:w="2943" w:type="dxa"/>
          </w:tcPr>
          <w:p w14:paraId="5096B2D7" w14:textId="3B0970D5" w:rsidR="00FF710E" w:rsidRPr="00F15FE6" w:rsidRDefault="00FF710E" w:rsidP="00FF710E">
            <w:pPr>
              <w:spacing w:after="80"/>
              <w:rPr>
                <w:rFonts w:cstheme="minorHAnsi"/>
                <w:sz w:val="19"/>
                <w:szCs w:val="19"/>
              </w:rPr>
            </w:pPr>
            <w:r w:rsidRPr="00F15FE6">
              <w:rPr>
                <w:rFonts w:cstheme="minorHAnsi"/>
                <w:sz w:val="19"/>
                <w:szCs w:val="19"/>
              </w:rPr>
              <w:t>– povremeno objašnjava vezu teksta i svijeta koji ga okružuje</w:t>
            </w:r>
          </w:p>
          <w:p w14:paraId="7FCABC2C" w14:textId="74AE868B" w:rsidR="00FF710E" w:rsidRPr="00F15FE6" w:rsidRDefault="00FF710E" w:rsidP="00FF710E">
            <w:pPr>
              <w:spacing w:after="80"/>
              <w:rPr>
                <w:rFonts w:cstheme="minorHAnsi"/>
                <w:sz w:val="19"/>
                <w:szCs w:val="19"/>
              </w:rPr>
            </w:pPr>
            <w:r w:rsidRPr="00F15FE6">
              <w:rPr>
                <w:rFonts w:cstheme="minorHAnsi"/>
                <w:sz w:val="19"/>
                <w:szCs w:val="19"/>
              </w:rPr>
              <w:t xml:space="preserve">– povremeno objašnjava značenje </w:t>
            </w:r>
            <w:proofErr w:type="spellStart"/>
            <w:r w:rsidRPr="00F15FE6">
              <w:rPr>
                <w:rFonts w:cstheme="minorHAnsi"/>
                <w:sz w:val="19"/>
                <w:szCs w:val="19"/>
              </w:rPr>
              <w:t>popularnokulturnih</w:t>
            </w:r>
            <w:proofErr w:type="spellEnd"/>
            <w:r w:rsidRPr="00F15FE6">
              <w:rPr>
                <w:rFonts w:cstheme="minorHAnsi"/>
                <w:sz w:val="19"/>
                <w:szCs w:val="19"/>
              </w:rPr>
              <w:t xml:space="preserve"> tekstova i povezuje ih s vlastitim interesima, željama i iskustvom </w:t>
            </w:r>
          </w:p>
          <w:p w14:paraId="74295DEE" w14:textId="04139F16" w:rsidR="00482696" w:rsidRPr="00F15FE6" w:rsidRDefault="00482696" w:rsidP="00FF710E">
            <w:pPr>
              <w:spacing w:after="80"/>
              <w:rPr>
                <w:rFonts w:cstheme="minorHAnsi"/>
                <w:sz w:val="19"/>
                <w:szCs w:val="19"/>
              </w:rPr>
            </w:pPr>
            <w:r w:rsidRPr="00F15FE6">
              <w:rPr>
                <w:rFonts w:cstheme="minorHAnsi"/>
                <w:sz w:val="19"/>
                <w:szCs w:val="19"/>
              </w:rPr>
              <w:t xml:space="preserve">– djelomično samostalno uočava priču i likove kao temelje </w:t>
            </w:r>
            <w:proofErr w:type="spellStart"/>
            <w:r w:rsidRPr="00F15FE6">
              <w:rPr>
                <w:rFonts w:cstheme="minorHAnsi"/>
                <w:sz w:val="19"/>
                <w:szCs w:val="19"/>
              </w:rPr>
              <w:t>popularnokulturnih</w:t>
            </w:r>
            <w:proofErr w:type="spellEnd"/>
            <w:r w:rsidRPr="00F15FE6">
              <w:rPr>
                <w:rFonts w:cstheme="minorHAnsi"/>
                <w:sz w:val="19"/>
                <w:szCs w:val="19"/>
              </w:rPr>
              <w:t xml:space="preserve"> tekstova, tj. kao objekte znatiželje, sviđanja/nesviđanja</w:t>
            </w:r>
          </w:p>
          <w:p w14:paraId="72056952" w14:textId="77777777" w:rsidR="00482696" w:rsidRPr="00F15FE6" w:rsidRDefault="00482696" w:rsidP="00482696">
            <w:pPr>
              <w:spacing w:after="80"/>
              <w:rPr>
                <w:rFonts w:cstheme="minorHAnsi"/>
                <w:sz w:val="19"/>
                <w:szCs w:val="19"/>
              </w:rPr>
            </w:pPr>
            <w:r w:rsidRPr="00F15FE6">
              <w:rPr>
                <w:rFonts w:cstheme="minorHAnsi"/>
                <w:sz w:val="19"/>
                <w:szCs w:val="19"/>
              </w:rPr>
              <w:t xml:space="preserve">– djelomično samostalno izdvaja dijelove </w:t>
            </w:r>
            <w:proofErr w:type="spellStart"/>
            <w:r w:rsidRPr="00F15FE6">
              <w:rPr>
                <w:rFonts w:cstheme="minorHAnsi"/>
                <w:sz w:val="19"/>
                <w:szCs w:val="19"/>
              </w:rPr>
              <w:t>popularnokulturnih</w:t>
            </w:r>
            <w:proofErr w:type="spellEnd"/>
            <w:r w:rsidRPr="00F15FE6">
              <w:rPr>
                <w:rFonts w:cstheme="minorHAnsi"/>
                <w:sz w:val="19"/>
                <w:szCs w:val="19"/>
              </w:rPr>
              <w:t xml:space="preserve"> tekstova koji predstavljaju razlike i različita uvjerenja</w:t>
            </w:r>
          </w:p>
          <w:p w14:paraId="54A6645A" w14:textId="77777777" w:rsidR="00482696" w:rsidRPr="00F15FE6" w:rsidRDefault="00482696" w:rsidP="00482696">
            <w:pPr>
              <w:spacing w:after="80"/>
              <w:rPr>
                <w:rFonts w:cstheme="minorHAnsi"/>
                <w:sz w:val="19"/>
                <w:szCs w:val="19"/>
              </w:rPr>
            </w:pPr>
            <w:r w:rsidRPr="00F15FE6">
              <w:rPr>
                <w:rFonts w:cstheme="minorHAnsi"/>
                <w:sz w:val="19"/>
                <w:szCs w:val="19"/>
              </w:rPr>
              <w:t xml:space="preserve">– povremeno uspoređuje vlastita i tuđa mišljenja o </w:t>
            </w:r>
            <w:proofErr w:type="spellStart"/>
            <w:r w:rsidRPr="00F15FE6">
              <w:rPr>
                <w:rFonts w:cstheme="minorHAnsi"/>
                <w:sz w:val="19"/>
                <w:szCs w:val="19"/>
              </w:rPr>
              <w:t>popularnokulturnim</w:t>
            </w:r>
            <w:proofErr w:type="spellEnd"/>
            <w:r w:rsidRPr="00F15FE6">
              <w:rPr>
                <w:rFonts w:cstheme="minorHAnsi"/>
                <w:sz w:val="19"/>
                <w:szCs w:val="19"/>
              </w:rPr>
              <w:t xml:space="preserve"> tekstovima u skladu s dosadašnjim iskustvom</w:t>
            </w:r>
          </w:p>
          <w:p w14:paraId="3ED56716" w14:textId="0E64AA63" w:rsidR="00F04A17" w:rsidRPr="00F15FE6" w:rsidRDefault="00482696" w:rsidP="00482696">
            <w:pPr>
              <w:spacing w:after="80"/>
              <w:rPr>
                <w:rFonts w:cstheme="minorHAnsi"/>
                <w:sz w:val="19"/>
                <w:szCs w:val="19"/>
              </w:rPr>
            </w:pPr>
            <w:r w:rsidRPr="00F15FE6">
              <w:rPr>
                <w:rFonts w:cstheme="minorHAnsi"/>
                <w:sz w:val="19"/>
                <w:szCs w:val="19"/>
              </w:rPr>
              <w:t xml:space="preserve">– djelomično samostalno objašnjava pojam popularne kulture na poznatim primjerima </w:t>
            </w:r>
            <w:proofErr w:type="spellStart"/>
            <w:r w:rsidRPr="00F15FE6">
              <w:rPr>
                <w:rFonts w:cstheme="minorHAnsi"/>
                <w:sz w:val="19"/>
                <w:szCs w:val="19"/>
              </w:rPr>
              <w:t>popularnokulturnih</w:t>
            </w:r>
            <w:proofErr w:type="spellEnd"/>
            <w:r w:rsidRPr="00F15FE6">
              <w:rPr>
                <w:rFonts w:cstheme="minorHAnsi"/>
                <w:sz w:val="19"/>
                <w:szCs w:val="19"/>
              </w:rPr>
              <w:t xml:space="preserve"> tekstova</w:t>
            </w:r>
          </w:p>
        </w:tc>
        <w:tc>
          <w:tcPr>
            <w:tcW w:w="2764" w:type="dxa"/>
          </w:tcPr>
          <w:p w14:paraId="45B71D34" w14:textId="0D799449" w:rsidR="00FF710E" w:rsidRPr="00F15FE6" w:rsidRDefault="00FF710E" w:rsidP="00FF710E">
            <w:pPr>
              <w:spacing w:after="80"/>
              <w:rPr>
                <w:rFonts w:cstheme="minorHAnsi"/>
                <w:sz w:val="19"/>
                <w:szCs w:val="19"/>
              </w:rPr>
            </w:pPr>
            <w:r w:rsidRPr="00F15FE6">
              <w:rPr>
                <w:rFonts w:cstheme="minorHAnsi"/>
                <w:sz w:val="19"/>
                <w:szCs w:val="19"/>
              </w:rPr>
              <w:t>– uglavnom redovito objašnjava vezu teksta i svijeta koji ga okružuje</w:t>
            </w:r>
          </w:p>
          <w:p w14:paraId="45FED02B" w14:textId="019768FB" w:rsidR="00FF710E" w:rsidRPr="00F15FE6" w:rsidRDefault="00FF710E" w:rsidP="00FF710E">
            <w:pPr>
              <w:spacing w:after="80"/>
              <w:rPr>
                <w:rFonts w:cstheme="minorHAnsi"/>
                <w:sz w:val="19"/>
                <w:szCs w:val="19"/>
              </w:rPr>
            </w:pPr>
            <w:r w:rsidRPr="00F15FE6">
              <w:rPr>
                <w:rFonts w:cstheme="minorHAnsi"/>
                <w:sz w:val="19"/>
                <w:szCs w:val="19"/>
              </w:rPr>
              <w:t xml:space="preserve">– uglavnom redovito objašnjava značenje </w:t>
            </w:r>
            <w:proofErr w:type="spellStart"/>
            <w:r w:rsidRPr="00F15FE6">
              <w:rPr>
                <w:rFonts w:cstheme="minorHAnsi"/>
                <w:sz w:val="19"/>
                <w:szCs w:val="19"/>
              </w:rPr>
              <w:t>popularnokulturnih</w:t>
            </w:r>
            <w:proofErr w:type="spellEnd"/>
            <w:r w:rsidRPr="00F15FE6">
              <w:rPr>
                <w:rFonts w:cstheme="minorHAnsi"/>
                <w:sz w:val="19"/>
                <w:szCs w:val="19"/>
              </w:rPr>
              <w:t xml:space="preserve"> tekstova i povezuje ih s vlastitim interesima, željama i iskustvom </w:t>
            </w:r>
          </w:p>
          <w:p w14:paraId="21939CFD" w14:textId="0E469CEC" w:rsidR="00482696" w:rsidRPr="00F15FE6" w:rsidRDefault="00482696" w:rsidP="00FF710E">
            <w:pPr>
              <w:spacing w:after="80"/>
              <w:rPr>
                <w:rFonts w:cstheme="minorHAnsi"/>
                <w:sz w:val="19"/>
                <w:szCs w:val="19"/>
              </w:rPr>
            </w:pPr>
            <w:r w:rsidRPr="00F15FE6">
              <w:rPr>
                <w:rFonts w:cstheme="minorHAnsi"/>
                <w:sz w:val="19"/>
                <w:szCs w:val="19"/>
              </w:rPr>
              <w:t xml:space="preserve">– uglavnom samostalno uočava priču i likove kao temelje </w:t>
            </w:r>
            <w:proofErr w:type="spellStart"/>
            <w:r w:rsidRPr="00F15FE6">
              <w:rPr>
                <w:rFonts w:cstheme="minorHAnsi"/>
                <w:sz w:val="19"/>
                <w:szCs w:val="19"/>
              </w:rPr>
              <w:t>popularnokulturnih</w:t>
            </w:r>
            <w:proofErr w:type="spellEnd"/>
            <w:r w:rsidRPr="00F15FE6">
              <w:rPr>
                <w:rFonts w:cstheme="minorHAnsi"/>
                <w:sz w:val="19"/>
                <w:szCs w:val="19"/>
              </w:rPr>
              <w:t xml:space="preserve"> tekstova, tj. kao objekte znatiželje, sviđanja/nesviđanja</w:t>
            </w:r>
          </w:p>
          <w:p w14:paraId="36FA4DCF" w14:textId="77777777" w:rsidR="00482696" w:rsidRPr="00F15FE6" w:rsidRDefault="00482696" w:rsidP="00482696">
            <w:pPr>
              <w:spacing w:after="80"/>
              <w:rPr>
                <w:rFonts w:cstheme="minorHAnsi"/>
                <w:sz w:val="19"/>
                <w:szCs w:val="19"/>
              </w:rPr>
            </w:pPr>
            <w:r w:rsidRPr="00F15FE6">
              <w:rPr>
                <w:rFonts w:cstheme="minorHAnsi"/>
                <w:sz w:val="19"/>
                <w:szCs w:val="19"/>
              </w:rPr>
              <w:t xml:space="preserve">– uglavnom samostalno izdvaja dijelove </w:t>
            </w:r>
            <w:proofErr w:type="spellStart"/>
            <w:r w:rsidRPr="00F15FE6">
              <w:rPr>
                <w:rFonts w:cstheme="minorHAnsi"/>
                <w:sz w:val="19"/>
                <w:szCs w:val="19"/>
              </w:rPr>
              <w:t>popularnokulturnih</w:t>
            </w:r>
            <w:proofErr w:type="spellEnd"/>
            <w:r w:rsidRPr="00F15FE6">
              <w:rPr>
                <w:rFonts w:cstheme="minorHAnsi"/>
                <w:sz w:val="19"/>
                <w:szCs w:val="19"/>
              </w:rPr>
              <w:t xml:space="preserve"> tekstova koji predstavljaju razlike i različita uvjerenja</w:t>
            </w:r>
          </w:p>
          <w:p w14:paraId="3B87C502" w14:textId="77777777" w:rsidR="00482696" w:rsidRPr="00F15FE6" w:rsidRDefault="00482696" w:rsidP="00482696">
            <w:pPr>
              <w:spacing w:after="80"/>
              <w:rPr>
                <w:rFonts w:cstheme="minorHAnsi"/>
                <w:sz w:val="19"/>
                <w:szCs w:val="19"/>
              </w:rPr>
            </w:pPr>
            <w:r w:rsidRPr="00F15FE6">
              <w:rPr>
                <w:rFonts w:cstheme="minorHAnsi"/>
                <w:sz w:val="19"/>
                <w:szCs w:val="19"/>
              </w:rPr>
              <w:t xml:space="preserve">– uglavnom redovito uspoređuje vlastita i tuđa mišljenja o </w:t>
            </w:r>
            <w:proofErr w:type="spellStart"/>
            <w:r w:rsidRPr="00F15FE6">
              <w:rPr>
                <w:rFonts w:cstheme="minorHAnsi"/>
                <w:sz w:val="19"/>
                <w:szCs w:val="19"/>
              </w:rPr>
              <w:t>popularnokulturnim</w:t>
            </w:r>
            <w:proofErr w:type="spellEnd"/>
            <w:r w:rsidRPr="00F15FE6">
              <w:rPr>
                <w:rFonts w:cstheme="minorHAnsi"/>
                <w:sz w:val="19"/>
                <w:szCs w:val="19"/>
              </w:rPr>
              <w:t xml:space="preserve"> tekstovima u skladu s dosadašnjim iskustvom</w:t>
            </w:r>
          </w:p>
          <w:p w14:paraId="7C57C579" w14:textId="629DAA27" w:rsidR="00F04A17" w:rsidRPr="00F15FE6" w:rsidRDefault="00482696" w:rsidP="00482696">
            <w:pPr>
              <w:spacing w:after="80"/>
              <w:rPr>
                <w:rFonts w:cstheme="minorHAnsi"/>
                <w:sz w:val="19"/>
                <w:szCs w:val="19"/>
              </w:rPr>
            </w:pPr>
            <w:r w:rsidRPr="00F15FE6">
              <w:rPr>
                <w:rFonts w:cstheme="minorHAnsi"/>
                <w:sz w:val="19"/>
                <w:szCs w:val="19"/>
              </w:rPr>
              <w:t xml:space="preserve">– uglavnom samostalno objašnjava pojam popularne kulture na poznatim primjerima </w:t>
            </w:r>
            <w:proofErr w:type="spellStart"/>
            <w:r w:rsidRPr="00F15FE6">
              <w:rPr>
                <w:rFonts w:cstheme="minorHAnsi"/>
                <w:sz w:val="19"/>
                <w:szCs w:val="19"/>
              </w:rPr>
              <w:t>popularnokulturnih</w:t>
            </w:r>
            <w:proofErr w:type="spellEnd"/>
            <w:r w:rsidRPr="00F15FE6">
              <w:rPr>
                <w:rFonts w:cstheme="minorHAnsi"/>
                <w:sz w:val="19"/>
                <w:szCs w:val="19"/>
              </w:rPr>
              <w:t xml:space="preserve"> tekstova</w:t>
            </w:r>
          </w:p>
        </w:tc>
        <w:tc>
          <w:tcPr>
            <w:tcW w:w="2684" w:type="dxa"/>
          </w:tcPr>
          <w:p w14:paraId="37A42683" w14:textId="7850C131" w:rsidR="00FF710E" w:rsidRPr="00F15FE6" w:rsidRDefault="00FF710E" w:rsidP="00FF710E">
            <w:pPr>
              <w:spacing w:after="80"/>
              <w:rPr>
                <w:rFonts w:cstheme="minorHAnsi"/>
                <w:sz w:val="19"/>
                <w:szCs w:val="19"/>
              </w:rPr>
            </w:pPr>
            <w:r w:rsidRPr="00F15FE6">
              <w:rPr>
                <w:rFonts w:cstheme="minorHAnsi"/>
                <w:sz w:val="19"/>
                <w:szCs w:val="19"/>
              </w:rPr>
              <w:t>– redovito objašnjava vezu teksta i svijeta koji ga okružuje</w:t>
            </w:r>
          </w:p>
          <w:p w14:paraId="75D9120C" w14:textId="52A22B7A" w:rsidR="00FF710E" w:rsidRPr="00F15FE6" w:rsidRDefault="00FF710E" w:rsidP="00FF710E">
            <w:pPr>
              <w:spacing w:after="80"/>
              <w:rPr>
                <w:rFonts w:cstheme="minorHAnsi"/>
                <w:sz w:val="19"/>
                <w:szCs w:val="19"/>
              </w:rPr>
            </w:pPr>
            <w:r w:rsidRPr="00F15FE6">
              <w:rPr>
                <w:rFonts w:cstheme="minorHAnsi"/>
                <w:sz w:val="19"/>
                <w:szCs w:val="19"/>
              </w:rPr>
              <w:t xml:space="preserve">– redovito objašnjava značenje </w:t>
            </w:r>
            <w:proofErr w:type="spellStart"/>
            <w:r w:rsidRPr="00F15FE6">
              <w:rPr>
                <w:rFonts w:cstheme="minorHAnsi"/>
                <w:sz w:val="19"/>
                <w:szCs w:val="19"/>
              </w:rPr>
              <w:t>popularnokulturnih</w:t>
            </w:r>
            <w:proofErr w:type="spellEnd"/>
            <w:r w:rsidRPr="00F15FE6">
              <w:rPr>
                <w:rFonts w:cstheme="minorHAnsi"/>
                <w:sz w:val="19"/>
                <w:szCs w:val="19"/>
              </w:rPr>
              <w:t xml:space="preserve"> tekstova i povezuje ih s vlastitim interesima, željama i iskustvom </w:t>
            </w:r>
          </w:p>
          <w:p w14:paraId="1D5E013C" w14:textId="5BF8E0E8" w:rsidR="00482696" w:rsidRPr="00F15FE6" w:rsidRDefault="00482696" w:rsidP="00FF710E">
            <w:pPr>
              <w:spacing w:after="80"/>
              <w:rPr>
                <w:rFonts w:cstheme="minorHAnsi"/>
                <w:sz w:val="19"/>
                <w:szCs w:val="19"/>
              </w:rPr>
            </w:pPr>
            <w:r w:rsidRPr="00F15FE6">
              <w:rPr>
                <w:rFonts w:cstheme="minorHAnsi"/>
                <w:sz w:val="19"/>
                <w:szCs w:val="19"/>
              </w:rPr>
              <w:t xml:space="preserve">– samostalno uočava priču i likove kao temelje </w:t>
            </w:r>
            <w:proofErr w:type="spellStart"/>
            <w:r w:rsidRPr="00F15FE6">
              <w:rPr>
                <w:rFonts w:cstheme="minorHAnsi"/>
                <w:sz w:val="19"/>
                <w:szCs w:val="19"/>
              </w:rPr>
              <w:t>popularnokulturnih</w:t>
            </w:r>
            <w:proofErr w:type="spellEnd"/>
            <w:r w:rsidRPr="00F15FE6">
              <w:rPr>
                <w:rFonts w:cstheme="minorHAnsi"/>
                <w:sz w:val="19"/>
                <w:szCs w:val="19"/>
              </w:rPr>
              <w:t xml:space="preserve"> tekstova, tj. kao objekte znatiželje, sviđanja/nesviđanja</w:t>
            </w:r>
          </w:p>
          <w:p w14:paraId="3A622820" w14:textId="77777777" w:rsidR="00482696" w:rsidRPr="00F15FE6" w:rsidRDefault="00482696" w:rsidP="00482696">
            <w:pPr>
              <w:spacing w:after="80"/>
              <w:rPr>
                <w:rFonts w:cstheme="minorHAnsi"/>
                <w:sz w:val="19"/>
                <w:szCs w:val="19"/>
              </w:rPr>
            </w:pPr>
            <w:r w:rsidRPr="00F15FE6">
              <w:rPr>
                <w:rFonts w:cstheme="minorHAnsi"/>
                <w:sz w:val="19"/>
                <w:szCs w:val="19"/>
              </w:rPr>
              <w:t xml:space="preserve">– samostalno izdvaja dijelove </w:t>
            </w:r>
            <w:proofErr w:type="spellStart"/>
            <w:r w:rsidRPr="00F15FE6">
              <w:rPr>
                <w:rFonts w:cstheme="minorHAnsi"/>
                <w:sz w:val="19"/>
                <w:szCs w:val="19"/>
              </w:rPr>
              <w:t>popularnokulturnih</w:t>
            </w:r>
            <w:proofErr w:type="spellEnd"/>
            <w:r w:rsidRPr="00F15FE6">
              <w:rPr>
                <w:rFonts w:cstheme="minorHAnsi"/>
                <w:sz w:val="19"/>
                <w:szCs w:val="19"/>
              </w:rPr>
              <w:t xml:space="preserve"> tekstova koji predstavljaju razlike i različita uvjerenja</w:t>
            </w:r>
          </w:p>
          <w:p w14:paraId="62AA187B" w14:textId="77777777" w:rsidR="00482696" w:rsidRPr="00F15FE6" w:rsidRDefault="00482696" w:rsidP="00482696">
            <w:pPr>
              <w:spacing w:after="80"/>
              <w:rPr>
                <w:rFonts w:cstheme="minorHAnsi"/>
                <w:sz w:val="19"/>
                <w:szCs w:val="19"/>
              </w:rPr>
            </w:pPr>
            <w:r w:rsidRPr="00F15FE6">
              <w:rPr>
                <w:rFonts w:cstheme="minorHAnsi"/>
                <w:sz w:val="19"/>
                <w:szCs w:val="19"/>
              </w:rPr>
              <w:t xml:space="preserve">– redovito uspoređuje vlastita i tuđa mišljenja o </w:t>
            </w:r>
            <w:proofErr w:type="spellStart"/>
            <w:r w:rsidRPr="00F15FE6">
              <w:rPr>
                <w:rFonts w:cstheme="minorHAnsi"/>
                <w:sz w:val="19"/>
                <w:szCs w:val="19"/>
              </w:rPr>
              <w:t>popularnokulturnim</w:t>
            </w:r>
            <w:proofErr w:type="spellEnd"/>
            <w:r w:rsidRPr="00F15FE6">
              <w:rPr>
                <w:rFonts w:cstheme="minorHAnsi"/>
                <w:sz w:val="19"/>
                <w:szCs w:val="19"/>
              </w:rPr>
              <w:t xml:space="preserve"> tekstovima u skladu s dosadašnjim iskustvom</w:t>
            </w:r>
          </w:p>
          <w:p w14:paraId="7EDA0476" w14:textId="12C848ED" w:rsidR="00F04A17" w:rsidRPr="00F15FE6" w:rsidRDefault="00482696" w:rsidP="00482696">
            <w:pPr>
              <w:spacing w:after="80"/>
              <w:rPr>
                <w:rFonts w:cstheme="minorHAnsi"/>
                <w:sz w:val="19"/>
                <w:szCs w:val="19"/>
              </w:rPr>
            </w:pPr>
            <w:r w:rsidRPr="00F15FE6">
              <w:rPr>
                <w:rFonts w:cstheme="minorHAnsi"/>
                <w:sz w:val="19"/>
                <w:szCs w:val="19"/>
              </w:rPr>
              <w:t xml:space="preserve">– samostalno objašnjava pojam popularne kulture na poznatim primjerima </w:t>
            </w:r>
            <w:proofErr w:type="spellStart"/>
            <w:r w:rsidRPr="00F15FE6">
              <w:rPr>
                <w:rFonts w:cstheme="minorHAnsi"/>
                <w:sz w:val="19"/>
                <w:szCs w:val="19"/>
              </w:rPr>
              <w:t>popularnokulturnih</w:t>
            </w:r>
            <w:proofErr w:type="spellEnd"/>
            <w:r w:rsidRPr="00F15FE6">
              <w:rPr>
                <w:rFonts w:cstheme="minorHAnsi"/>
                <w:sz w:val="19"/>
                <w:szCs w:val="19"/>
              </w:rPr>
              <w:t xml:space="preserve"> tekstova </w:t>
            </w:r>
          </w:p>
        </w:tc>
      </w:tr>
    </w:tbl>
    <w:p w14:paraId="0BF18B11" w14:textId="77777777" w:rsidR="00F04A17" w:rsidRPr="00F15FE6" w:rsidRDefault="00F04A17">
      <w:pPr>
        <w:rPr>
          <w:rFonts w:cstheme="minorHAnsi"/>
        </w:rPr>
      </w:pPr>
    </w:p>
    <w:p w14:paraId="4C70C937" w14:textId="0BB82FA6" w:rsidR="00F04A17" w:rsidRPr="00F15FE6" w:rsidRDefault="00FF710E" w:rsidP="00F04A17">
      <w:pPr>
        <w:autoSpaceDE w:val="0"/>
        <w:autoSpaceDN w:val="0"/>
        <w:adjustRightInd w:val="0"/>
        <w:rPr>
          <w:rFonts w:eastAsia="T3Font_4" w:cstheme="minorHAnsi"/>
          <w:b/>
          <w:bCs/>
          <w:sz w:val="24"/>
          <w:szCs w:val="24"/>
        </w:rPr>
      </w:pPr>
      <w:r w:rsidRPr="00F15FE6">
        <w:rPr>
          <w:rFonts w:eastAsia="T3Font_4" w:cstheme="minorHAnsi"/>
          <w:b/>
          <w:bCs/>
          <w:sz w:val="24"/>
          <w:szCs w:val="24"/>
        </w:rPr>
        <w:t xml:space="preserve">HJ </w:t>
      </w:r>
      <w:r w:rsidR="00F04A17" w:rsidRPr="00F15FE6">
        <w:rPr>
          <w:rFonts w:eastAsia="T3Font_4" w:cstheme="minorHAnsi"/>
          <w:b/>
          <w:bCs/>
          <w:sz w:val="24"/>
          <w:szCs w:val="24"/>
        </w:rPr>
        <w:t>C.</w:t>
      </w:r>
      <w:r w:rsidRPr="00F15FE6">
        <w:rPr>
          <w:rFonts w:eastAsia="T3Font_4" w:cstheme="minorHAnsi"/>
          <w:b/>
          <w:bCs/>
          <w:sz w:val="24"/>
          <w:szCs w:val="24"/>
        </w:rPr>
        <w:t>6</w:t>
      </w:r>
      <w:r w:rsidR="00F04A17" w:rsidRPr="00F15FE6">
        <w:rPr>
          <w:rFonts w:eastAsia="T3Font_4" w:cstheme="minorHAnsi"/>
          <w:b/>
          <w:bCs/>
          <w:sz w:val="24"/>
          <w:szCs w:val="24"/>
        </w:rPr>
        <w:t>.3. Učenik posjećuje kulturne događaje u fizičkome i virtualnome okružju.</w:t>
      </w:r>
    </w:p>
    <w:p w14:paraId="27DF2F84" w14:textId="77777777" w:rsidR="002D53D8" w:rsidRPr="00F15FE6" w:rsidRDefault="002D53D8" w:rsidP="002D53D8">
      <w:pPr>
        <w:autoSpaceDE w:val="0"/>
        <w:autoSpaceDN w:val="0"/>
        <w:adjustRightInd w:val="0"/>
        <w:rPr>
          <w:rFonts w:cstheme="minorHAnsi"/>
          <w:color w:val="000000" w:themeColor="text1"/>
        </w:rPr>
      </w:pPr>
      <w:r w:rsidRPr="00F15FE6">
        <w:rPr>
          <w:rFonts w:cstheme="minorHAnsi"/>
          <w:sz w:val="20"/>
          <w:szCs w:val="20"/>
        </w:rPr>
        <w:t xml:space="preserve">Ishod se prati i ne podliježe vrednovanju naučenoga. Učitelj cijeni sudjelovanje učenika u kulturno-umjetničkim događanjima. Učitelj učenika može vrednovati: vrednovanje za </w:t>
      </w:r>
      <w:r w:rsidRPr="00F15FE6">
        <w:rPr>
          <w:rFonts w:cstheme="minorHAnsi"/>
          <w:color w:val="000000" w:themeColor="text1"/>
          <w:sz w:val="20"/>
          <w:szCs w:val="20"/>
        </w:rPr>
        <w:t xml:space="preserve">učenje i vrednovanje kao učenje. </w:t>
      </w:r>
      <w:r w:rsidRPr="00F15FE6">
        <w:rPr>
          <w:rFonts w:cstheme="minorHAnsi"/>
          <w:color w:val="000000" w:themeColor="text1"/>
        </w:rPr>
        <w:br w:type="page"/>
      </w:r>
    </w:p>
    <w:p w14:paraId="14503F1D" w14:textId="77777777" w:rsidR="00F15FE6" w:rsidRPr="00F15FE6" w:rsidRDefault="00F15FE6" w:rsidP="00F15FE6">
      <w:pPr>
        <w:autoSpaceDE w:val="0"/>
        <w:autoSpaceDN w:val="0"/>
        <w:adjustRightInd w:val="0"/>
        <w:rPr>
          <w:rFonts w:cstheme="minorHAnsi"/>
          <w:b/>
        </w:rPr>
      </w:pPr>
      <w:r w:rsidRPr="00F15FE6">
        <w:rPr>
          <w:rFonts w:cstheme="minorHAnsi"/>
          <w:b/>
        </w:rPr>
        <w:lastRenderedPageBreak/>
        <w:t>ELEMENTI, PRISTUPI I NAČINI VREDNOVANJA UČENIKA</w:t>
      </w:r>
    </w:p>
    <w:p w14:paraId="65920915" w14:textId="77777777" w:rsidR="00F15FE6" w:rsidRPr="00F15FE6" w:rsidRDefault="00F15FE6" w:rsidP="00F15FE6">
      <w:pPr>
        <w:autoSpaceDE w:val="0"/>
        <w:autoSpaceDN w:val="0"/>
        <w:adjustRightInd w:val="0"/>
        <w:rPr>
          <w:rFonts w:cstheme="minorHAnsi"/>
          <w:b/>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976"/>
        <w:gridCol w:w="5245"/>
        <w:gridCol w:w="4820"/>
      </w:tblGrid>
      <w:tr w:rsidR="00F15FE6" w:rsidRPr="00F15FE6" w14:paraId="7027698E" w14:textId="77777777" w:rsidTr="003D5E6B">
        <w:tc>
          <w:tcPr>
            <w:tcW w:w="14596" w:type="dxa"/>
            <w:gridSpan w:val="4"/>
            <w:tcBorders>
              <w:top w:val="double" w:sz="4" w:space="0" w:color="auto"/>
            </w:tcBorders>
            <w:shd w:val="clear" w:color="auto" w:fill="FFF2CC" w:themeFill="accent4" w:themeFillTint="33"/>
            <w:vAlign w:val="center"/>
          </w:tcPr>
          <w:p w14:paraId="2E736AC2" w14:textId="77777777" w:rsidR="00F15FE6" w:rsidRPr="00F15FE6" w:rsidRDefault="00F15FE6" w:rsidP="00F15FE6">
            <w:pPr>
              <w:autoSpaceDE w:val="0"/>
              <w:autoSpaceDN w:val="0"/>
              <w:adjustRightInd w:val="0"/>
              <w:rPr>
                <w:rFonts w:cstheme="minorHAnsi"/>
              </w:rPr>
            </w:pPr>
          </w:p>
          <w:p w14:paraId="1CD35F2F" w14:textId="77777777" w:rsidR="00F15FE6" w:rsidRPr="00F15FE6" w:rsidRDefault="00F15FE6" w:rsidP="00F15FE6">
            <w:pPr>
              <w:autoSpaceDE w:val="0"/>
              <w:autoSpaceDN w:val="0"/>
              <w:adjustRightInd w:val="0"/>
              <w:rPr>
                <w:rFonts w:cstheme="minorHAnsi"/>
              </w:rPr>
            </w:pPr>
            <w:r w:rsidRPr="00F15FE6">
              <w:rPr>
                <w:rFonts w:cstheme="minorHAnsi"/>
              </w:rPr>
              <w:t>ELEMENTI VREDNOVANJA</w:t>
            </w:r>
          </w:p>
          <w:p w14:paraId="73F74538" w14:textId="77777777" w:rsidR="00F15FE6" w:rsidRPr="00F15FE6" w:rsidRDefault="00F15FE6" w:rsidP="00F15FE6">
            <w:pPr>
              <w:autoSpaceDE w:val="0"/>
              <w:autoSpaceDN w:val="0"/>
              <w:adjustRightInd w:val="0"/>
              <w:rPr>
                <w:rFonts w:cstheme="minorHAnsi"/>
              </w:rPr>
            </w:pPr>
          </w:p>
        </w:tc>
      </w:tr>
      <w:tr w:rsidR="00F15FE6" w:rsidRPr="00F15FE6" w14:paraId="4621F541" w14:textId="77777777" w:rsidTr="003D5E6B">
        <w:tc>
          <w:tcPr>
            <w:tcW w:w="1555" w:type="dxa"/>
            <w:tcBorders>
              <w:top w:val="double" w:sz="4" w:space="0" w:color="auto"/>
            </w:tcBorders>
            <w:vAlign w:val="center"/>
          </w:tcPr>
          <w:p w14:paraId="3309624D" w14:textId="77777777" w:rsidR="00F15FE6" w:rsidRPr="00F15FE6" w:rsidRDefault="00F15FE6" w:rsidP="00F15FE6">
            <w:pPr>
              <w:autoSpaceDE w:val="0"/>
              <w:autoSpaceDN w:val="0"/>
              <w:adjustRightInd w:val="0"/>
              <w:rPr>
                <w:rFonts w:cstheme="minorHAnsi"/>
              </w:rPr>
            </w:pPr>
            <w:r w:rsidRPr="00F15FE6">
              <w:rPr>
                <w:rFonts w:cstheme="minorHAnsi"/>
              </w:rPr>
              <w:t>hrvatski jezik i komunikacija</w:t>
            </w:r>
          </w:p>
        </w:tc>
        <w:tc>
          <w:tcPr>
            <w:tcW w:w="13041" w:type="dxa"/>
            <w:gridSpan w:val="3"/>
            <w:tcBorders>
              <w:top w:val="double" w:sz="4" w:space="0" w:color="auto"/>
            </w:tcBorders>
          </w:tcPr>
          <w:p w14:paraId="0A0CE53D" w14:textId="77777777" w:rsidR="00F15FE6" w:rsidRPr="00F15FE6" w:rsidRDefault="00F15FE6" w:rsidP="00F15FE6">
            <w:pPr>
              <w:autoSpaceDE w:val="0"/>
              <w:autoSpaceDN w:val="0"/>
              <w:adjustRightInd w:val="0"/>
              <w:rPr>
                <w:rFonts w:cstheme="minorHAnsi"/>
              </w:rPr>
            </w:pPr>
            <w:r w:rsidRPr="00F15FE6">
              <w:rPr>
                <w:rFonts w:cstheme="minorHAnsi"/>
              </w:rPr>
              <w:t>- pisane provjere (gramatički i pravopisni sadržaji)</w:t>
            </w:r>
          </w:p>
          <w:p w14:paraId="2BC310A8" w14:textId="77777777" w:rsidR="00F15FE6" w:rsidRPr="00F15FE6" w:rsidRDefault="00F15FE6" w:rsidP="00F15FE6">
            <w:pPr>
              <w:autoSpaceDE w:val="0"/>
              <w:autoSpaceDN w:val="0"/>
              <w:adjustRightInd w:val="0"/>
              <w:rPr>
                <w:rFonts w:cstheme="minorHAnsi"/>
              </w:rPr>
            </w:pPr>
            <w:r w:rsidRPr="00F15FE6">
              <w:rPr>
                <w:rFonts w:cstheme="minorHAnsi"/>
              </w:rPr>
              <w:t>- tekstovi trodijelne strukture različitih vrsta, školska zadaća (1 u svakom polugodištu)</w:t>
            </w:r>
          </w:p>
          <w:p w14:paraId="7562B90C" w14:textId="77777777" w:rsidR="00F15FE6" w:rsidRPr="00F15FE6" w:rsidRDefault="00F15FE6" w:rsidP="00F15FE6">
            <w:pPr>
              <w:autoSpaceDE w:val="0"/>
              <w:autoSpaceDN w:val="0"/>
              <w:adjustRightInd w:val="0"/>
              <w:rPr>
                <w:rFonts w:cstheme="minorHAnsi"/>
              </w:rPr>
            </w:pPr>
            <w:r w:rsidRPr="00F15FE6">
              <w:rPr>
                <w:rFonts w:cstheme="minorHAnsi"/>
              </w:rPr>
              <w:t>- usmene provjere (jezični sadržaji)</w:t>
            </w:r>
          </w:p>
          <w:p w14:paraId="6761EE27" w14:textId="77777777" w:rsidR="00F15FE6" w:rsidRPr="00F15FE6" w:rsidRDefault="00F15FE6" w:rsidP="00F15FE6">
            <w:pPr>
              <w:autoSpaceDE w:val="0"/>
              <w:autoSpaceDN w:val="0"/>
              <w:adjustRightInd w:val="0"/>
              <w:rPr>
                <w:rFonts w:cstheme="minorHAnsi"/>
              </w:rPr>
            </w:pPr>
            <w:r w:rsidRPr="00F15FE6">
              <w:rPr>
                <w:rFonts w:cstheme="minorHAnsi"/>
              </w:rPr>
              <w:t xml:space="preserve">- usmena izlaganja (javni govori, predstavljanja ili izvedbe: govorni i razgovorni oblici, praktični radovi, prezentacije, izražajno čitanje, </w:t>
            </w:r>
            <w:proofErr w:type="spellStart"/>
            <w:r w:rsidRPr="00F15FE6">
              <w:rPr>
                <w:rFonts w:cstheme="minorHAnsi"/>
              </w:rPr>
              <w:t>krasnoslov</w:t>
            </w:r>
            <w:proofErr w:type="spellEnd"/>
            <w:r w:rsidRPr="00F15FE6">
              <w:rPr>
                <w:rFonts w:cstheme="minorHAnsi"/>
              </w:rPr>
              <w:t>…)</w:t>
            </w:r>
          </w:p>
          <w:p w14:paraId="32FA447B" w14:textId="77777777" w:rsidR="00F15FE6" w:rsidRPr="00F15FE6" w:rsidRDefault="00F15FE6" w:rsidP="00F15FE6">
            <w:pPr>
              <w:autoSpaceDE w:val="0"/>
              <w:autoSpaceDN w:val="0"/>
              <w:adjustRightInd w:val="0"/>
              <w:rPr>
                <w:rFonts w:cstheme="minorHAnsi"/>
              </w:rPr>
            </w:pPr>
            <w:r w:rsidRPr="00F15FE6">
              <w:rPr>
                <w:rFonts w:cstheme="minorHAnsi"/>
              </w:rPr>
              <w:t>- usmena izlaganja uz prezentaciju, plakat, druge oblike vizualnih prikaza</w:t>
            </w:r>
          </w:p>
        </w:tc>
      </w:tr>
      <w:tr w:rsidR="00F15FE6" w:rsidRPr="00F15FE6" w14:paraId="3C466C96" w14:textId="77777777" w:rsidTr="003D5E6B">
        <w:tc>
          <w:tcPr>
            <w:tcW w:w="1555" w:type="dxa"/>
          </w:tcPr>
          <w:p w14:paraId="1FCA9EE6" w14:textId="77777777" w:rsidR="00F15FE6" w:rsidRPr="00F15FE6" w:rsidRDefault="00F15FE6" w:rsidP="00F15FE6">
            <w:pPr>
              <w:autoSpaceDE w:val="0"/>
              <w:autoSpaceDN w:val="0"/>
              <w:adjustRightInd w:val="0"/>
              <w:rPr>
                <w:rFonts w:cstheme="minorHAnsi"/>
              </w:rPr>
            </w:pPr>
          </w:p>
          <w:p w14:paraId="3B3EA0B1" w14:textId="77777777" w:rsidR="00F15FE6" w:rsidRPr="00F15FE6" w:rsidRDefault="00F15FE6" w:rsidP="00F15FE6">
            <w:pPr>
              <w:autoSpaceDE w:val="0"/>
              <w:autoSpaceDN w:val="0"/>
              <w:adjustRightInd w:val="0"/>
              <w:rPr>
                <w:rFonts w:cstheme="minorHAnsi"/>
              </w:rPr>
            </w:pPr>
          </w:p>
          <w:p w14:paraId="6CA7768C" w14:textId="77777777" w:rsidR="00F15FE6" w:rsidRPr="00F15FE6" w:rsidRDefault="00F15FE6" w:rsidP="00F15FE6">
            <w:pPr>
              <w:autoSpaceDE w:val="0"/>
              <w:autoSpaceDN w:val="0"/>
              <w:adjustRightInd w:val="0"/>
              <w:rPr>
                <w:rFonts w:cstheme="minorHAnsi"/>
              </w:rPr>
            </w:pPr>
            <w:r w:rsidRPr="00F15FE6">
              <w:rPr>
                <w:rFonts w:cstheme="minorHAnsi"/>
              </w:rPr>
              <w:t>književnost i stvaralaštvo</w:t>
            </w:r>
          </w:p>
        </w:tc>
        <w:tc>
          <w:tcPr>
            <w:tcW w:w="13041" w:type="dxa"/>
            <w:gridSpan w:val="3"/>
          </w:tcPr>
          <w:p w14:paraId="6F7BC74D" w14:textId="77777777" w:rsidR="00F15FE6" w:rsidRPr="00F15FE6" w:rsidRDefault="00F15FE6" w:rsidP="00F15FE6">
            <w:pPr>
              <w:autoSpaceDE w:val="0"/>
              <w:autoSpaceDN w:val="0"/>
              <w:adjustRightInd w:val="0"/>
              <w:rPr>
                <w:rFonts w:cstheme="minorHAnsi"/>
              </w:rPr>
            </w:pPr>
            <w:r w:rsidRPr="00F15FE6">
              <w:rPr>
                <w:rFonts w:cstheme="minorHAnsi"/>
              </w:rPr>
              <w:t>- pisane provjere (književnoteorijski pojmovi, razumijevanje književnih i neknjiževnih tekstova)</w:t>
            </w:r>
          </w:p>
          <w:p w14:paraId="7A99CB48" w14:textId="77777777" w:rsidR="00F15FE6" w:rsidRPr="00F15FE6" w:rsidRDefault="00F15FE6" w:rsidP="00F15FE6">
            <w:pPr>
              <w:autoSpaceDE w:val="0"/>
              <w:autoSpaceDN w:val="0"/>
              <w:adjustRightInd w:val="0"/>
              <w:rPr>
                <w:rFonts w:cstheme="minorHAnsi"/>
              </w:rPr>
            </w:pPr>
            <w:r w:rsidRPr="00F15FE6">
              <w:rPr>
                <w:rFonts w:cstheme="minorHAnsi"/>
              </w:rPr>
              <w:t>- pisani radovi i projektni zadatci (vezani uz književna djela za cjelovito čitanje ili ulomke - zadatci koji povezuju djelo i odgojno-obrazovne ishode)</w:t>
            </w:r>
          </w:p>
          <w:p w14:paraId="7918822A" w14:textId="77777777" w:rsidR="00F15FE6" w:rsidRPr="00F15FE6" w:rsidRDefault="00F15FE6" w:rsidP="00F15FE6">
            <w:pPr>
              <w:autoSpaceDE w:val="0"/>
              <w:autoSpaceDN w:val="0"/>
              <w:adjustRightInd w:val="0"/>
              <w:rPr>
                <w:rFonts w:cstheme="minorHAnsi"/>
              </w:rPr>
            </w:pPr>
            <w:r w:rsidRPr="00F15FE6">
              <w:rPr>
                <w:rFonts w:cstheme="minorHAnsi"/>
              </w:rPr>
              <w:t>- usmene provjere (književnoteorijski pojmovi, razumijevanje književnih djela za cjelovito čitanje)</w:t>
            </w:r>
          </w:p>
        </w:tc>
      </w:tr>
      <w:tr w:rsidR="00F15FE6" w:rsidRPr="00F15FE6" w14:paraId="6989A0CD" w14:textId="77777777" w:rsidTr="003D5E6B">
        <w:tc>
          <w:tcPr>
            <w:tcW w:w="1555" w:type="dxa"/>
          </w:tcPr>
          <w:p w14:paraId="74C07C8C" w14:textId="77777777" w:rsidR="00F15FE6" w:rsidRPr="00F15FE6" w:rsidRDefault="00F15FE6" w:rsidP="00F15FE6">
            <w:pPr>
              <w:autoSpaceDE w:val="0"/>
              <w:autoSpaceDN w:val="0"/>
              <w:adjustRightInd w:val="0"/>
              <w:rPr>
                <w:rFonts w:cstheme="minorHAnsi"/>
              </w:rPr>
            </w:pPr>
          </w:p>
          <w:p w14:paraId="177700B2" w14:textId="77777777" w:rsidR="00F15FE6" w:rsidRPr="00F15FE6" w:rsidRDefault="00F15FE6" w:rsidP="00F15FE6">
            <w:pPr>
              <w:autoSpaceDE w:val="0"/>
              <w:autoSpaceDN w:val="0"/>
              <w:adjustRightInd w:val="0"/>
              <w:rPr>
                <w:rFonts w:cstheme="minorHAnsi"/>
              </w:rPr>
            </w:pPr>
            <w:r w:rsidRPr="00F15FE6">
              <w:rPr>
                <w:rFonts w:cstheme="minorHAnsi"/>
              </w:rPr>
              <w:t>kultura i mediji</w:t>
            </w:r>
          </w:p>
        </w:tc>
        <w:tc>
          <w:tcPr>
            <w:tcW w:w="13041" w:type="dxa"/>
            <w:gridSpan w:val="3"/>
          </w:tcPr>
          <w:p w14:paraId="4B626DA0" w14:textId="77777777" w:rsidR="00F15FE6" w:rsidRPr="00F15FE6" w:rsidRDefault="00F15FE6" w:rsidP="00F15FE6">
            <w:pPr>
              <w:autoSpaceDE w:val="0"/>
              <w:autoSpaceDN w:val="0"/>
              <w:adjustRightInd w:val="0"/>
              <w:rPr>
                <w:rFonts w:cstheme="minorHAnsi"/>
              </w:rPr>
            </w:pPr>
            <w:r w:rsidRPr="00F15FE6">
              <w:rPr>
                <w:rFonts w:cstheme="minorHAnsi"/>
              </w:rPr>
              <w:t>- usmene provjere</w:t>
            </w:r>
          </w:p>
          <w:p w14:paraId="1A147F79" w14:textId="77777777" w:rsidR="00F15FE6" w:rsidRPr="00F15FE6" w:rsidRDefault="00F15FE6" w:rsidP="00F15FE6">
            <w:pPr>
              <w:autoSpaceDE w:val="0"/>
              <w:autoSpaceDN w:val="0"/>
              <w:adjustRightInd w:val="0"/>
              <w:rPr>
                <w:rFonts w:cstheme="minorHAnsi"/>
              </w:rPr>
            </w:pPr>
            <w:r w:rsidRPr="00F15FE6">
              <w:rPr>
                <w:rFonts w:cstheme="minorHAnsi"/>
              </w:rPr>
              <w:t>- stvaralački zadatci (plakat, video, film… - prema zadanim smjernicama)</w:t>
            </w:r>
          </w:p>
          <w:p w14:paraId="1F6B1176" w14:textId="77777777" w:rsidR="00F15FE6" w:rsidRPr="00F15FE6" w:rsidRDefault="00F15FE6" w:rsidP="00F15FE6">
            <w:pPr>
              <w:autoSpaceDE w:val="0"/>
              <w:autoSpaceDN w:val="0"/>
              <w:adjustRightInd w:val="0"/>
              <w:rPr>
                <w:rFonts w:cstheme="minorHAnsi"/>
              </w:rPr>
            </w:pPr>
            <w:r w:rsidRPr="00F15FE6">
              <w:rPr>
                <w:rFonts w:cstheme="minorHAnsi"/>
              </w:rPr>
              <w:t>- analize filmova /kazališnih predstava – prema zadanim smjernicama</w:t>
            </w:r>
          </w:p>
        </w:tc>
      </w:tr>
      <w:tr w:rsidR="00F15FE6" w:rsidRPr="00F15FE6" w14:paraId="01B2C286" w14:textId="77777777" w:rsidTr="003D5E6B">
        <w:tc>
          <w:tcPr>
            <w:tcW w:w="14596" w:type="dxa"/>
            <w:gridSpan w:val="4"/>
            <w:shd w:val="clear" w:color="auto" w:fill="C5E0B3" w:themeFill="accent6" w:themeFillTint="66"/>
          </w:tcPr>
          <w:p w14:paraId="5FEAB682" w14:textId="77777777" w:rsidR="00F15FE6" w:rsidRPr="00F15FE6" w:rsidRDefault="00F15FE6" w:rsidP="00F15FE6">
            <w:pPr>
              <w:autoSpaceDE w:val="0"/>
              <w:autoSpaceDN w:val="0"/>
              <w:adjustRightInd w:val="0"/>
              <w:rPr>
                <w:rFonts w:cstheme="minorHAnsi"/>
              </w:rPr>
            </w:pPr>
          </w:p>
          <w:p w14:paraId="4A68717E" w14:textId="77777777" w:rsidR="00F15FE6" w:rsidRPr="00F15FE6" w:rsidRDefault="00F15FE6" w:rsidP="00F15FE6">
            <w:pPr>
              <w:autoSpaceDE w:val="0"/>
              <w:autoSpaceDN w:val="0"/>
              <w:adjustRightInd w:val="0"/>
              <w:rPr>
                <w:rFonts w:cstheme="minorHAnsi"/>
              </w:rPr>
            </w:pPr>
            <w:r w:rsidRPr="00F15FE6">
              <w:rPr>
                <w:rFonts w:cstheme="minorHAnsi"/>
              </w:rPr>
              <w:t>PRISTUPI VREDNOVANJU</w:t>
            </w:r>
          </w:p>
          <w:p w14:paraId="23D6C791" w14:textId="77777777" w:rsidR="00F15FE6" w:rsidRPr="00F15FE6" w:rsidRDefault="00F15FE6" w:rsidP="00F15FE6">
            <w:pPr>
              <w:autoSpaceDE w:val="0"/>
              <w:autoSpaceDN w:val="0"/>
              <w:adjustRightInd w:val="0"/>
              <w:rPr>
                <w:rFonts w:cstheme="minorHAnsi"/>
              </w:rPr>
            </w:pPr>
          </w:p>
        </w:tc>
      </w:tr>
      <w:tr w:rsidR="00F15FE6" w:rsidRPr="00F15FE6" w14:paraId="122D571A" w14:textId="77777777" w:rsidTr="003D5E6B">
        <w:tc>
          <w:tcPr>
            <w:tcW w:w="14596" w:type="dxa"/>
            <w:gridSpan w:val="4"/>
            <w:tcBorders>
              <w:top w:val="double" w:sz="4" w:space="0" w:color="auto"/>
              <w:bottom w:val="double" w:sz="4" w:space="0" w:color="auto"/>
            </w:tcBorders>
            <w:shd w:val="clear" w:color="auto" w:fill="FFFFFF" w:themeFill="background1"/>
          </w:tcPr>
          <w:tbl>
            <w:tblPr>
              <w:tblStyle w:val="Reetkatablice"/>
              <w:tblW w:w="14601" w:type="dxa"/>
              <w:tblLook w:val="04A0" w:firstRow="1" w:lastRow="0" w:firstColumn="1" w:lastColumn="0" w:noHBand="0" w:noVBand="1"/>
            </w:tblPr>
            <w:tblGrid>
              <w:gridCol w:w="4837"/>
              <w:gridCol w:w="5086"/>
              <w:gridCol w:w="4678"/>
            </w:tblGrid>
            <w:tr w:rsidR="00F15FE6" w:rsidRPr="00F15FE6" w14:paraId="5F9FCE9C" w14:textId="77777777" w:rsidTr="00F15FE6">
              <w:trPr>
                <w:trHeight w:val="579"/>
              </w:trPr>
              <w:tc>
                <w:tcPr>
                  <w:tcW w:w="4837" w:type="dxa"/>
                </w:tcPr>
                <w:p w14:paraId="5D546BD4" w14:textId="77777777" w:rsidR="00F15FE6" w:rsidRPr="00F15FE6" w:rsidRDefault="00F15FE6" w:rsidP="00F15FE6">
                  <w:pPr>
                    <w:autoSpaceDE w:val="0"/>
                    <w:autoSpaceDN w:val="0"/>
                    <w:adjustRightInd w:val="0"/>
                    <w:rPr>
                      <w:rFonts w:eastAsiaTheme="minorHAnsi" w:cstheme="minorHAnsi"/>
                      <w:b/>
                      <w:szCs w:val="22"/>
                      <w:lang w:eastAsia="en-US"/>
                    </w:rPr>
                  </w:pPr>
                  <w:r w:rsidRPr="00F15FE6">
                    <w:rPr>
                      <w:rFonts w:eastAsiaTheme="minorHAnsi" w:cstheme="minorHAnsi"/>
                      <w:b/>
                      <w:szCs w:val="22"/>
                      <w:lang w:eastAsia="en-US"/>
                    </w:rPr>
                    <w:t>VREDNOVANJE ZA UČENJE</w:t>
                  </w:r>
                </w:p>
              </w:tc>
              <w:tc>
                <w:tcPr>
                  <w:tcW w:w="5086" w:type="dxa"/>
                </w:tcPr>
                <w:p w14:paraId="0AB991B7" w14:textId="77777777" w:rsidR="00F15FE6" w:rsidRPr="00F15FE6" w:rsidRDefault="00F15FE6" w:rsidP="00F15FE6">
                  <w:pPr>
                    <w:autoSpaceDE w:val="0"/>
                    <w:autoSpaceDN w:val="0"/>
                    <w:adjustRightInd w:val="0"/>
                    <w:rPr>
                      <w:rFonts w:eastAsiaTheme="minorHAnsi" w:cstheme="minorHAnsi"/>
                      <w:b/>
                      <w:szCs w:val="22"/>
                      <w:lang w:eastAsia="en-US"/>
                    </w:rPr>
                  </w:pPr>
                  <w:r w:rsidRPr="00F15FE6">
                    <w:rPr>
                      <w:rFonts w:eastAsiaTheme="minorHAnsi" w:cstheme="minorHAnsi"/>
                      <w:b/>
                      <w:szCs w:val="22"/>
                      <w:lang w:eastAsia="en-US"/>
                    </w:rPr>
                    <w:t>VREDNOVANJE KAO UČENJE</w:t>
                  </w:r>
                </w:p>
                <w:p w14:paraId="0C17C9F6" w14:textId="77777777" w:rsidR="00F15FE6" w:rsidRPr="00F15FE6" w:rsidRDefault="00F15FE6" w:rsidP="00F15FE6">
                  <w:pPr>
                    <w:autoSpaceDE w:val="0"/>
                    <w:autoSpaceDN w:val="0"/>
                    <w:adjustRightInd w:val="0"/>
                    <w:rPr>
                      <w:rFonts w:eastAsiaTheme="minorHAnsi" w:cstheme="minorHAnsi"/>
                      <w:b/>
                      <w:szCs w:val="22"/>
                      <w:lang w:eastAsia="en-US"/>
                    </w:rPr>
                  </w:pPr>
                  <w:r w:rsidRPr="00F15FE6">
                    <w:rPr>
                      <w:rFonts w:eastAsiaTheme="minorHAnsi" w:cstheme="minorHAnsi"/>
                      <w:b/>
                      <w:szCs w:val="22"/>
                      <w:lang w:eastAsia="en-US"/>
                    </w:rPr>
                    <w:t xml:space="preserve">(vršnjačko vrednovanje i </w:t>
                  </w:r>
                  <w:proofErr w:type="spellStart"/>
                  <w:r w:rsidRPr="00F15FE6">
                    <w:rPr>
                      <w:rFonts w:eastAsiaTheme="minorHAnsi" w:cstheme="minorHAnsi"/>
                      <w:b/>
                      <w:szCs w:val="22"/>
                      <w:lang w:eastAsia="en-US"/>
                    </w:rPr>
                    <w:t>samovrednovanje</w:t>
                  </w:r>
                  <w:proofErr w:type="spellEnd"/>
                  <w:r w:rsidRPr="00F15FE6">
                    <w:rPr>
                      <w:rFonts w:eastAsiaTheme="minorHAnsi" w:cstheme="minorHAnsi"/>
                      <w:b/>
                      <w:szCs w:val="22"/>
                      <w:lang w:eastAsia="en-US"/>
                    </w:rPr>
                    <w:t>)</w:t>
                  </w:r>
                </w:p>
              </w:tc>
              <w:tc>
                <w:tcPr>
                  <w:tcW w:w="4678" w:type="dxa"/>
                </w:tcPr>
                <w:p w14:paraId="07ABA9DA" w14:textId="77777777" w:rsidR="00F15FE6" w:rsidRPr="00F15FE6" w:rsidRDefault="00F15FE6" w:rsidP="00F15FE6">
                  <w:pPr>
                    <w:autoSpaceDE w:val="0"/>
                    <w:autoSpaceDN w:val="0"/>
                    <w:adjustRightInd w:val="0"/>
                    <w:rPr>
                      <w:rFonts w:eastAsiaTheme="minorHAnsi" w:cstheme="minorHAnsi"/>
                      <w:b/>
                      <w:szCs w:val="22"/>
                      <w:lang w:eastAsia="en-US"/>
                    </w:rPr>
                  </w:pPr>
                  <w:r w:rsidRPr="00F15FE6">
                    <w:rPr>
                      <w:rFonts w:eastAsiaTheme="minorHAnsi" w:cstheme="minorHAnsi"/>
                      <w:b/>
                      <w:szCs w:val="22"/>
                      <w:lang w:eastAsia="en-US"/>
                    </w:rPr>
                    <w:t>VREDNOVANJE NAUČENOGA</w:t>
                  </w:r>
                </w:p>
              </w:tc>
            </w:tr>
            <w:tr w:rsidR="00F15FE6" w:rsidRPr="00F15FE6" w14:paraId="1B7B2A81" w14:textId="77777777" w:rsidTr="00F15FE6">
              <w:trPr>
                <w:trHeight w:val="2367"/>
              </w:trPr>
              <w:tc>
                <w:tcPr>
                  <w:tcW w:w="4837" w:type="dxa"/>
                </w:tcPr>
                <w:p w14:paraId="10C61C47"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provjera razumijevanja i učenikova napredovanja ciljanim pitanjima </w:t>
                  </w:r>
                </w:p>
                <w:p w14:paraId="1B378EF6"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vođenje individualnih savjetodavnih i refleksivnih razgovora s učenicima </w:t>
                  </w:r>
                </w:p>
                <w:p w14:paraId="3D742B90"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predstavljanje učeničkih radova </w:t>
                  </w:r>
                </w:p>
                <w:p w14:paraId="2CB815FF"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predstavljanje učeničkih projekata </w:t>
                  </w:r>
                </w:p>
                <w:p w14:paraId="2D309395"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opažanja učeničkih aktivnosti i ponašanja tijekom učenja i poučavanja (frontalno, individualno i suradničko)</w:t>
                  </w:r>
                </w:p>
              </w:tc>
              <w:tc>
                <w:tcPr>
                  <w:tcW w:w="5086" w:type="dxa"/>
                </w:tcPr>
                <w:p w14:paraId="3B9A7A98"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vođenje individualnih savjetodavnih i refleksivnih razgovora s učenicima </w:t>
                  </w:r>
                </w:p>
                <w:p w14:paraId="305DED4A"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služenje popisima za (samo)procjenu znanja, vještina i sposobnosti, popisima kompetencija za osobnu samoprocjenu i praćenje </w:t>
                  </w:r>
                </w:p>
                <w:p w14:paraId="1E650215"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obrasci za procjenu/samoprocjenu predstavljačkih uradaka </w:t>
                  </w:r>
                </w:p>
                <w:p w14:paraId="240D9D12"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w:t>
                  </w:r>
                  <w:proofErr w:type="spellStart"/>
                  <w:r w:rsidRPr="00F15FE6">
                    <w:rPr>
                      <w:rFonts w:eastAsiaTheme="minorHAnsi" w:cstheme="minorHAnsi"/>
                      <w:szCs w:val="22"/>
                      <w:lang w:eastAsia="en-US"/>
                    </w:rPr>
                    <w:t>opisnici</w:t>
                  </w:r>
                  <w:proofErr w:type="spellEnd"/>
                  <w:r w:rsidRPr="00F15FE6">
                    <w:rPr>
                      <w:rFonts w:eastAsiaTheme="minorHAnsi" w:cstheme="minorHAnsi"/>
                      <w:szCs w:val="22"/>
                      <w:lang w:eastAsia="en-US"/>
                    </w:rPr>
                    <w:t xml:space="preserve"> za procjenu/samoprocjenu suradničkoga učenja, upitnicima, tablicama, ljestvicama procjene, planovima učenja i njegova ostvarivanja</w:t>
                  </w:r>
                </w:p>
              </w:tc>
              <w:tc>
                <w:tcPr>
                  <w:tcW w:w="4678" w:type="dxa"/>
                </w:tcPr>
                <w:p w14:paraId="394F9348"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usmene provjere </w:t>
                  </w:r>
                </w:p>
                <w:p w14:paraId="3CD1FF88"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xml:space="preserve">- pisane provjere zadatcima zatvorenog/otvorenog tipa </w:t>
                  </w:r>
                </w:p>
                <w:p w14:paraId="5F44DE18"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predstavljanja ili izvedbe: govorni i razgovorni oblici, praktični radovi, projekti i sl.</w:t>
                  </w:r>
                </w:p>
                <w:p w14:paraId="700928D1" w14:textId="77777777" w:rsidR="00F15FE6" w:rsidRPr="00F15FE6" w:rsidRDefault="00F15FE6" w:rsidP="00F15FE6">
                  <w:pPr>
                    <w:autoSpaceDE w:val="0"/>
                    <w:autoSpaceDN w:val="0"/>
                    <w:adjustRightInd w:val="0"/>
                    <w:rPr>
                      <w:rFonts w:eastAsiaTheme="minorHAnsi" w:cstheme="minorHAnsi"/>
                      <w:szCs w:val="22"/>
                      <w:lang w:eastAsia="en-US"/>
                    </w:rPr>
                  </w:pPr>
                  <w:r w:rsidRPr="00F15FE6">
                    <w:rPr>
                      <w:rFonts w:eastAsiaTheme="minorHAnsi" w:cstheme="minorHAnsi"/>
                      <w:szCs w:val="22"/>
                      <w:lang w:eastAsia="en-US"/>
                    </w:rPr>
                    <w:t>- pisanje školske zadaće (1 u svakom polugodištu)</w:t>
                  </w:r>
                </w:p>
                <w:p w14:paraId="2A6FBB8F" w14:textId="77777777" w:rsidR="00F15FE6" w:rsidRPr="00F15FE6" w:rsidRDefault="00F15FE6" w:rsidP="00F15FE6">
                  <w:pPr>
                    <w:autoSpaceDE w:val="0"/>
                    <w:autoSpaceDN w:val="0"/>
                    <w:adjustRightInd w:val="0"/>
                    <w:rPr>
                      <w:rFonts w:eastAsiaTheme="minorHAnsi" w:cstheme="minorHAnsi"/>
                      <w:szCs w:val="22"/>
                      <w:lang w:eastAsia="en-US"/>
                    </w:rPr>
                  </w:pPr>
                </w:p>
              </w:tc>
            </w:tr>
          </w:tbl>
          <w:p w14:paraId="25FDBC4B" w14:textId="77777777" w:rsidR="00F15FE6" w:rsidRPr="00F15FE6" w:rsidRDefault="00F15FE6" w:rsidP="00F15FE6">
            <w:pPr>
              <w:autoSpaceDE w:val="0"/>
              <w:autoSpaceDN w:val="0"/>
              <w:adjustRightInd w:val="0"/>
              <w:rPr>
                <w:rFonts w:cstheme="minorHAnsi"/>
              </w:rPr>
            </w:pPr>
          </w:p>
        </w:tc>
      </w:tr>
      <w:tr w:rsidR="00F15FE6" w:rsidRPr="00F15FE6" w14:paraId="137C527E" w14:textId="77777777" w:rsidTr="003D5E6B">
        <w:tc>
          <w:tcPr>
            <w:tcW w:w="14596" w:type="dxa"/>
            <w:gridSpan w:val="4"/>
            <w:tcBorders>
              <w:top w:val="double" w:sz="4" w:space="0" w:color="auto"/>
              <w:bottom w:val="double" w:sz="4" w:space="0" w:color="auto"/>
            </w:tcBorders>
            <w:shd w:val="clear" w:color="auto" w:fill="F7CAAC" w:themeFill="accent2" w:themeFillTint="66"/>
          </w:tcPr>
          <w:p w14:paraId="7073295B" w14:textId="77777777" w:rsidR="00F15FE6" w:rsidRPr="00F15FE6" w:rsidRDefault="00F15FE6" w:rsidP="00F15FE6">
            <w:pPr>
              <w:autoSpaceDE w:val="0"/>
              <w:autoSpaceDN w:val="0"/>
              <w:adjustRightInd w:val="0"/>
              <w:rPr>
                <w:rFonts w:cstheme="minorHAnsi"/>
              </w:rPr>
            </w:pPr>
          </w:p>
          <w:p w14:paraId="0D0668A5" w14:textId="77777777" w:rsidR="00F15FE6" w:rsidRPr="00F15FE6" w:rsidRDefault="00F15FE6" w:rsidP="00F15FE6">
            <w:pPr>
              <w:autoSpaceDE w:val="0"/>
              <w:autoSpaceDN w:val="0"/>
              <w:adjustRightInd w:val="0"/>
              <w:rPr>
                <w:rFonts w:cstheme="minorHAnsi"/>
              </w:rPr>
            </w:pPr>
            <w:r w:rsidRPr="00F15FE6">
              <w:rPr>
                <w:rFonts w:cstheme="minorHAnsi"/>
              </w:rPr>
              <w:t>NAČINI VREDNOVANJA</w:t>
            </w:r>
          </w:p>
          <w:p w14:paraId="49E93AA9" w14:textId="77777777" w:rsidR="00F15FE6" w:rsidRPr="00F15FE6" w:rsidRDefault="00F15FE6" w:rsidP="00F15FE6">
            <w:pPr>
              <w:autoSpaceDE w:val="0"/>
              <w:autoSpaceDN w:val="0"/>
              <w:adjustRightInd w:val="0"/>
              <w:rPr>
                <w:rFonts w:cstheme="minorHAnsi"/>
              </w:rPr>
            </w:pPr>
          </w:p>
        </w:tc>
      </w:tr>
      <w:tr w:rsidR="00F15FE6" w:rsidRPr="00F15FE6" w14:paraId="532D4897" w14:textId="77777777" w:rsidTr="003D5E6B">
        <w:tc>
          <w:tcPr>
            <w:tcW w:w="14596" w:type="dxa"/>
            <w:gridSpan w:val="4"/>
            <w:tcBorders>
              <w:top w:val="double" w:sz="4" w:space="0" w:color="auto"/>
              <w:bottom w:val="double" w:sz="4" w:space="0" w:color="auto"/>
            </w:tcBorders>
            <w:shd w:val="clear" w:color="auto" w:fill="FFFFFF" w:themeFill="background1"/>
          </w:tcPr>
          <w:p w14:paraId="2375713C" w14:textId="77777777" w:rsidR="00F15FE6" w:rsidRPr="00F15FE6" w:rsidRDefault="00F15FE6" w:rsidP="00F15FE6">
            <w:pPr>
              <w:autoSpaceDE w:val="0"/>
              <w:autoSpaceDN w:val="0"/>
              <w:adjustRightInd w:val="0"/>
              <w:rPr>
                <w:rFonts w:cstheme="minorHAnsi"/>
              </w:rPr>
            </w:pPr>
            <w:r w:rsidRPr="00F15FE6">
              <w:rPr>
                <w:rFonts w:cstheme="minorHAnsi"/>
              </w:rPr>
              <w:t xml:space="preserve">Dva su načina vrednovanja: formativno i </w:t>
            </w:r>
            <w:proofErr w:type="spellStart"/>
            <w:r w:rsidRPr="00F15FE6">
              <w:rPr>
                <w:rFonts w:cstheme="minorHAnsi"/>
              </w:rPr>
              <w:t>sumativno</w:t>
            </w:r>
            <w:proofErr w:type="spellEnd"/>
            <w:r w:rsidRPr="00F15FE6">
              <w:rPr>
                <w:rFonts w:cstheme="minorHAnsi"/>
              </w:rPr>
              <w:t>.</w:t>
            </w:r>
          </w:p>
          <w:p w14:paraId="6B85CCE2" w14:textId="77777777" w:rsidR="00F15FE6" w:rsidRPr="00F15FE6" w:rsidRDefault="00F15FE6" w:rsidP="00F15FE6">
            <w:pPr>
              <w:autoSpaceDE w:val="0"/>
              <w:autoSpaceDN w:val="0"/>
              <w:adjustRightInd w:val="0"/>
              <w:rPr>
                <w:rFonts w:cstheme="minorHAnsi"/>
              </w:rPr>
            </w:pPr>
            <w:r w:rsidRPr="00F15FE6">
              <w:rPr>
                <w:rFonts w:cstheme="minorHAnsi"/>
                <w:b/>
                <w:bCs/>
              </w:rPr>
              <w:t>Formativno</w:t>
            </w:r>
            <w:r w:rsidRPr="00F15FE6">
              <w:rPr>
                <w:rFonts w:cstheme="minorHAnsi"/>
              </w:rPr>
              <w:t xml:space="preserve"> (opisno, riječima), odnosno kao bilješku učiteljica u imenik može upisati vrednovanje više kratkih ili opširnih odgovora učenika tijekom kraćeg ili dužeg razdoblja učenja i poučavanja (prema procjeni učiteljice te ovisno o temi i zadatcima), opis rada učenika tijekom neke nastavne aktivnosti (najavljene ili nenajavljene, ovisno o zadatcima), napredovanje učenika te njegov odnos prema radu, radu u paru ili u skupini, zalaganje…; praćenje čitanja obveznih i izbornih naslova za cjelovito čitanje; izvršavanje domaće zadaće. Važan dio vrednovanja su i rubrike za </w:t>
            </w:r>
            <w:proofErr w:type="spellStart"/>
            <w:r w:rsidRPr="00F15FE6">
              <w:rPr>
                <w:rFonts w:cstheme="minorHAnsi"/>
              </w:rPr>
              <w:t>samovrednovanje</w:t>
            </w:r>
            <w:proofErr w:type="spellEnd"/>
            <w:r w:rsidRPr="00F15FE6">
              <w:rPr>
                <w:rFonts w:cstheme="minorHAnsi"/>
              </w:rPr>
              <w:t xml:space="preserve"> i vršnjačko vrednovanje te različite liste procjena, ulazne/izlazne kartice i sl.</w:t>
            </w:r>
          </w:p>
          <w:p w14:paraId="0711DBE3" w14:textId="77777777" w:rsidR="00F15FE6" w:rsidRPr="00F15FE6" w:rsidRDefault="00F15FE6" w:rsidP="00F15FE6">
            <w:pPr>
              <w:autoSpaceDE w:val="0"/>
              <w:autoSpaceDN w:val="0"/>
              <w:adjustRightInd w:val="0"/>
              <w:rPr>
                <w:rFonts w:cstheme="minorHAnsi"/>
              </w:rPr>
            </w:pPr>
            <w:proofErr w:type="spellStart"/>
            <w:r w:rsidRPr="00F15FE6">
              <w:rPr>
                <w:rFonts w:cstheme="minorHAnsi"/>
                <w:b/>
                <w:bCs/>
              </w:rPr>
              <w:t>Sumativno</w:t>
            </w:r>
            <w:proofErr w:type="spellEnd"/>
            <w:r w:rsidRPr="00F15FE6">
              <w:rPr>
                <w:rFonts w:cstheme="minorHAnsi"/>
              </w:rPr>
              <w:t xml:space="preserve"> (brojčano) učiteljica vrednuje usmene odgovore učenika, pisane provjere, tekstove pisane prema planu, školske zadaće, izlaganja, govore, </w:t>
            </w:r>
            <w:proofErr w:type="spellStart"/>
            <w:r w:rsidRPr="00F15FE6">
              <w:rPr>
                <w:rFonts w:cstheme="minorHAnsi"/>
              </w:rPr>
              <w:t>krasnoslove</w:t>
            </w:r>
            <w:proofErr w:type="spellEnd"/>
            <w:r w:rsidRPr="00F15FE6">
              <w:rPr>
                <w:rFonts w:cstheme="minorHAnsi"/>
              </w:rPr>
              <w:t xml:space="preserve"> i sl. s unaprijed opisanim i učeniku predstavljenim kriterijima vrednovanja.</w:t>
            </w:r>
          </w:p>
        </w:tc>
      </w:tr>
      <w:tr w:rsidR="00F15FE6" w:rsidRPr="00F15FE6" w14:paraId="60A98986" w14:textId="77777777" w:rsidTr="003D5E6B">
        <w:tc>
          <w:tcPr>
            <w:tcW w:w="4531" w:type="dxa"/>
            <w:gridSpan w:val="2"/>
          </w:tcPr>
          <w:p w14:paraId="0B469A62" w14:textId="77777777" w:rsidR="00F15FE6" w:rsidRPr="00F15FE6" w:rsidRDefault="00F15FE6" w:rsidP="00F15FE6">
            <w:pPr>
              <w:autoSpaceDE w:val="0"/>
              <w:autoSpaceDN w:val="0"/>
              <w:adjustRightInd w:val="0"/>
              <w:rPr>
                <w:rFonts w:cstheme="minorHAnsi"/>
              </w:rPr>
            </w:pPr>
            <w:r w:rsidRPr="00F15FE6">
              <w:rPr>
                <w:rFonts w:cstheme="minorHAnsi"/>
              </w:rPr>
              <w:t xml:space="preserve">Učenikov uspjeh u </w:t>
            </w:r>
            <w:r w:rsidRPr="00F15FE6">
              <w:rPr>
                <w:rFonts w:cstheme="minorHAnsi"/>
                <w:b/>
                <w:bCs/>
              </w:rPr>
              <w:t>pisanim provjerama</w:t>
            </w:r>
            <w:r w:rsidRPr="00F15FE6">
              <w:rPr>
                <w:rFonts w:cstheme="minorHAnsi"/>
              </w:rPr>
              <w:t xml:space="preserve"> vrednuje se (iskazano postotcima) na sljedeći način (uz moguća odstupanja):</w:t>
            </w:r>
          </w:p>
          <w:p w14:paraId="2E9D46B1" w14:textId="77777777" w:rsidR="00F15FE6" w:rsidRPr="00F15FE6" w:rsidRDefault="00F15FE6" w:rsidP="00F15FE6">
            <w:pPr>
              <w:autoSpaceDE w:val="0"/>
              <w:autoSpaceDN w:val="0"/>
              <w:adjustRightInd w:val="0"/>
              <w:rPr>
                <w:rFonts w:cstheme="minorHAnsi"/>
              </w:rPr>
            </w:pPr>
            <w:r w:rsidRPr="00F15FE6">
              <w:rPr>
                <w:rFonts w:cstheme="minorHAnsi"/>
              </w:rPr>
              <w:t>0 % – 49 % = nedovoljan (1)</w:t>
            </w:r>
          </w:p>
          <w:p w14:paraId="62ADCAC4" w14:textId="77777777" w:rsidR="00F15FE6" w:rsidRPr="00F15FE6" w:rsidRDefault="00F15FE6" w:rsidP="00F15FE6">
            <w:pPr>
              <w:autoSpaceDE w:val="0"/>
              <w:autoSpaceDN w:val="0"/>
              <w:adjustRightInd w:val="0"/>
              <w:rPr>
                <w:rFonts w:cstheme="minorHAnsi"/>
              </w:rPr>
            </w:pPr>
            <w:r w:rsidRPr="00F15FE6">
              <w:rPr>
                <w:rFonts w:cstheme="minorHAnsi"/>
              </w:rPr>
              <w:t xml:space="preserve">50 % – 60 % = dovoljan (2) </w:t>
            </w:r>
          </w:p>
          <w:p w14:paraId="4048B292" w14:textId="77777777" w:rsidR="00F15FE6" w:rsidRPr="00F15FE6" w:rsidRDefault="00F15FE6" w:rsidP="00F15FE6">
            <w:pPr>
              <w:autoSpaceDE w:val="0"/>
              <w:autoSpaceDN w:val="0"/>
              <w:adjustRightInd w:val="0"/>
              <w:rPr>
                <w:rFonts w:cstheme="minorHAnsi"/>
              </w:rPr>
            </w:pPr>
            <w:r w:rsidRPr="00F15FE6">
              <w:rPr>
                <w:rFonts w:cstheme="minorHAnsi"/>
              </w:rPr>
              <w:t>61 % – 75 % = dobar (3)</w:t>
            </w:r>
          </w:p>
          <w:p w14:paraId="3FF75E0F" w14:textId="77777777" w:rsidR="00F15FE6" w:rsidRPr="00F15FE6" w:rsidRDefault="00F15FE6" w:rsidP="00F15FE6">
            <w:pPr>
              <w:autoSpaceDE w:val="0"/>
              <w:autoSpaceDN w:val="0"/>
              <w:adjustRightInd w:val="0"/>
              <w:rPr>
                <w:rFonts w:cstheme="minorHAnsi"/>
              </w:rPr>
            </w:pPr>
            <w:r w:rsidRPr="00F15FE6">
              <w:rPr>
                <w:rFonts w:cstheme="minorHAnsi"/>
              </w:rPr>
              <w:t>76 % – 89 % = vrlo dobar (4)</w:t>
            </w:r>
          </w:p>
          <w:p w14:paraId="0FE0492F" w14:textId="77777777" w:rsidR="00F15FE6" w:rsidRPr="00F15FE6" w:rsidRDefault="00F15FE6" w:rsidP="00F15FE6">
            <w:pPr>
              <w:autoSpaceDE w:val="0"/>
              <w:autoSpaceDN w:val="0"/>
              <w:adjustRightInd w:val="0"/>
              <w:rPr>
                <w:rFonts w:cstheme="minorHAnsi"/>
              </w:rPr>
            </w:pPr>
            <w:r w:rsidRPr="00F15FE6">
              <w:rPr>
                <w:rFonts w:cstheme="minorHAnsi"/>
              </w:rPr>
              <w:t>90 % – 100 % = odličan (5)</w:t>
            </w:r>
          </w:p>
        </w:tc>
        <w:tc>
          <w:tcPr>
            <w:tcW w:w="5245" w:type="dxa"/>
            <w:vAlign w:val="center"/>
          </w:tcPr>
          <w:p w14:paraId="2A643A7C" w14:textId="77777777" w:rsidR="00F15FE6" w:rsidRPr="00F15FE6" w:rsidRDefault="00F15FE6" w:rsidP="00F15FE6">
            <w:pPr>
              <w:autoSpaceDE w:val="0"/>
              <w:autoSpaceDN w:val="0"/>
              <w:adjustRightInd w:val="0"/>
              <w:rPr>
                <w:rFonts w:cstheme="minorHAnsi"/>
                <w:b/>
              </w:rPr>
            </w:pPr>
            <w:r w:rsidRPr="00F15FE6">
              <w:rPr>
                <w:rFonts w:cstheme="minorHAnsi"/>
              </w:rPr>
              <w:t>Učenikov uspjeh u pisanju</w:t>
            </w:r>
            <w:r w:rsidRPr="00F15FE6">
              <w:rPr>
                <w:rFonts w:cstheme="minorHAnsi"/>
                <w:b/>
              </w:rPr>
              <w:t xml:space="preserve"> tekstova prema planu pisanja i školske zadaće </w:t>
            </w:r>
            <w:r w:rsidRPr="00F15FE6">
              <w:rPr>
                <w:rFonts w:cstheme="minorHAnsi"/>
              </w:rPr>
              <w:t>vrednuje se na sljedeći način:</w:t>
            </w:r>
            <w:r w:rsidRPr="00F15FE6">
              <w:rPr>
                <w:rFonts w:cstheme="minorHAnsi"/>
                <w:b/>
              </w:rPr>
              <w:t xml:space="preserve"> </w:t>
            </w:r>
          </w:p>
          <w:p w14:paraId="6224798B" w14:textId="77777777" w:rsidR="00F15FE6" w:rsidRPr="00F15FE6" w:rsidRDefault="00F15FE6" w:rsidP="00F15FE6">
            <w:pPr>
              <w:autoSpaceDE w:val="0"/>
              <w:autoSpaceDN w:val="0"/>
              <w:adjustRightInd w:val="0"/>
              <w:rPr>
                <w:rFonts w:cstheme="minorHAnsi"/>
              </w:rPr>
            </w:pPr>
            <w:r w:rsidRPr="00F15FE6">
              <w:rPr>
                <w:rFonts w:cstheme="minorHAnsi"/>
              </w:rPr>
              <w:t>1. ostvarenost sadržaja (2 boda)</w:t>
            </w:r>
          </w:p>
          <w:p w14:paraId="2C57A2D0" w14:textId="77777777" w:rsidR="00F15FE6" w:rsidRPr="00F15FE6" w:rsidRDefault="00F15FE6" w:rsidP="00F15FE6">
            <w:pPr>
              <w:autoSpaceDE w:val="0"/>
              <w:autoSpaceDN w:val="0"/>
              <w:adjustRightInd w:val="0"/>
              <w:rPr>
                <w:rFonts w:cstheme="minorHAnsi"/>
              </w:rPr>
            </w:pPr>
            <w:r w:rsidRPr="00F15FE6">
              <w:rPr>
                <w:rFonts w:cstheme="minorHAnsi"/>
              </w:rPr>
              <w:t>2. jezična točnost (3 boda)</w:t>
            </w:r>
          </w:p>
          <w:p w14:paraId="390DCCD2" w14:textId="77777777" w:rsidR="00F15FE6" w:rsidRPr="00F15FE6" w:rsidRDefault="00F15FE6" w:rsidP="00F15FE6">
            <w:pPr>
              <w:autoSpaceDE w:val="0"/>
              <w:autoSpaceDN w:val="0"/>
              <w:adjustRightInd w:val="0"/>
              <w:rPr>
                <w:rFonts w:cstheme="minorHAnsi"/>
              </w:rPr>
            </w:pPr>
            <w:r w:rsidRPr="00F15FE6">
              <w:rPr>
                <w:rFonts w:cstheme="minorHAnsi"/>
              </w:rPr>
              <w:t>3. struktura i rečenična povezanost (2 boda)</w:t>
            </w:r>
          </w:p>
          <w:p w14:paraId="61776429" w14:textId="77777777" w:rsidR="00F15FE6" w:rsidRPr="00F15FE6" w:rsidRDefault="00F15FE6" w:rsidP="00F15FE6">
            <w:pPr>
              <w:autoSpaceDE w:val="0"/>
              <w:autoSpaceDN w:val="0"/>
              <w:adjustRightInd w:val="0"/>
              <w:rPr>
                <w:rFonts w:cstheme="minorHAnsi"/>
              </w:rPr>
            </w:pPr>
            <w:r w:rsidRPr="00F15FE6">
              <w:rPr>
                <w:rFonts w:cstheme="minorHAnsi"/>
              </w:rPr>
              <w:t>4. rječnik i stil (2 boda)</w:t>
            </w:r>
          </w:p>
          <w:p w14:paraId="3C4A6ADC" w14:textId="77777777" w:rsidR="00F15FE6" w:rsidRPr="00F15FE6" w:rsidRDefault="00F15FE6" w:rsidP="00F15FE6">
            <w:pPr>
              <w:autoSpaceDE w:val="0"/>
              <w:autoSpaceDN w:val="0"/>
              <w:adjustRightInd w:val="0"/>
              <w:rPr>
                <w:rFonts w:cstheme="minorHAnsi"/>
              </w:rPr>
            </w:pPr>
            <w:r w:rsidRPr="00F15FE6">
              <w:rPr>
                <w:rFonts w:cstheme="minorHAnsi"/>
              </w:rPr>
              <w:t>5. duljina teksta (1 bod)</w:t>
            </w:r>
          </w:p>
          <w:p w14:paraId="0DF25E54" w14:textId="77777777" w:rsidR="00F15FE6" w:rsidRPr="00F15FE6" w:rsidRDefault="00F15FE6" w:rsidP="00F15FE6">
            <w:pPr>
              <w:autoSpaceDE w:val="0"/>
              <w:autoSpaceDN w:val="0"/>
              <w:adjustRightInd w:val="0"/>
              <w:rPr>
                <w:rFonts w:cstheme="minorHAnsi"/>
              </w:rPr>
            </w:pPr>
            <w:r w:rsidRPr="00F15FE6">
              <w:rPr>
                <w:rFonts w:cstheme="minorHAnsi"/>
              </w:rPr>
              <w:t>9 – 10 bodova – odličan (5)</w:t>
            </w:r>
          </w:p>
          <w:p w14:paraId="26197F47" w14:textId="77777777" w:rsidR="00F15FE6" w:rsidRPr="00F15FE6" w:rsidRDefault="00F15FE6" w:rsidP="00F15FE6">
            <w:pPr>
              <w:autoSpaceDE w:val="0"/>
              <w:autoSpaceDN w:val="0"/>
              <w:adjustRightInd w:val="0"/>
              <w:rPr>
                <w:rFonts w:cstheme="minorHAnsi"/>
              </w:rPr>
            </w:pPr>
            <w:r w:rsidRPr="00F15FE6">
              <w:rPr>
                <w:rFonts w:cstheme="minorHAnsi"/>
              </w:rPr>
              <w:t>8 bodova – vrlo dobar (4)</w:t>
            </w:r>
          </w:p>
          <w:p w14:paraId="3B349A90" w14:textId="77777777" w:rsidR="00F15FE6" w:rsidRPr="00F15FE6" w:rsidRDefault="00F15FE6" w:rsidP="00F15FE6">
            <w:pPr>
              <w:autoSpaceDE w:val="0"/>
              <w:autoSpaceDN w:val="0"/>
              <w:adjustRightInd w:val="0"/>
              <w:rPr>
                <w:rFonts w:cstheme="minorHAnsi"/>
              </w:rPr>
            </w:pPr>
            <w:r w:rsidRPr="00F15FE6">
              <w:rPr>
                <w:rFonts w:cstheme="minorHAnsi"/>
              </w:rPr>
              <w:t>7 bodova – dobar (3)</w:t>
            </w:r>
          </w:p>
          <w:p w14:paraId="6C1A62FF" w14:textId="77777777" w:rsidR="00F15FE6" w:rsidRPr="00F15FE6" w:rsidRDefault="00F15FE6" w:rsidP="00F15FE6">
            <w:pPr>
              <w:autoSpaceDE w:val="0"/>
              <w:autoSpaceDN w:val="0"/>
              <w:adjustRightInd w:val="0"/>
              <w:rPr>
                <w:rFonts w:cstheme="minorHAnsi"/>
              </w:rPr>
            </w:pPr>
            <w:r w:rsidRPr="00F15FE6">
              <w:rPr>
                <w:rFonts w:cstheme="minorHAnsi"/>
              </w:rPr>
              <w:t>5 – 6 bodova – dovoljan (2)</w:t>
            </w:r>
          </w:p>
          <w:p w14:paraId="4B54C4ED" w14:textId="77777777" w:rsidR="00F15FE6" w:rsidRPr="00F15FE6" w:rsidRDefault="00F15FE6" w:rsidP="00F15FE6">
            <w:pPr>
              <w:autoSpaceDE w:val="0"/>
              <w:autoSpaceDN w:val="0"/>
              <w:adjustRightInd w:val="0"/>
              <w:rPr>
                <w:rFonts w:cstheme="minorHAnsi"/>
              </w:rPr>
            </w:pPr>
            <w:r w:rsidRPr="00F15FE6">
              <w:rPr>
                <w:rFonts w:cstheme="minorHAnsi"/>
              </w:rPr>
              <w:t>0 – 4 bodova – nedovoljan (1)</w:t>
            </w:r>
          </w:p>
        </w:tc>
        <w:tc>
          <w:tcPr>
            <w:tcW w:w="4820" w:type="dxa"/>
            <w:vAlign w:val="center"/>
          </w:tcPr>
          <w:p w14:paraId="0E138E58" w14:textId="77777777" w:rsidR="00F15FE6" w:rsidRPr="00F15FE6" w:rsidRDefault="00F15FE6" w:rsidP="00F15FE6">
            <w:pPr>
              <w:autoSpaceDE w:val="0"/>
              <w:autoSpaceDN w:val="0"/>
              <w:adjustRightInd w:val="0"/>
              <w:rPr>
                <w:rFonts w:cstheme="minorHAnsi"/>
              </w:rPr>
            </w:pPr>
            <w:r w:rsidRPr="00F15FE6">
              <w:rPr>
                <w:rFonts w:cstheme="minorHAnsi"/>
              </w:rPr>
              <w:t xml:space="preserve">Učenikov uspjeh u </w:t>
            </w:r>
            <w:r w:rsidRPr="00F15FE6">
              <w:rPr>
                <w:rFonts w:cstheme="minorHAnsi"/>
                <w:b/>
              </w:rPr>
              <w:t>usmenim provjerama iz područja književne teorije</w:t>
            </w:r>
            <w:r w:rsidRPr="00F15FE6">
              <w:rPr>
                <w:rFonts w:cstheme="minorHAnsi"/>
              </w:rPr>
              <w:t xml:space="preserve"> (književnoteorijski pojmovi; 10 pitanja) vrednuje se na sljedeći način:</w:t>
            </w:r>
          </w:p>
          <w:p w14:paraId="1F487C12" w14:textId="77777777" w:rsidR="00F15FE6" w:rsidRPr="00F15FE6" w:rsidRDefault="00F15FE6" w:rsidP="00F15FE6">
            <w:pPr>
              <w:autoSpaceDE w:val="0"/>
              <w:autoSpaceDN w:val="0"/>
              <w:adjustRightInd w:val="0"/>
              <w:rPr>
                <w:rFonts w:cstheme="minorHAnsi"/>
              </w:rPr>
            </w:pPr>
            <w:r w:rsidRPr="00F15FE6">
              <w:rPr>
                <w:rFonts w:cstheme="minorHAnsi"/>
              </w:rPr>
              <w:t>0 – 4 točna odgovora = nedovoljan (1)</w:t>
            </w:r>
          </w:p>
          <w:p w14:paraId="3ACC778F" w14:textId="77777777" w:rsidR="00F15FE6" w:rsidRPr="00F15FE6" w:rsidRDefault="00F15FE6" w:rsidP="00F15FE6">
            <w:pPr>
              <w:autoSpaceDE w:val="0"/>
              <w:autoSpaceDN w:val="0"/>
              <w:adjustRightInd w:val="0"/>
              <w:rPr>
                <w:rFonts w:cstheme="minorHAnsi"/>
              </w:rPr>
            </w:pPr>
            <w:r w:rsidRPr="00F15FE6">
              <w:rPr>
                <w:rFonts w:cstheme="minorHAnsi"/>
              </w:rPr>
              <w:t>5 – 6 točnih odgovora = dovoljan (2)</w:t>
            </w:r>
          </w:p>
          <w:p w14:paraId="51138B8E" w14:textId="77777777" w:rsidR="00F15FE6" w:rsidRPr="00F15FE6" w:rsidRDefault="00F15FE6" w:rsidP="00F15FE6">
            <w:pPr>
              <w:autoSpaceDE w:val="0"/>
              <w:autoSpaceDN w:val="0"/>
              <w:adjustRightInd w:val="0"/>
              <w:rPr>
                <w:rFonts w:cstheme="minorHAnsi"/>
              </w:rPr>
            </w:pPr>
            <w:r w:rsidRPr="00F15FE6">
              <w:rPr>
                <w:rFonts w:cstheme="minorHAnsi"/>
              </w:rPr>
              <w:t>7 točnih odgovora = dobar (3)</w:t>
            </w:r>
          </w:p>
          <w:p w14:paraId="75DDA1EC" w14:textId="77777777" w:rsidR="00F15FE6" w:rsidRPr="00F15FE6" w:rsidRDefault="00F15FE6" w:rsidP="00F15FE6">
            <w:pPr>
              <w:autoSpaceDE w:val="0"/>
              <w:autoSpaceDN w:val="0"/>
              <w:adjustRightInd w:val="0"/>
              <w:rPr>
                <w:rFonts w:cstheme="minorHAnsi"/>
              </w:rPr>
            </w:pPr>
            <w:r w:rsidRPr="00F15FE6">
              <w:rPr>
                <w:rFonts w:cstheme="minorHAnsi"/>
              </w:rPr>
              <w:t>8 točnih odgovora = vrlo dobar (4)</w:t>
            </w:r>
          </w:p>
          <w:p w14:paraId="5299C4AF" w14:textId="77777777" w:rsidR="00F15FE6" w:rsidRPr="00F15FE6" w:rsidRDefault="00F15FE6" w:rsidP="00F15FE6">
            <w:pPr>
              <w:autoSpaceDE w:val="0"/>
              <w:autoSpaceDN w:val="0"/>
              <w:adjustRightInd w:val="0"/>
              <w:rPr>
                <w:rFonts w:cstheme="minorHAnsi"/>
              </w:rPr>
            </w:pPr>
            <w:r w:rsidRPr="00F15FE6">
              <w:rPr>
                <w:rFonts w:cstheme="minorHAnsi"/>
              </w:rPr>
              <w:t>9 – 10 točnih odgovora = odličan (5)</w:t>
            </w:r>
          </w:p>
          <w:p w14:paraId="701B416B" w14:textId="77777777" w:rsidR="00F15FE6" w:rsidRPr="00F15FE6" w:rsidRDefault="00F15FE6" w:rsidP="00F15FE6">
            <w:pPr>
              <w:autoSpaceDE w:val="0"/>
              <w:autoSpaceDN w:val="0"/>
              <w:adjustRightInd w:val="0"/>
              <w:rPr>
                <w:rFonts w:cstheme="minorHAnsi"/>
              </w:rPr>
            </w:pPr>
          </w:p>
        </w:tc>
      </w:tr>
      <w:tr w:rsidR="00F15FE6" w:rsidRPr="00F15FE6" w14:paraId="766FCEB8" w14:textId="77777777" w:rsidTr="003D5E6B">
        <w:tc>
          <w:tcPr>
            <w:tcW w:w="14596" w:type="dxa"/>
            <w:gridSpan w:val="4"/>
          </w:tcPr>
          <w:p w14:paraId="630DC9FF" w14:textId="77777777" w:rsidR="00F15FE6" w:rsidRPr="00F15FE6" w:rsidRDefault="00F15FE6" w:rsidP="00F15FE6">
            <w:pPr>
              <w:autoSpaceDE w:val="0"/>
              <w:autoSpaceDN w:val="0"/>
              <w:adjustRightInd w:val="0"/>
              <w:rPr>
                <w:rFonts w:cstheme="minorHAnsi"/>
                <w:b/>
                <w:bCs/>
              </w:rPr>
            </w:pPr>
            <w:r w:rsidRPr="00F15FE6">
              <w:rPr>
                <w:rFonts w:cstheme="minorHAnsi"/>
              </w:rPr>
              <w:t>Učenikov uspjeh u</w:t>
            </w:r>
            <w:r w:rsidRPr="00F15FE6">
              <w:rPr>
                <w:rFonts w:cstheme="minorHAnsi"/>
                <w:b/>
                <w:bCs/>
              </w:rPr>
              <w:t xml:space="preserve"> </w:t>
            </w:r>
            <w:proofErr w:type="spellStart"/>
            <w:r w:rsidRPr="00F15FE6">
              <w:rPr>
                <w:rFonts w:cstheme="minorHAnsi"/>
                <w:b/>
                <w:bCs/>
              </w:rPr>
              <w:t>krasnoslovu</w:t>
            </w:r>
            <w:proofErr w:type="spellEnd"/>
            <w:r w:rsidRPr="00F15FE6">
              <w:rPr>
                <w:rFonts w:cstheme="minorHAnsi"/>
                <w:b/>
                <w:bCs/>
              </w:rPr>
              <w:t xml:space="preserve"> </w:t>
            </w:r>
            <w:r w:rsidRPr="00F15FE6">
              <w:rPr>
                <w:rFonts w:cstheme="minorHAnsi"/>
              </w:rPr>
              <w:t>vrednuje se na sljedeći način:</w:t>
            </w:r>
          </w:p>
          <w:p w14:paraId="230B2031" w14:textId="017CCD22" w:rsidR="00F15FE6" w:rsidRPr="00F15FE6" w:rsidRDefault="00F15FE6" w:rsidP="00F15FE6">
            <w:pPr>
              <w:autoSpaceDE w:val="0"/>
              <w:autoSpaceDN w:val="0"/>
              <w:adjustRightInd w:val="0"/>
              <w:rPr>
                <w:rFonts w:cstheme="minorHAnsi"/>
              </w:rPr>
            </w:pPr>
            <w:r w:rsidRPr="00F15FE6">
              <w:rPr>
                <w:rFonts w:cstheme="minorHAnsi"/>
              </w:rPr>
              <w:t>Odličan (5)</w:t>
            </w:r>
            <w:r w:rsidR="00970BCE">
              <w:rPr>
                <w:rFonts w:cstheme="minorHAnsi"/>
              </w:rPr>
              <w:t xml:space="preserve"> - </w:t>
            </w:r>
            <w:r w:rsidRPr="00F15FE6">
              <w:rPr>
                <w:rFonts w:cstheme="minorHAnsi"/>
              </w:rPr>
              <w:t>Učenik u potpunosti poznaje tekst i govori ga samostalno, sigurno i bez pogrešaka. Govori razgovijetno, primjerenim tempom i glasnoćom te uspješno primjenjuje govorne vrednote (intonaciju, naglašavanje i stanke). Izražajnim govorom, mimikom i gestama uvjerljivo prenosi ugođaj i vlastiti doživljaj teksta.</w:t>
            </w:r>
          </w:p>
          <w:p w14:paraId="7CDEC87F" w14:textId="578C89CE" w:rsidR="00F15FE6" w:rsidRPr="00F15FE6" w:rsidRDefault="00F15FE6" w:rsidP="00F15FE6">
            <w:pPr>
              <w:autoSpaceDE w:val="0"/>
              <w:autoSpaceDN w:val="0"/>
              <w:adjustRightInd w:val="0"/>
              <w:rPr>
                <w:rFonts w:cstheme="minorHAnsi"/>
              </w:rPr>
            </w:pPr>
            <w:r w:rsidRPr="00F15FE6">
              <w:rPr>
                <w:rFonts w:cstheme="minorHAnsi"/>
              </w:rPr>
              <w:t>Vrlo dobar (4)</w:t>
            </w:r>
            <w:r w:rsidR="00970BCE">
              <w:rPr>
                <w:rFonts w:cstheme="minorHAnsi"/>
              </w:rPr>
              <w:t xml:space="preserve"> - </w:t>
            </w:r>
            <w:r w:rsidRPr="00F15FE6">
              <w:rPr>
                <w:rFonts w:cstheme="minorHAnsi"/>
              </w:rPr>
              <w:t>Učenik vrlo dobro poznaje tekst i govori ga samostalno uz rijetke pogreške ili zastajkivanja. Uglavnom govori razgovijetno, primjerenim tempom i glasnoćom te primjenjuje govorne vrednote. Izražajno govori i prenosi ugođaj teksta, uz manje nedosljednosti.</w:t>
            </w:r>
          </w:p>
          <w:p w14:paraId="09BEA208" w14:textId="3CDFCB14" w:rsidR="00F15FE6" w:rsidRPr="00F15FE6" w:rsidRDefault="00F15FE6" w:rsidP="00F15FE6">
            <w:pPr>
              <w:autoSpaceDE w:val="0"/>
              <w:autoSpaceDN w:val="0"/>
              <w:adjustRightInd w:val="0"/>
              <w:rPr>
                <w:rFonts w:cstheme="minorHAnsi"/>
              </w:rPr>
            </w:pPr>
            <w:r w:rsidRPr="00F15FE6">
              <w:rPr>
                <w:rFonts w:cstheme="minorHAnsi"/>
              </w:rPr>
              <w:t>Dobar (3)</w:t>
            </w:r>
            <w:r w:rsidR="00970BCE">
              <w:rPr>
                <w:rFonts w:cstheme="minorHAnsi"/>
              </w:rPr>
              <w:t xml:space="preserve"> - </w:t>
            </w:r>
            <w:r w:rsidRPr="00F15FE6">
              <w:rPr>
                <w:rFonts w:cstheme="minorHAnsi"/>
              </w:rPr>
              <w:t>Učenik poznaje veći dio teksta, ali povremeno griješi, zastajkuje ili mu je potreban manji poticaj. Govor je uglavnom razgovijetan, ali govorne vrednote primjenjuje djelomično ili neujednačeno. Izražajnost je povremeno prisutna, ali nedovoljno doprinosi prenošenju ugođaja i doživljaja teksta.</w:t>
            </w:r>
          </w:p>
          <w:p w14:paraId="715AC3FA" w14:textId="4571D7F6" w:rsidR="00F15FE6" w:rsidRPr="00F15FE6" w:rsidRDefault="00F15FE6" w:rsidP="00F15FE6">
            <w:pPr>
              <w:autoSpaceDE w:val="0"/>
              <w:autoSpaceDN w:val="0"/>
              <w:adjustRightInd w:val="0"/>
              <w:rPr>
                <w:rFonts w:cstheme="minorHAnsi"/>
              </w:rPr>
            </w:pPr>
            <w:r w:rsidRPr="00F15FE6">
              <w:rPr>
                <w:rFonts w:cstheme="minorHAnsi"/>
              </w:rPr>
              <w:t>Dovoljan (2)</w:t>
            </w:r>
            <w:r w:rsidR="00970BCE">
              <w:rPr>
                <w:rFonts w:cstheme="minorHAnsi"/>
              </w:rPr>
              <w:t xml:space="preserve"> - </w:t>
            </w:r>
            <w:r w:rsidRPr="00F15FE6">
              <w:rPr>
                <w:rFonts w:cstheme="minorHAnsi"/>
              </w:rPr>
              <w:t>Učenik djelomično poznaje tekst te često griješi, zastajkuje ili mu je potrebna pomoć pri nastavljanju. Govorne vrednote primjenjuje rijetko, a govor je mjestimice nedovoljno razgovijetan ili neprimjerena tempa i glasnoće. Tekst uglavnom govori bez izražajnosti.</w:t>
            </w:r>
          </w:p>
          <w:p w14:paraId="421D3B11" w14:textId="06E2961F" w:rsidR="00F15FE6" w:rsidRPr="00F15FE6" w:rsidRDefault="00F15FE6" w:rsidP="00F15FE6">
            <w:pPr>
              <w:autoSpaceDE w:val="0"/>
              <w:autoSpaceDN w:val="0"/>
              <w:adjustRightInd w:val="0"/>
              <w:rPr>
                <w:rFonts w:cstheme="minorHAnsi"/>
              </w:rPr>
            </w:pPr>
            <w:r w:rsidRPr="00F15FE6">
              <w:rPr>
                <w:rFonts w:cstheme="minorHAnsi"/>
              </w:rPr>
              <w:lastRenderedPageBreak/>
              <w:t>Nedovoljan (1)</w:t>
            </w:r>
            <w:r w:rsidR="00970BCE">
              <w:rPr>
                <w:rFonts w:cstheme="minorHAnsi"/>
              </w:rPr>
              <w:t xml:space="preserve"> - </w:t>
            </w:r>
            <w:r w:rsidRPr="00F15FE6">
              <w:rPr>
                <w:rFonts w:cstheme="minorHAnsi"/>
              </w:rPr>
              <w:t xml:space="preserve">Učenik ne poznaje tekst u mjeri koja omogućuje samostalno </w:t>
            </w:r>
            <w:proofErr w:type="spellStart"/>
            <w:r w:rsidRPr="00F15FE6">
              <w:rPr>
                <w:rFonts w:cstheme="minorHAnsi"/>
              </w:rPr>
              <w:t>krasnoslovljenje</w:t>
            </w:r>
            <w:proofErr w:type="spellEnd"/>
            <w:r w:rsidRPr="00F15FE6">
              <w:rPr>
                <w:rFonts w:cstheme="minorHAnsi"/>
              </w:rPr>
              <w:t>. Ne uspijeva izgovoriti veći dio teksta ni uz poticaj i pomoć te ne primjenjuje govorne vrednote.</w:t>
            </w:r>
          </w:p>
        </w:tc>
      </w:tr>
      <w:tr w:rsidR="00F15FE6" w:rsidRPr="00F15FE6" w14:paraId="2980C203" w14:textId="77777777" w:rsidTr="003D5E6B">
        <w:trPr>
          <w:trHeight w:val="3460"/>
        </w:trPr>
        <w:tc>
          <w:tcPr>
            <w:tcW w:w="14596" w:type="dxa"/>
            <w:gridSpan w:val="4"/>
            <w:vAlign w:val="center"/>
          </w:tcPr>
          <w:p w14:paraId="3A5A56FD" w14:textId="77777777" w:rsidR="00F15FE6" w:rsidRPr="00F15FE6" w:rsidRDefault="00F15FE6" w:rsidP="00F15FE6">
            <w:pPr>
              <w:autoSpaceDE w:val="0"/>
              <w:autoSpaceDN w:val="0"/>
              <w:adjustRightInd w:val="0"/>
              <w:rPr>
                <w:rFonts w:cstheme="minorHAnsi"/>
                <w:b/>
                <w:bCs/>
              </w:rPr>
            </w:pPr>
            <w:r w:rsidRPr="00F15FE6">
              <w:rPr>
                <w:rFonts w:cstheme="minorHAnsi"/>
              </w:rPr>
              <w:lastRenderedPageBreak/>
              <w:t>Učenikov uspjeh u</w:t>
            </w:r>
            <w:r w:rsidRPr="00F15FE6">
              <w:rPr>
                <w:rFonts w:cstheme="minorHAnsi"/>
                <w:b/>
                <w:bCs/>
              </w:rPr>
              <w:t xml:space="preserve"> izlaganjima, govorima, javnim govorima i predstavljanjima </w:t>
            </w:r>
            <w:r w:rsidRPr="00F15FE6">
              <w:rPr>
                <w:rFonts w:cstheme="minorHAnsi"/>
              </w:rPr>
              <w:t>vrednuje se na sljedeći način (s obzirom na sadržaj i organizaciju izlaganja, jezičnu i govornu izvedbu te način nastupa):</w:t>
            </w:r>
          </w:p>
          <w:p w14:paraId="36C80259" w14:textId="5EE9E496" w:rsidR="00F15FE6" w:rsidRPr="00F15FE6" w:rsidRDefault="00F15FE6" w:rsidP="00F15FE6">
            <w:pPr>
              <w:autoSpaceDE w:val="0"/>
              <w:autoSpaceDN w:val="0"/>
              <w:adjustRightInd w:val="0"/>
              <w:rPr>
                <w:rFonts w:cstheme="minorHAnsi"/>
              </w:rPr>
            </w:pPr>
            <w:r w:rsidRPr="00F15FE6">
              <w:rPr>
                <w:rFonts w:cstheme="minorHAnsi"/>
                <w:b/>
                <w:bCs/>
              </w:rPr>
              <w:t>Odličan (5)</w:t>
            </w:r>
            <w:r w:rsidR="00970BCE">
              <w:rPr>
                <w:rFonts w:cstheme="minorHAnsi"/>
                <w:b/>
                <w:bCs/>
              </w:rPr>
              <w:t xml:space="preserve"> - </w:t>
            </w:r>
            <w:r w:rsidRPr="00F15FE6">
              <w:rPr>
                <w:rFonts w:cstheme="minorHAnsi"/>
              </w:rPr>
              <w:t>Učenik izlaže sadržajno potpuno, jasno i logično te pokazuje izvrsno poznavanje teme. Izlaganje je dobro strukturirano, s jasno oblikovanim uvodom, razradom i završetkom. Govori samostalno, tečno i razgovijetno, služeći se primjerenim rječnikom i standardnim hrvatskim jezikom. Primjereno se koristi govornim vrednotama (intonacijom, tempom, glasnoćom, naglašavanjem i stankama). Nastupa sigurno i uspostavlja kontakt sa slušateljima. Ne čita unaprijed pripremljeni tekst, nego se prema potrebi služi kratkim bilješkama ili natuknicama. Ako se koristi vizualnim ili digitalnim pomagalima, ona su svrhovita i pridonose kvaliteti izlaganja.</w:t>
            </w:r>
          </w:p>
          <w:p w14:paraId="320EF363" w14:textId="211D15D1" w:rsidR="00F15FE6" w:rsidRPr="00F15FE6" w:rsidRDefault="00F15FE6" w:rsidP="00F15FE6">
            <w:pPr>
              <w:autoSpaceDE w:val="0"/>
              <w:autoSpaceDN w:val="0"/>
              <w:adjustRightInd w:val="0"/>
              <w:rPr>
                <w:rFonts w:cstheme="minorHAnsi"/>
              </w:rPr>
            </w:pPr>
            <w:r w:rsidRPr="00F15FE6">
              <w:rPr>
                <w:rFonts w:cstheme="minorHAnsi"/>
                <w:b/>
                <w:bCs/>
              </w:rPr>
              <w:t>Vrlo dobar (4)</w:t>
            </w:r>
            <w:r w:rsidR="00970BCE">
              <w:rPr>
                <w:rFonts w:cstheme="minorHAnsi"/>
                <w:b/>
                <w:bCs/>
              </w:rPr>
              <w:t xml:space="preserve"> - </w:t>
            </w:r>
            <w:r w:rsidRPr="00F15FE6">
              <w:rPr>
                <w:rFonts w:cstheme="minorHAnsi"/>
              </w:rPr>
              <w:t>Učenik izlaže sadržajno gotovo potpuno i pokazuje vrlo dobro poznavanje teme. Izlaganje je jasno i uglavnom dobro strukturirano. Govori samostalno i razgovijetno uz manje jezične ili govorne pogreške. Uglavnom se primjereno koristi govornim vrednotama. Nastupa sigurno i održava kontakt sa slušateljima. Služi se bilješkama ili natuknicama, uz povremeno oslanjanje na pripremljeni tekst. Vizualnim ili digitalnim pomagalima, ako ih upotrebljava, koristi se uglavnom svrhovito.</w:t>
            </w:r>
          </w:p>
          <w:p w14:paraId="029BFBC1" w14:textId="34198FBE" w:rsidR="00F15FE6" w:rsidRPr="00F15FE6" w:rsidRDefault="00F15FE6" w:rsidP="00F15FE6">
            <w:pPr>
              <w:autoSpaceDE w:val="0"/>
              <w:autoSpaceDN w:val="0"/>
              <w:adjustRightInd w:val="0"/>
              <w:rPr>
                <w:rFonts w:cstheme="minorHAnsi"/>
              </w:rPr>
            </w:pPr>
            <w:r w:rsidRPr="00F15FE6">
              <w:rPr>
                <w:rFonts w:cstheme="minorHAnsi"/>
                <w:b/>
                <w:bCs/>
              </w:rPr>
              <w:t>Dobar (3)</w:t>
            </w:r>
            <w:r w:rsidR="00970BCE">
              <w:rPr>
                <w:rFonts w:cstheme="minorHAnsi"/>
                <w:b/>
                <w:bCs/>
              </w:rPr>
              <w:t xml:space="preserve"> - </w:t>
            </w:r>
            <w:r w:rsidRPr="00F15FE6">
              <w:rPr>
                <w:rFonts w:cstheme="minorHAnsi"/>
              </w:rPr>
              <w:t>Učenik iznosi osnovne sadržaje i pokazuje zadovoljavajuće poznavanje teme, ali pojedini su dijelovi nedovoljno razrađeni ili povezani. Struktura izlaganja djelomično je jasna. Govor je uglavnom razumljiv, uz povremene jezične i govorne pogreške te neujednačenu primjenu govornih vrednota. Učenik se češće oslanja na bilješke ili pripremljeni tekst, a kontakt sa slušateljima ostvaruje povremeno. Vizualna ili digitalna pomagala djelomično su povezana sa sadržajem izlaganja.</w:t>
            </w:r>
          </w:p>
          <w:p w14:paraId="3515C5F9" w14:textId="62BA7F34" w:rsidR="00F15FE6" w:rsidRPr="00F15FE6" w:rsidRDefault="00F15FE6" w:rsidP="00F15FE6">
            <w:pPr>
              <w:autoSpaceDE w:val="0"/>
              <w:autoSpaceDN w:val="0"/>
              <w:adjustRightInd w:val="0"/>
              <w:rPr>
                <w:rFonts w:cstheme="minorHAnsi"/>
              </w:rPr>
            </w:pPr>
            <w:r w:rsidRPr="00F15FE6">
              <w:rPr>
                <w:rFonts w:cstheme="minorHAnsi"/>
                <w:b/>
                <w:bCs/>
              </w:rPr>
              <w:t>Dovoljan (2)</w:t>
            </w:r>
            <w:r w:rsidR="00970BCE">
              <w:rPr>
                <w:rFonts w:cstheme="minorHAnsi"/>
                <w:b/>
                <w:bCs/>
              </w:rPr>
              <w:t xml:space="preserve"> -</w:t>
            </w:r>
            <w:r w:rsidRPr="00F15FE6">
              <w:rPr>
                <w:rFonts w:cstheme="minorHAnsi"/>
              </w:rPr>
              <w:t>Učenik iznosi samo osnovne informacije o temi te pokazuje površno poznavanje sadržaja. Izlaganje je nedovoljno strukturirano i povezano. Govori nesigurno, često zastajkuje ili mu je potreban poticaj. Govorne vrednote primjenjuje rijetko, a jezične i govorne pogreške mjestimice otežavaju razumijevanje. U velikoj se mjeri oslanja na čitanje pripremljenoga teksta ili bilježaka i rijetko uspostavlja kontakt sa slušateljima.</w:t>
            </w:r>
          </w:p>
          <w:p w14:paraId="1F58B768" w14:textId="549AE572" w:rsidR="00F15FE6" w:rsidRPr="00F15FE6" w:rsidRDefault="00F15FE6" w:rsidP="00F15FE6">
            <w:pPr>
              <w:autoSpaceDE w:val="0"/>
              <w:autoSpaceDN w:val="0"/>
              <w:adjustRightInd w:val="0"/>
              <w:rPr>
                <w:rFonts w:cstheme="minorHAnsi"/>
              </w:rPr>
            </w:pPr>
            <w:r w:rsidRPr="00F15FE6">
              <w:rPr>
                <w:rFonts w:cstheme="minorHAnsi"/>
                <w:b/>
                <w:bCs/>
              </w:rPr>
              <w:t>Nedovoljan (1)</w:t>
            </w:r>
            <w:r w:rsidR="00970BCE">
              <w:rPr>
                <w:rFonts w:cstheme="minorHAnsi"/>
                <w:b/>
                <w:bCs/>
              </w:rPr>
              <w:t xml:space="preserve"> - </w:t>
            </w:r>
            <w:r w:rsidRPr="00F15FE6">
              <w:rPr>
                <w:rFonts w:cstheme="minorHAnsi"/>
              </w:rPr>
              <w:t>Učenik ne pokazuje dostatno poznavanje teme niti uspijeva iznijeti osnovne sadržaje na razumljiv i smislen način. Izlaganje nema prepoznatljivu strukturu, a učenik se ne može samostalno izraziti ni uz poticaj i pomoć. Ne ostvaruje temeljne zahtjeve zadatka.</w:t>
            </w:r>
          </w:p>
        </w:tc>
      </w:tr>
      <w:tr w:rsidR="00F15FE6" w:rsidRPr="00F15FE6" w14:paraId="47D0F5F9" w14:textId="77777777" w:rsidTr="003D5E6B">
        <w:trPr>
          <w:trHeight w:val="455"/>
        </w:trPr>
        <w:tc>
          <w:tcPr>
            <w:tcW w:w="14596" w:type="dxa"/>
            <w:gridSpan w:val="4"/>
            <w:tcBorders>
              <w:top w:val="double" w:sz="4" w:space="0" w:color="auto"/>
              <w:bottom w:val="double" w:sz="4" w:space="0" w:color="auto"/>
            </w:tcBorders>
            <w:vAlign w:val="center"/>
          </w:tcPr>
          <w:p w14:paraId="4B9FAD87" w14:textId="77777777" w:rsidR="00F15FE6" w:rsidRPr="00F15FE6" w:rsidRDefault="00F15FE6" w:rsidP="00F15FE6">
            <w:pPr>
              <w:autoSpaceDE w:val="0"/>
              <w:autoSpaceDN w:val="0"/>
              <w:adjustRightInd w:val="0"/>
              <w:rPr>
                <w:rFonts w:cstheme="minorHAnsi"/>
              </w:rPr>
            </w:pPr>
            <w:r w:rsidRPr="00F15FE6">
              <w:rPr>
                <w:rFonts w:cstheme="minorHAnsi"/>
              </w:rPr>
              <w:t>Pisane provjere znanja učenik je dužan pisati kemijskom olovkom, pisanim slovima, čitko i u skladu s pravopisnim pravilima. Ako učenik izostane s unaprijed najavljene pisane provjere ili usmenoga izlaganja, provjera odnosno izlaganje ostvarit će se naknadno, u dogovoru s učiteljicom.</w:t>
            </w:r>
          </w:p>
        </w:tc>
      </w:tr>
      <w:tr w:rsidR="00F15FE6" w:rsidRPr="00F15FE6" w14:paraId="63D1D982" w14:textId="77777777" w:rsidTr="003D5E6B">
        <w:trPr>
          <w:trHeight w:val="455"/>
        </w:trPr>
        <w:tc>
          <w:tcPr>
            <w:tcW w:w="14596" w:type="dxa"/>
            <w:gridSpan w:val="4"/>
            <w:tcBorders>
              <w:top w:val="double" w:sz="4" w:space="0" w:color="auto"/>
            </w:tcBorders>
            <w:vAlign w:val="center"/>
          </w:tcPr>
          <w:p w14:paraId="36793ACF" w14:textId="77777777" w:rsidR="00F15FE6" w:rsidRPr="00F15FE6" w:rsidRDefault="00F15FE6" w:rsidP="00F15FE6">
            <w:pPr>
              <w:autoSpaceDE w:val="0"/>
              <w:autoSpaceDN w:val="0"/>
              <w:adjustRightInd w:val="0"/>
              <w:rPr>
                <w:rFonts w:cstheme="minorHAnsi"/>
                <w:b/>
                <w:bCs/>
              </w:rPr>
            </w:pPr>
            <w:r w:rsidRPr="00F15FE6">
              <w:rPr>
                <w:rFonts w:cstheme="minorHAnsi"/>
                <w:b/>
                <w:bCs/>
              </w:rPr>
              <w:t>Zaključna ocjena</w:t>
            </w:r>
            <w:r w:rsidRPr="00F15FE6">
              <w:rPr>
                <w:rFonts w:cstheme="minorHAnsi"/>
              </w:rPr>
              <w:t xml:space="preserve"> iz nastavnoga predmeta Hrvatski jezik oblikuje se na temelju različitih informacija o učenikovoj usvojenosti odgojno-obrazovnih ishoda i razinama njihove usvojenosti, koje se sustavno prikupljaju tijekom nastavne godine formativnim i </w:t>
            </w:r>
            <w:proofErr w:type="spellStart"/>
            <w:r w:rsidRPr="00F15FE6">
              <w:rPr>
                <w:rFonts w:cstheme="minorHAnsi"/>
              </w:rPr>
              <w:t>sumativnim</w:t>
            </w:r>
            <w:proofErr w:type="spellEnd"/>
            <w:r w:rsidRPr="00F15FE6">
              <w:rPr>
                <w:rFonts w:cstheme="minorHAnsi"/>
              </w:rPr>
              <w:t xml:space="preserve"> vrednovanjem. Zaključna ocjena na kraju nastavne godine ne mora proizlaziti iz aritmetičke sredine pojedinačnih ocjena, osobito ako je učenik tijekom drugoga polugodišta pokazao napredak u ostvarivanju odgojno-obrazovnih ishoda.</w:t>
            </w:r>
          </w:p>
        </w:tc>
      </w:tr>
    </w:tbl>
    <w:p w14:paraId="049246EB" w14:textId="77777777" w:rsidR="00F15FE6" w:rsidRPr="00F15FE6" w:rsidRDefault="00F15FE6" w:rsidP="00F15FE6">
      <w:pPr>
        <w:autoSpaceDE w:val="0"/>
        <w:autoSpaceDN w:val="0"/>
        <w:adjustRightInd w:val="0"/>
        <w:rPr>
          <w:rFonts w:cstheme="minorHAnsi"/>
        </w:rPr>
      </w:pPr>
    </w:p>
    <w:p w14:paraId="7AB74E0E" w14:textId="77777777" w:rsidR="00F15FE6" w:rsidRPr="00F15FE6" w:rsidRDefault="00F15FE6" w:rsidP="00F15FE6">
      <w:pPr>
        <w:autoSpaceDE w:val="0"/>
        <w:autoSpaceDN w:val="0"/>
        <w:adjustRightInd w:val="0"/>
        <w:rPr>
          <w:rFonts w:cstheme="minorHAnsi"/>
        </w:rPr>
      </w:pPr>
    </w:p>
    <w:p w14:paraId="0603145B" w14:textId="643312AC" w:rsidR="006B6081" w:rsidRPr="00F15FE6" w:rsidRDefault="006B6081" w:rsidP="00F15FE6">
      <w:pPr>
        <w:autoSpaceDE w:val="0"/>
        <w:autoSpaceDN w:val="0"/>
        <w:adjustRightInd w:val="0"/>
        <w:rPr>
          <w:rFonts w:cstheme="minorHAnsi"/>
        </w:rPr>
      </w:pPr>
    </w:p>
    <w:sectPr w:rsidR="006B6081" w:rsidRPr="00F15FE6" w:rsidSect="005E5864">
      <w:pgSz w:w="16838" w:h="11906" w:orient="landscape"/>
      <w:pgMar w:top="1361" w:right="1361" w:bottom="1361"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3Font_4">
    <w:altName w:val="Calibri"/>
    <w:panose1 w:val="00000000000000000000"/>
    <w:charset w:val="80"/>
    <w:family w:val="swiss"/>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1pt;height:11pt" o:bullet="t">
        <v:imagedata r:id="rId1" o:title="msoB2EB"/>
      </v:shape>
    </w:pict>
  </w:numPicBullet>
  <w:abstractNum w:abstractNumId="0" w15:restartNumberingAfterBreak="0">
    <w:nsid w:val="41594246"/>
    <w:multiLevelType w:val="hybridMultilevel"/>
    <w:tmpl w:val="6E16D5C2"/>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01A456E"/>
    <w:multiLevelType w:val="hybridMultilevel"/>
    <w:tmpl w:val="C19634D2"/>
    <w:lvl w:ilvl="0" w:tplc="F480521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97210819">
    <w:abstractNumId w:val="0"/>
  </w:num>
  <w:num w:numId="2" w16cid:durableId="1948535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742"/>
    <w:rsid w:val="000010AB"/>
    <w:rsid w:val="000C3F14"/>
    <w:rsid w:val="000D12EE"/>
    <w:rsid w:val="000E58C9"/>
    <w:rsid w:val="00101DE1"/>
    <w:rsid w:val="00122A4A"/>
    <w:rsid w:val="00153F5E"/>
    <w:rsid w:val="00172326"/>
    <w:rsid w:val="00177164"/>
    <w:rsid w:val="00196C2D"/>
    <w:rsid w:val="001B602F"/>
    <w:rsid w:val="00245B89"/>
    <w:rsid w:val="002807B5"/>
    <w:rsid w:val="002D1376"/>
    <w:rsid w:val="002D53D8"/>
    <w:rsid w:val="002E2490"/>
    <w:rsid w:val="002E6E3F"/>
    <w:rsid w:val="003173C8"/>
    <w:rsid w:val="00343766"/>
    <w:rsid w:val="00346A87"/>
    <w:rsid w:val="0037033D"/>
    <w:rsid w:val="00393CE6"/>
    <w:rsid w:val="003F626A"/>
    <w:rsid w:val="0042283B"/>
    <w:rsid w:val="00426587"/>
    <w:rsid w:val="00451BB6"/>
    <w:rsid w:val="00480702"/>
    <w:rsid w:val="00482696"/>
    <w:rsid w:val="004C523A"/>
    <w:rsid w:val="004F6043"/>
    <w:rsid w:val="00522E5D"/>
    <w:rsid w:val="005278E1"/>
    <w:rsid w:val="00544525"/>
    <w:rsid w:val="00557A3E"/>
    <w:rsid w:val="00564A3A"/>
    <w:rsid w:val="00566ABF"/>
    <w:rsid w:val="005812D7"/>
    <w:rsid w:val="005C3E26"/>
    <w:rsid w:val="005E5864"/>
    <w:rsid w:val="005F1DD4"/>
    <w:rsid w:val="0066043A"/>
    <w:rsid w:val="00665628"/>
    <w:rsid w:val="00695C95"/>
    <w:rsid w:val="006B1F57"/>
    <w:rsid w:val="006B6081"/>
    <w:rsid w:val="006F0D16"/>
    <w:rsid w:val="006F524F"/>
    <w:rsid w:val="00701101"/>
    <w:rsid w:val="0071772B"/>
    <w:rsid w:val="007407F5"/>
    <w:rsid w:val="0079087C"/>
    <w:rsid w:val="007A26EC"/>
    <w:rsid w:val="007B3864"/>
    <w:rsid w:val="007D0AFE"/>
    <w:rsid w:val="0080495E"/>
    <w:rsid w:val="008965A9"/>
    <w:rsid w:val="008A118C"/>
    <w:rsid w:val="00947918"/>
    <w:rsid w:val="009565C3"/>
    <w:rsid w:val="00970BCE"/>
    <w:rsid w:val="00992DB7"/>
    <w:rsid w:val="009B34DE"/>
    <w:rsid w:val="009B6483"/>
    <w:rsid w:val="009B6742"/>
    <w:rsid w:val="00A20370"/>
    <w:rsid w:val="00A248E0"/>
    <w:rsid w:val="00A905BA"/>
    <w:rsid w:val="00AA5A19"/>
    <w:rsid w:val="00AB07A7"/>
    <w:rsid w:val="00AE32F2"/>
    <w:rsid w:val="00AF7586"/>
    <w:rsid w:val="00B4478A"/>
    <w:rsid w:val="00B90237"/>
    <w:rsid w:val="00B96C80"/>
    <w:rsid w:val="00B97234"/>
    <w:rsid w:val="00BA7AB0"/>
    <w:rsid w:val="00BD2D7A"/>
    <w:rsid w:val="00BE0799"/>
    <w:rsid w:val="00BF2096"/>
    <w:rsid w:val="00C05717"/>
    <w:rsid w:val="00C12B85"/>
    <w:rsid w:val="00C1660E"/>
    <w:rsid w:val="00C26416"/>
    <w:rsid w:val="00C9327B"/>
    <w:rsid w:val="00CC40D7"/>
    <w:rsid w:val="00CD42EE"/>
    <w:rsid w:val="00D4032C"/>
    <w:rsid w:val="00D427EE"/>
    <w:rsid w:val="00D67935"/>
    <w:rsid w:val="00DB1106"/>
    <w:rsid w:val="00DB71C5"/>
    <w:rsid w:val="00DB7D42"/>
    <w:rsid w:val="00DC0BE5"/>
    <w:rsid w:val="00DC11AA"/>
    <w:rsid w:val="00DD1AFF"/>
    <w:rsid w:val="00E10082"/>
    <w:rsid w:val="00E23761"/>
    <w:rsid w:val="00E4459E"/>
    <w:rsid w:val="00E572A7"/>
    <w:rsid w:val="00E812A8"/>
    <w:rsid w:val="00EC6599"/>
    <w:rsid w:val="00ED53D4"/>
    <w:rsid w:val="00EF3CF5"/>
    <w:rsid w:val="00F04A17"/>
    <w:rsid w:val="00F15FE6"/>
    <w:rsid w:val="00F2126F"/>
    <w:rsid w:val="00F36A3F"/>
    <w:rsid w:val="00F556FE"/>
    <w:rsid w:val="00F65820"/>
    <w:rsid w:val="00FC73F6"/>
    <w:rsid w:val="00FC7ACD"/>
    <w:rsid w:val="00FF24CF"/>
    <w:rsid w:val="00FF71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0851"/>
  <w15:docId w15:val="{163A6701-8C5D-4055-A502-7B90875FF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742"/>
    <w:rPr>
      <w:rFonts w:asciiTheme="minorHAnsi" w:hAnsiTheme="minorHAnsi"/>
      <w:sz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9B6742"/>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9B6742"/>
    <w:pPr>
      <w:ind w:left="720"/>
      <w:contextualSpacing/>
    </w:pPr>
  </w:style>
  <w:style w:type="paragraph" w:styleId="Tekstbalonia">
    <w:name w:val="Balloon Text"/>
    <w:basedOn w:val="Normal"/>
    <w:link w:val="TekstbaloniaChar"/>
    <w:uiPriority w:val="99"/>
    <w:semiHidden/>
    <w:unhideWhenUsed/>
    <w:rsid w:val="000E58C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E58C9"/>
    <w:rPr>
      <w:rFonts w:ascii="Segoe UI" w:hAnsi="Segoe UI" w:cs="Segoe UI"/>
      <w:sz w:val="18"/>
      <w:szCs w:val="18"/>
    </w:rPr>
  </w:style>
  <w:style w:type="character" w:styleId="Referencakomentara">
    <w:name w:val="annotation reference"/>
    <w:basedOn w:val="Zadanifontodlomka"/>
    <w:uiPriority w:val="99"/>
    <w:semiHidden/>
    <w:unhideWhenUsed/>
    <w:rsid w:val="00196C2D"/>
    <w:rPr>
      <w:sz w:val="16"/>
      <w:szCs w:val="16"/>
    </w:rPr>
  </w:style>
  <w:style w:type="paragraph" w:styleId="Tekstkomentara">
    <w:name w:val="annotation text"/>
    <w:basedOn w:val="Normal"/>
    <w:link w:val="TekstkomentaraChar"/>
    <w:uiPriority w:val="99"/>
    <w:semiHidden/>
    <w:unhideWhenUsed/>
    <w:rsid w:val="00196C2D"/>
    <w:rPr>
      <w:sz w:val="20"/>
      <w:szCs w:val="20"/>
    </w:rPr>
  </w:style>
  <w:style w:type="character" w:customStyle="1" w:styleId="TekstkomentaraChar">
    <w:name w:val="Tekst komentara Char"/>
    <w:basedOn w:val="Zadanifontodlomka"/>
    <w:link w:val="Tekstkomentara"/>
    <w:uiPriority w:val="99"/>
    <w:semiHidden/>
    <w:rsid w:val="00196C2D"/>
    <w:rPr>
      <w:rFonts w:asciiTheme="minorHAnsi" w:hAnsiTheme="minorHAnsi"/>
      <w:sz w:val="20"/>
      <w:szCs w:val="20"/>
    </w:rPr>
  </w:style>
  <w:style w:type="paragraph" w:styleId="Predmetkomentara">
    <w:name w:val="annotation subject"/>
    <w:basedOn w:val="Tekstkomentara"/>
    <w:next w:val="Tekstkomentara"/>
    <w:link w:val="PredmetkomentaraChar"/>
    <w:uiPriority w:val="99"/>
    <w:semiHidden/>
    <w:unhideWhenUsed/>
    <w:rsid w:val="00196C2D"/>
    <w:rPr>
      <w:b/>
      <w:bCs/>
    </w:rPr>
  </w:style>
  <w:style w:type="character" w:customStyle="1" w:styleId="PredmetkomentaraChar">
    <w:name w:val="Predmet komentara Char"/>
    <w:basedOn w:val="TekstkomentaraChar"/>
    <w:link w:val="Predmetkomentara"/>
    <w:uiPriority w:val="99"/>
    <w:semiHidden/>
    <w:rsid w:val="00196C2D"/>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E392F-3E68-4850-B168-1BE6ADDC8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5862</Words>
  <Characters>33419</Characters>
  <Application>Microsoft Office Word</Application>
  <DocSecurity>0</DocSecurity>
  <Lines>278</Lines>
  <Paragraphs>78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Valec Rebić</dc:creator>
  <cp:lastModifiedBy>Marin Branda</cp:lastModifiedBy>
  <cp:revision>5</cp:revision>
  <dcterms:created xsi:type="dcterms:W3CDTF">2026-09-04T09:13:00Z</dcterms:created>
  <dcterms:modified xsi:type="dcterms:W3CDTF">2026-09-04T09:19:00Z</dcterms:modified>
</cp:coreProperties>
</file>