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743"/>
      </w:tblGrid>
      <w:tr w:rsidR="001E5AD4" w:rsidRPr="00A14854" w14:paraId="4689F98B" w14:textId="77777777" w:rsidTr="00AC4DB4">
        <w:tc>
          <w:tcPr>
            <w:tcW w:w="3085" w:type="dxa"/>
            <w:shd w:val="clear" w:color="auto" w:fill="D9D9D9"/>
            <w:vAlign w:val="bottom"/>
          </w:tcPr>
          <w:p w14:paraId="4B5A4B33" w14:textId="77777777" w:rsidR="001E5AD4" w:rsidRPr="00A14854" w:rsidRDefault="001E5AD4" w:rsidP="00AC4DB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14854">
              <w:rPr>
                <w:rFonts w:ascii="Arial" w:hAnsi="Arial" w:cs="Arial"/>
                <w:b/>
                <w:sz w:val="22"/>
                <w:szCs w:val="22"/>
              </w:rPr>
              <w:t>Naziv aktivnosti:</w:t>
            </w:r>
          </w:p>
        </w:tc>
        <w:tc>
          <w:tcPr>
            <w:tcW w:w="6743" w:type="dxa"/>
            <w:shd w:val="clear" w:color="auto" w:fill="D9D9D9"/>
            <w:vAlign w:val="center"/>
          </w:tcPr>
          <w:p w14:paraId="6203CADA" w14:textId="77777777" w:rsidR="001E5AD4" w:rsidRPr="00A14854" w:rsidRDefault="001E5AD4" w:rsidP="00AC4D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14854">
              <w:rPr>
                <w:rFonts w:ascii="Arial" w:hAnsi="Arial" w:cs="Arial"/>
                <w:b/>
                <w:sz w:val="22"/>
                <w:szCs w:val="22"/>
              </w:rPr>
              <w:t>DOOP- Hrvatski jezik</w:t>
            </w:r>
          </w:p>
        </w:tc>
      </w:tr>
      <w:tr w:rsidR="001E5AD4" w:rsidRPr="00A14854" w14:paraId="7A6A28DB" w14:textId="77777777" w:rsidTr="00AC4DB4">
        <w:tc>
          <w:tcPr>
            <w:tcW w:w="3085" w:type="dxa"/>
            <w:vAlign w:val="center"/>
          </w:tcPr>
          <w:p w14:paraId="36371600" w14:textId="77777777" w:rsidR="001E5AD4" w:rsidRPr="00A14854" w:rsidRDefault="001E5AD4" w:rsidP="00AC4DB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14854">
              <w:rPr>
                <w:rFonts w:ascii="Arial" w:hAnsi="Arial" w:cs="Arial"/>
                <w:b/>
                <w:sz w:val="22"/>
                <w:szCs w:val="22"/>
              </w:rPr>
              <w:t>Voditelj aktivnosti:</w:t>
            </w:r>
          </w:p>
        </w:tc>
        <w:tc>
          <w:tcPr>
            <w:tcW w:w="6743" w:type="dxa"/>
            <w:vAlign w:val="center"/>
          </w:tcPr>
          <w:p w14:paraId="7A53C2EE" w14:textId="77777777" w:rsidR="001E5AD4" w:rsidRPr="00A14854" w:rsidRDefault="0026101B" w:rsidP="00AC4DB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Anita Škvorc Branda</w:t>
            </w:r>
          </w:p>
        </w:tc>
      </w:tr>
      <w:tr w:rsidR="001E5AD4" w:rsidRPr="00A14854" w14:paraId="7DFD9809" w14:textId="77777777" w:rsidTr="00AC4DB4">
        <w:tc>
          <w:tcPr>
            <w:tcW w:w="3085" w:type="dxa"/>
            <w:vAlign w:val="center"/>
          </w:tcPr>
          <w:p w14:paraId="55AE5843" w14:textId="77777777" w:rsidR="001E5AD4" w:rsidRPr="00A14854" w:rsidRDefault="001E5AD4" w:rsidP="00AC4DB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14854">
              <w:rPr>
                <w:rFonts w:ascii="Arial" w:hAnsi="Arial" w:cs="Arial"/>
                <w:b/>
                <w:sz w:val="22"/>
                <w:szCs w:val="22"/>
              </w:rPr>
              <w:t>Predmet:</w:t>
            </w:r>
          </w:p>
        </w:tc>
        <w:tc>
          <w:tcPr>
            <w:tcW w:w="6743" w:type="dxa"/>
            <w:vAlign w:val="center"/>
          </w:tcPr>
          <w:p w14:paraId="1C7CE22D" w14:textId="77777777" w:rsidR="001E5AD4" w:rsidRPr="00A14854" w:rsidRDefault="001E5AD4" w:rsidP="00AC4DB4">
            <w:pPr>
              <w:rPr>
                <w:rFonts w:ascii="Arial" w:hAnsi="Arial" w:cs="Arial"/>
                <w:sz w:val="22"/>
                <w:szCs w:val="22"/>
              </w:rPr>
            </w:pPr>
            <w:r w:rsidRPr="00A14854">
              <w:rPr>
                <w:rFonts w:ascii="Arial" w:hAnsi="Arial" w:cs="Arial"/>
                <w:sz w:val="22"/>
                <w:szCs w:val="22"/>
              </w:rPr>
              <w:t>Hrvatski jezik</w:t>
            </w:r>
          </w:p>
        </w:tc>
      </w:tr>
      <w:tr w:rsidR="001E5AD4" w:rsidRPr="00A14854" w14:paraId="1DE0BFA5" w14:textId="77777777" w:rsidTr="00AC4DB4">
        <w:tc>
          <w:tcPr>
            <w:tcW w:w="3085" w:type="dxa"/>
            <w:vAlign w:val="center"/>
          </w:tcPr>
          <w:p w14:paraId="04BE7A3F" w14:textId="77777777" w:rsidR="001E5AD4" w:rsidRPr="00A14854" w:rsidRDefault="001E5AD4" w:rsidP="00AC4DB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14854">
              <w:rPr>
                <w:rFonts w:ascii="Arial" w:hAnsi="Arial" w:cs="Arial"/>
                <w:b/>
                <w:sz w:val="22"/>
                <w:szCs w:val="22"/>
              </w:rPr>
              <w:t>Razred:</w:t>
            </w:r>
          </w:p>
        </w:tc>
        <w:tc>
          <w:tcPr>
            <w:tcW w:w="6743" w:type="dxa"/>
            <w:vAlign w:val="center"/>
          </w:tcPr>
          <w:p w14:paraId="1A6488CC" w14:textId="77777777" w:rsidR="001E5AD4" w:rsidRPr="00A14854" w:rsidRDefault="001E5AD4" w:rsidP="0026101B">
            <w:pPr>
              <w:rPr>
                <w:rFonts w:ascii="Arial" w:hAnsi="Arial" w:cs="Arial"/>
                <w:sz w:val="22"/>
                <w:szCs w:val="22"/>
              </w:rPr>
            </w:pPr>
            <w:r w:rsidRPr="00A14854">
              <w:rPr>
                <w:rFonts w:ascii="Arial" w:hAnsi="Arial" w:cs="Arial"/>
                <w:sz w:val="22"/>
                <w:szCs w:val="22"/>
              </w:rPr>
              <w:t>5.</w:t>
            </w:r>
            <w:r w:rsidR="0026101B">
              <w:rPr>
                <w:rFonts w:ascii="Arial" w:hAnsi="Arial" w:cs="Arial"/>
                <w:sz w:val="22"/>
                <w:szCs w:val="22"/>
              </w:rPr>
              <w:t>a</w:t>
            </w:r>
            <w:r w:rsidRPr="00A14854">
              <w:rPr>
                <w:rFonts w:ascii="Arial" w:hAnsi="Arial" w:cs="Arial"/>
                <w:sz w:val="22"/>
                <w:szCs w:val="22"/>
              </w:rPr>
              <w:t>, 5.</w:t>
            </w:r>
            <w:r w:rsidR="0026101B">
              <w:rPr>
                <w:rFonts w:ascii="Arial" w:hAnsi="Arial" w:cs="Arial"/>
                <w:sz w:val="22"/>
                <w:szCs w:val="22"/>
              </w:rPr>
              <w:t>b</w:t>
            </w:r>
          </w:p>
        </w:tc>
      </w:tr>
      <w:tr w:rsidR="001E5AD4" w:rsidRPr="00A14854" w14:paraId="28A75066" w14:textId="77777777" w:rsidTr="00AC4DB4">
        <w:tc>
          <w:tcPr>
            <w:tcW w:w="3085" w:type="dxa"/>
            <w:vAlign w:val="center"/>
          </w:tcPr>
          <w:p w14:paraId="5224E5FF" w14:textId="77777777" w:rsidR="001E5AD4" w:rsidRPr="00A14854" w:rsidRDefault="001E5AD4" w:rsidP="00AC4DB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14854">
              <w:rPr>
                <w:rFonts w:ascii="Arial" w:hAnsi="Arial" w:cs="Arial"/>
                <w:b/>
                <w:sz w:val="22"/>
                <w:szCs w:val="22"/>
              </w:rPr>
              <w:t>Planirani broj učenika</w:t>
            </w:r>
          </w:p>
        </w:tc>
        <w:tc>
          <w:tcPr>
            <w:tcW w:w="6743" w:type="dxa"/>
            <w:vAlign w:val="center"/>
          </w:tcPr>
          <w:p w14:paraId="6C98454B" w14:textId="3061DF51" w:rsidR="001E5AD4" w:rsidRPr="00A14854" w:rsidRDefault="005F3D2E" w:rsidP="002610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5 -</w:t>
            </w:r>
            <w:r w:rsidR="001E5AD4" w:rsidRPr="00A14854">
              <w:rPr>
                <w:rFonts w:ascii="Arial" w:hAnsi="Arial" w:cs="Arial"/>
                <w:sz w:val="22"/>
                <w:szCs w:val="22"/>
              </w:rPr>
              <w:t xml:space="preserve"> 1</w:t>
            </w:r>
            <w:r w:rsidR="0026101B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E5AD4" w:rsidRPr="00A14854" w14:paraId="278B2B03" w14:textId="77777777" w:rsidTr="00AC4DB4">
        <w:tc>
          <w:tcPr>
            <w:tcW w:w="3085" w:type="dxa"/>
            <w:vAlign w:val="center"/>
          </w:tcPr>
          <w:p w14:paraId="35C4202A" w14:textId="77777777" w:rsidR="001E5AD4" w:rsidRPr="00A14854" w:rsidRDefault="001E5AD4" w:rsidP="00AC4DB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14854">
              <w:rPr>
                <w:rFonts w:ascii="Arial" w:hAnsi="Arial" w:cs="Arial"/>
                <w:b/>
                <w:sz w:val="22"/>
                <w:szCs w:val="22"/>
              </w:rPr>
              <w:t>Planirani broj sati za aktivnost (tjedno ili ukupno)</w:t>
            </w:r>
          </w:p>
        </w:tc>
        <w:tc>
          <w:tcPr>
            <w:tcW w:w="6743" w:type="dxa"/>
            <w:vAlign w:val="center"/>
          </w:tcPr>
          <w:p w14:paraId="4012AD32" w14:textId="77777777" w:rsidR="001E5AD4" w:rsidRPr="00A14854" w:rsidRDefault="001E5AD4" w:rsidP="00AC4DB4">
            <w:pPr>
              <w:rPr>
                <w:rFonts w:ascii="Arial" w:hAnsi="Arial" w:cs="Arial"/>
                <w:sz w:val="22"/>
                <w:szCs w:val="22"/>
              </w:rPr>
            </w:pPr>
            <w:r w:rsidRPr="00A14854">
              <w:rPr>
                <w:rFonts w:ascii="Arial" w:hAnsi="Arial" w:cs="Arial"/>
                <w:sz w:val="22"/>
                <w:szCs w:val="22"/>
              </w:rPr>
              <w:t>35 sati godišnje</w:t>
            </w:r>
          </w:p>
        </w:tc>
      </w:tr>
      <w:tr w:rsidR="001E5AD4" w:rsidRPr="00A14854" w14:paraId="4227E866" w14:textId="77777777" w:rsidTr="00AC4DB4">
        <w:tc>
          <w:tcPr>
            <w:tcW w:w="3085" w:type="dxa"/>
            <w:vAlign w:val="center"/>
          </w:tcPr>
          <w:p w14:paraId="20FDCF62" w14:textId="77777777" w:rsidR="001E5AD4" w:rsidRPr="00A14854" w:rsidRDefault="001E5AD4" w:rsidP="00AC4DB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14854">
              <w:rPr>
                <w:rFonts w:ascii="Arial" w:hAnsi="Arial" w:cs="Arial"/>
                <w:b/>
                <w:sz w:val="22"/>
                <w:szCs w:val="22"/>
              </w:rPr>
              <w:t>Vremenski okvir aktivnosti</w:t>
            </w:r>
          </w:p>
        </w:tc>
        <w:tc>
          <w:tcPr>
            <w:tcW w:w="6743" w:type="dxa"/>
            <w:vAlign w:val="center"/>
          </w:tcPr>
          <w:p w14:paraId="4409AC68" w14:textId="77777777" w:rsidR="001E5AD4" w:rsidRPr="00A14854" w:rsidRDefault="001E5AD4" w:rsidP="00AC4DB4">
            <w:pPr>
              <w:rPr>
                <w:rFonts w:ascii="Arial" w:hAnsi="Arial" w:cs="Arial"/>
                <w:sz w:val="22"/>
                <w:szCs w:val="22"/>
              </w:rPr>
            </w:pPr>
            <w:r w:rsidRPr="00A14854">
              <w:rPr>
                <w:rFonts w:ascii="Arial" w:hAnsi="Arial" w:cs="Arial"/>
                <w:sz w:val="22"/>
                <w:szCs w:val="22"/>
              </w:rPr>
              <w:t>Jedan sat tjedno tijekom školske godine.</w:t>
            </w:r>
          </w:p>
        </w:tc>
      </w:tr>
      <w:tr w:rsidR="001E5AD4" w:rsidRPr="00A14854" w14:paraId="6B4494FC" w14:textId="77777777" w:rsidTr="00AC4DB4">
        <w:tc>
          <w:tcPr>
            <w:tcW w:w="3085" w:type="dxa"/>
            <w:vAlign w:val="center"/>
          </w:tcPr>
          <w:p w14:paraId="100B69FF" w14:textId="77777777" w:rsidR="001E5AD4" w:rsidRPr="00A14854" w:rsidRDefault="001E5AD4" w:rsidP="00AC4DB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14854">
              <w:rPr>
                <w:rFonts w:ascii="Arial" w:hAnsi="Arial" w:cs="Arial"/>
                <w:b/>
                <w:sz w:val="22"/>
                <w:szCs w:val="22"/>
              </w:rPr>
              <w:t>Ciljevi aktivnosti:</w:t>
            </w:r>
          </w:p>
        </w:tc>
        <w:tc>
          <w:tcPr>
            <w:tcW w:w="6743" w:type="dxa"/>
            <w:vAlign w:val="center"/>
          </w:tcPr>
          <w:p w14:paraId="20EE266B" w14:textId="77777777" w:rsidR="001E5AD4" w:rsidRPr="00A14854" w:rsidRDefault="001E5AD4" w:rsidP="00AC4DB4">
            <w:pPr>
              <w:rPr>
                <w:rFonts w:ascii="Arial" w:hAnsi="Arial" w:cs="Arial"/>
                <w:sz w:val="22"/>
                <w:szCs w:val="22"/>
              </w:rPr>
            </w:pPr>
            <w:r w:rsidRPr="00A14854">
              <w:rPr>
                <w:rFonts w:ascii="Arial" w:hAnsi="Arial" w:cs="Arial"/>
                <w:sz w:val="22"/>
                <w:szCs w:val="22"/>
              </w:rPr>
              <w:t>Pomoći učenicima u razumijevanju i svladavanju gradiva s kojim imaju poteškoće. Kontinuirano podizati njihovo samopouzdanje i doprinijeti njihovoj boljoj integraciji u razrednu zajednicu.</w:t>
            </w:r>
          </w:p>
        </w:tc>
      </w:tr>
      <w:tr w:rsidR="001E5AD4" w:rsidRPr="00A14854" w14:paraId="43CA86C1" w14:textId="77777777" w:rsidTr="00AC4DB4">
        <w:tc>
          <w:tcPr>
            <w:tcW w:w="3085" w:type="dxa"/>
            <w:vAlign w:val="center"/>
          </w:tcPr>
          <w:p w14:paraId="411477A4" w14:textId="77777777" w:rsidR="001E5AD4" w:rsidRPr="00A14854" w:rsidRDefault="001E5AD4" w:rsidP="00AC4DB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14854">
              <w:rPr>
                <w:rFonts w:ascii="Arial" w:hAnsi="Arial" w:cs="Arial"/>
                <w:b/>
                <w:sz w:val="22"/>
                <w:szCs w:val="22"/>
              </w:rPr>
              <w:t>Sadržaj aktivnosti:</w:t>
            </w:r>
          </w:p>
        </w:tc>
        <w:tc>
          <w:tcPr>
            <w:tcW w:w="6743" w:type="dxa"/>
            <w:vAlign w:val="center"/>
          </w:tcPr>
          <w:p w14:paraId="493E9E3A" w14:textId="77777777" w:rsidR="001E5AD4" w:rsidRPr="00A14854" w:rsidRDefault="001E5AD4" w:rsidP="00AC4DB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14854">
              <w:rPr>
                <w:rFonts w:ascii="Arial" w:hAnsi="Arial" w:cs="Arial"/>
                <w:b/>
                <w:sz w:val="22"/>
                <w:szCs w:val="22"/>
                <w:u w:val="single"/>
              </w:rPr>
              <w:t>5. razred:</w:t>
            </w:r>
            <w:r w:rsidRPr="00A14854">
              <w:rPr>
                <w:rFonts w:ascii="Arial" w:hAnsi="Arial" w:cs="Arial"/>
                <w:sz w:val="22"/>
                <w:szCs w:val="22"/>
              </w:rPr>
              <w:t xml:space="preserve"> jednoznačnost i višeznačnost riječi, nepromjenjive riječi (prilozi, prijedlozi, veznici, usklici, čestice), promjenjive riječi (imenice, sklonidba imenica), pridjevi (određeni i neodređeni oblik pridjeva, sklonidba i stupnjevanje), zamjenice, brojevi, glagoli; veliko početno slovo; subjektivno i objektivno pripovijedanje i opisivanje; stvaralačko prepričavanje; književnoteorijski termini, vježbe interpretativnog čitanja i čitanja s razumijevanjem</w:t>
            </w:r>
          </w:p>
          <w:p w14:paraId="0248F423" w14:textId="77777777" w:rsidR="001E5AD4" w:rsidRPr="00A14854" w:rsidRDefault="001E5AD4" w:rsidP="00AC4DB4">
            <w:pPr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1E5AD4" w:rsidRPr="00A14854" w14:paraId="60E56115" w14:textId="77777777" w:rsidTr="00AC4DB4">
        <w:tc>
          <w:tcPr>
            <w:tcW w:w="3085" w:type="dxa"/>
            <w:vAlign w:val="center"/>
          </w:tcPr>
          <w:p w14:paraId="4BA0821E" w14:textId="77777777" w:rsidR="001E5AD4" w:rsidRPr="00A14854" w:rsidRDefault="001E5AD4" w:rsidP="00AC4DB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14854">
              <w:rPr>
                <w:rFonts w:ascii="Arial" w:hAnsi="Arial" w:cs="Arial"/>
                <w:b/>
                <w:sz w:val="22"/>
                <w:szCs w:val="22"/>
              </w:rPr>
              <w:t>Način realizacije:</w:t>
            </w:r>
          </w:p>
        </w:tc>
        <w:tc>
          <w:tcPr>
            <w:tcW w:w="6743" w:type="dxa"/>
            <w:vAlign w:val="center"/>
          </w:tcPr>
          <w:p w14:paraId="67AC87DF" w14:textId="77777777" w:rsidR="001E5AD4" w:rsidRPr="00A14854" w:rsidRDefault="001E5AD4" w:rsidP="00AC4DB4">
            <w:pPr>
              <w:rPr>
                <w:rFonts w:ascii="Arial" w:hAnsi="Arial" w:cs="Arial"/>
                <w:sz w:val="22"/>
                <w:szCs w:val="22"/>
              </w:rPr>
            </w:pPr>
            <w:r w:rsidRPr="00A14854">
              <w:rPr>
                <w:rFonts w:ascii="Arial" w:hAnsi="Arial" w:cs="Arial"/>
                <w:sz w:val="22"/>
                <w:szCs w:val="22"/>
              </w:rPr>
              <w:t>Individualizirani pristup učeniku, dodatno objašnjavanje i uvježbavanje sadržaja; individualni rad, rad u paru i u grupama.</w:t>
            </w:r>
          </w:p>
        </w:tc>
      </w:tr>
      <w:tr w:rsidR="001E5AD4" w:rsidRPr="00A14854" w14:paraId="6048297E" w14:textId="77777777" w:rsidTr="00AC4DB4">
        <w:tc>
          <w:tcPr>
            <w:tcW w:w="3085" w:type="dxa"/>
            <w:vAlign w:val="center"/>
          </w:tcPr>
          <w:p w14:paraId="5ACA521F" w14:textId="77777777" w:rsidR="001E5AD4" w:rsidRPr="00A14854" w:rsidRDefault="001E5AD4" w:rsidP="00AC4DB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14854">
              <w:rPr>
                <w:rFonts w:ascii="Arial" w:hAnsi="Arial" w:cs="Arial"/>
                <w:b/>
                <w:sz w:val="22"/>
                <w:szCs w:val="22"/>
              </w:rPr>
              <w:t>Očekivani efekti:</w:t>
            </w:r>
          </w:p>
        </w:tc>
        <w:tc>
          <w:tcPr>
            <w:tcW w:w="6743" w:type="dxa"/>
            <w:vAlign w:val="center"/>
          </w:tcPr>
          <w:p w14:paraId="1EBD53E5" w14:textId="77777777" w:rsidR="001E5AD4" w:rsidRPr="00A14854" w:rsidRDefault="001E5AD4" w:rsidP="00AC4DB4">
            <w:pPr>
              <w:rPr>
                <w:rFonts w:ascii="Arial" w:hAnsi="Arial" w:cs="Arial"/>
                <w:sz w:val="22"/>
                <w:szCs w:val="22"/>
              </w:rPr>
            </w:pPr>
            <w:r w:rsidRPr="00A14854">
              <w:rPr>
                <w:rFonts w:ascii="Arial" w:hAnsi="Arial" w:cs="Arial"/>
                <w:sz w:val="22"/>
                <w:szCs w:val="22"/>
              </w:rPr>
              <w:t>Učenici će svladati gradivo s kojim imaju problema te se na taj način aktivno uključiti u nastavni proces, a olakšat će im se i praćenje sadržaja s kojim nemaju poteškoća.</w:t>
            </w:r>
          </w:p>
        </w:tc>
      </w:tr>
      <w:tr w:rsidR="001E5AD4" w:rsidRPr="00A14854" w14:paraId="3BFF980F" w14:textId="77777777" w:rsidTr="00AC4DB4">
        <w:tc>
          <w:tcPr>
            <w:tcW w:w="3085" w:type="dxa"/>
            <w:vAlign w:val="center"/>
          </w:tcPr>
          <w:p w14:paraId="4B6CB48B" w14:textId="77777777" w:rsidR="001E5AD4" w:rsidRPr="00A14854" w:rsidRDefault="001E5AD4" w:rsidP="00AC4DB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14854">
              <w:rPr>
                <w:rFonts w:ascii="Arial" w:hAnsi="Arial" w:cs="Arial"/>
                <w:b/>
                <w:sz w:val="22"/>
                <w:szCs w:val="22"/>
              </w:rPr>
              <w:t>Potrebni resursi:</w:t>
            </w:r>
          </w:p>
        </w:tc>
        <w:tc>
          <w:tcPr>
            <w:tcW w:w="6743" w:type="dxa"/>
            <w:vAlign w:val="center"/>
          </w:tcPr>
          <w:p w14:paraId="2457164F" w14:textId="77777777" w:rsidR="001E5AD4" w:rsidRPr="00A14854" w:rsidRDefault="001E5AD4" w:rsidP="00AC4DB4">
            <w:pPr>
              <w:rPr>
                <w:rFonts w:ascii="Arial" w:hAnsi="Arial" w:cs="Arial"/>
                <w:sz w:val="22"/>
                <w:szCs w:val="22"/>
              </w:rPr>
            </w:pPr>
            <w:r w:rsidRPr="00A14854">
              <w:rPr>
                <w:rFonts w:ascii="Arial" w:hAnsi="Arial" w:cs="Arial"/>
                <w:sz w:val="22"/>
                <w:szCs w:val="22"/>
              </w:rPr>
              <w:t>/</w:t>
            </w:r>
          </w:p>
        </w:tc>
      </w:tr>
      <w:tr w:rsidR="001E5AD4" w:rsidRPr="00A14854" w14:paraId="38D77777" w14:textId="77777777" w:rsidTr="00AC4DB4">
        <w:tc>
          <w:tcPr>
            <w:tcW w:w="3085" w:type="dxa"/>
            <w:vAlign w:val="center"/>
          </w:tcPr>
          <w:p w14:paraId="57795C9A" w14:textId="77777777" w:rsidR="001E5AD4" w:rsidRPr="00A14854" w:rsidRDefault="001E5AD4" w:rsidP="00AC4DB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14854">
              <w:rPr>
                <w:rFonts w:ascii="Arial" w:hAnsi="Arial" w:cs="Arial"/>
                <w:b/>
                <w:sz w:val="22"/>
                <w:szCs w:val="22"/>
              </w:rPr>
              <w:t xml:space="preserve">Način vrednovanja  </w:t>
            </w:r>
          </w:p>
        </w:tc>
        <w:tc>
          <w:tcPr>
            <w:tcW w:w="6743" w:type="dxa"/>
            <w:vAlign w:val="center"/>
          </w:tcPr>
          <w:p w14:paraId="65E26206" w14:textId="77777777" w:rsidR="001E5AD4" w:rsidRPr="00A14854" w:rsidRDefault="001E5AD4" w:rsidP="00AC4DB4">
            <w:pPr>
              <w:rPr>
                <w:rFonts w:ascii="Arial" w:hAnsi="Arial" w:cs="Arial"/>
                <w:sz w:val="22"/>
                <w:szCs w:val="22"/>
              </w:rPr>
            </w:pPr>
            <w:r w:rsidRPr="00A14854">
              <w:rPr>
                <w:rFonts w:ascii="Arial" w:hAnsi="Arial" w:cs="Arial"/>
                <w:sz w:val="22"/>
                <w:szCs w:val="22"/>
              </w:rPr>
              <w:t>Praćenje učenikova dolaska na DOOP, njegovih aktivnosti i želje da svlada gradivo, truda koji ulaže u rješavanje problema kao i konačan pomak prema ostvarivanju pozitivnih rezultata.</w:t>
            </w:r>
          </w:p>
        </w:tc>
      </w:tr>
    </w:tbl>
    <w:p w14:paraId="3D0EF0AA" w14:textId="77777777" w:rsidR="00475355" w:rsidRDefault="00475355"/>
    <w:sectPr w:rsidR="004753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AD4"/>
    <w:rsid w:val="001E5AD4"/>
    <w:rsid w:val="0026101B"/>
    <w:rsid w:val="00475355"/>
    <w:rsid w:val="005F3D2E"/>
    <w:rsid w:val="0066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8B95E"/>
  <w15:chartTrackingRefBased/>
  <w15:docId w15:val="{B905949C-AF4F-4D6D-ADF2-2D9296F5E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Škvorc Branda</dc:creator>
  <cp:keywords/>
  <dc:description/>
  <cp:lastModifiedBy>Marin Branda</cp:lastModifiedBy>
  <cp:revision>3</cp:revision>
  <dcterms:created xsi:type="dcterms:W3CDTF">2018-09-02T13:49:00Z</dcterms:created>
  <dcterms:modified xsi:type="dcterms:W3CDTF">2025-09-08T08:34:00Z</dcterms:modified>
</cp:coreProperties>
</file>