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98102" w14:textId="5FA642FE" w:rsidR="004046E0" w:rsidRPr="008C0CEE" w:rsidRDefault="004046E0" w:rsidP="00D14174">
      <w:pPr>
        <w:rPr>
          <w:rFonts w:asciiTheme="minorHAnsi" w:hAnsiTheme="minorHAnsi" w:cstheme="minorHAnsi"/>
        </w:rPr>
      </w:pPr>
    </w:p>
    <w:p w14:paraId="0DCB507E" w14:textId="0864F92C" w:rsidR="007504A1" w:rsidRPr="008C0CEE" w:rsidRDefault="005A1AB1" w:rsidP="004046E0">
      <w:pPr>
        <w:pStyle w:val="Bezproreda"/>
        <w:rPr>
          <w:rFonts w:asciiTheme="minorHAnsi" w:hAnsiTheme="minorHAnsi" w:cstheme="minorHAnsi"/>
          <w:color w:val="FF0000"/>
        </w:rPr>
      </w:pPr>
      <w:r w:rsidRPr="008C0CEE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593B57" wp14:editId="2F4D66CC">
            <wp:simplePos x="0" y="0"/>
            <wp:positionH relativeFrom="column">
              <wp:posOffset>232303</wp:posOffset>
            </wp:positionH>
            <wp:positionV relativeFrom="paragraph">
              <wp:posOffset>13335</wp:posOffset>
            </wp:positionV>
            <wp:extent cx="542925" cy="685800"/>
            <wp:effectExtent l="0" t="0" r="9525" b="0"/>
            <wp:wrapNone/>
            <wp:docPr id="3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01CC4" w14:textId="6E56C123" w:rsidR="007504A1" w:rsidRPr="008C0CEE" w:rsidRDefault="007504A1" w:rsidP="004046E0">
      <w:pPr>
        <w:pStyle w:val="Bezproreda"/>
        <w:rPr>
          <w:rFonts w:asciiTheme="minorHAnsi" w:hAnsiTheme="minorHAnsi" w:cstheme="minorHAnsi"/>
          <w:color w:val="FF0000"/>
        </w:rPr>
      </w:pPr>
    </w:p>
    <w:p w14:paraId="42FA1256" w14:textId="176B417A" w:rsidR="005A1AB1" w:rsidRPr="008C0CEE" w:rsidRDefault="005A1AB1" w:rsidP="004046E0">
      <w:pPr>
        <w:pStyle w:val="Bezproreda"/>
        <w:rPr>
          <w:rFonts w:asciiTheme="minorHAnsi" w:hAnsiTheme="minorHAnsi" w:cstheme="minorHAnsi"/>
          <w:color w:val="FF0000"/>
        </w:rPr>
      </w:pPr>
    </w:p>
    <w:p w14:paraId="3555DC91" w14:textId="39FB6B89" w:rsidR="00E81FF3" w:rsidRPr="00F66841" w:rsidRDefault="00E81FF3" w:rsidP="004046E0">
      <w:pPr>
        <w:pStyle w:val="Bezproreda"/>
        <w:rPr>
          <w:rFonts w:asciiTheme="minorHAnsi" w:hAnsiTheme="minorHAnsi" w:cstheme="minorHAnsi"/>
          <w:color w:val="FF0000"/>
        </w:rPr>
      </w:pPr>
    </w:p>
    <w:p w14:paraId="7D593DD5" w14:textId="77777777" w:rsidR="00E81FF3" w:rsidRPr="00F66841" w:rsidRDefault="00E81FF3" w:rsidP="004046E0">
      <w:pPr>
        <w:pStyle w:val="Bezproreda"/>
        <w:rPr>
          <w:rFonts w:asciiTheme="minorHAnsi" w:hAnsiTheme="minorHAnsi" w:cstheme="minorHAnsi"/>
          <w:color w:val="FF0000"/>
        </w:rPr>
      </w:pPr>
    </w:p>
    <w:p w14:paraId="788AF833" w14:textId="25F2E5EF" w:rsidR="00E32BF9" w:rsidRPr="00F66841" w:rsidRDefault="00E32BF9" w:rsidP="004046E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REPUBLIKA HRVATSKA</w:t>
      </w:r>
    </w:p>
    <w:p w14:paraId="726BD85D" w14:textId="35E1BC9C" w:rsidR="00E32BF9" w:rsidRPr="00F66841" w:rsidRDefault="00E32BF9" w:rsidP="004046E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MEĐIMURSKA ŽUPANIJA</w:t>
      </w:r>
    </w:p>
    <w:p w14:paraId="49B6E3F2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</w:rPr>
      </w:pPr>
      <w:r w:rsidRPr="00F66841">
        <w:rPr>
          <w:rFonts w:asciiTheme="minorHAnsi" w:hAnsiTheme="minorHAnsi" w:cstheme="minorHAnsi"/>
          <w:b/>
        </w:rPr>
        <w:t>OSNOVNA ŠKOLA NEDELIŠE</w:t>
      </w:r>
    </w:p>
    <w:p w14:paraId="085399ED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</w:rPr>
      </w:pPr>
      <w:r w:rsidRPr="00F66841">
        <w:rPr>
          <w:rFonts w:asciiTheme="minorHAnsi" w:hAnsiTheme="minorHAnsi" w:cstheme="minorHAnsi"/>
          <w:b/>
        </w:rPr>
        <w:t>TRG REPUBLIKE  9</w:t>
      </w:r>
    </w:p>
    <w:p w14:paraId="0A44D8DE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</w:rPr>
      </w:pPr>
      <w:r w:rsidRPr="00F66841">
        <w:rPr>
          <w:rFonts w:asciiTheme="minorHAnsi" w:hAnsiTheme="minorHAnsi" w:cstheme="minorHAnsi"/>
          <w:b/>
        </w:rPr>
        <w:t>40305 NEDELIŠĆE</w:t>
      </w:r>
    </w:p>
    <w:p w14:paraId="0E405FDE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Telefon/fax:  040/821-404</w:t>
      </w:r>
    </w:p>
    <w:p w14:paraId="56AA895C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E-mail: os-nedelisce@os-nedelisce.skole.hr</w:t>
      </w:r>
    </w:p>
    <w:p w14:paraId="13B8703A" w14:textId="7920A78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</w:rPr>
      </w:pPr>
      <w:r w:rsidRPr="00F66841">
        <w:rPr>
          <w:rFonts w:asciiTheme="minorHAnsi" w:hAnsiTheme="minorHAnsi" w:cstheme="minorHAnsi"/>
          <w:b/>
        </w:rPr>
        <w:t>Klasa: 400-0</w:t>
      </w:r>
      <w:r w:rsidR="00F2368A" w:rsidRPr="00F66841">
        <w:rPr>
          <w:rFonts w:asciiTheme="minorHAnsi" w:hAnsiTheme="minorHAnsi" w:cstheme="minorHAnsi"/>
          <w:b/>
        </w:rPr>
        <w:t>1</w:t>
      </w:r>
      <w:r w:rsidRPr="00F66841">
        <w:rPr>
          <w:rFonts w:asciiTheme="minorHAnsi" w:hAnsiTheme="minorHAnsi" w:cstheme="minorHAnsi"/>
          <w:b/>
        </w:rPr>
        <w:t>/2</w:t>
      </w:r>
      <w:r w:rsidR="00380B5D" w:rsidRPr="00F66841">
        <w:rPr>
          <w:rFonts w:asciiTheme="minorHAnsi" w:hAnsiTheme="minorHAnsi" w:cstheme="minorHAnsi"/>
          <w:b/>
        </w:rPr>
        <w:t>6</w:t>
      </w:r>
      <w:r w:rsidRPr="00F66841">
        <w:rPr>
          <w:rFonts w:asciiTheme="minorHAnsi" w:hAnsiTheme="minorHAnsi" w:cstheme="minorHAnsi"/>
          <w:b/>
        </w:rPr>
        <w:t>-01/01</w:t>
      </w:r>
      <w:r w:rsidR="00D14174" w:rsidRPr="00F66841">
        <w:rPr>
          <w:rFonts w:asciiTheme="minorHAnsi" w:hAnsiTheme="minorHAnsi" w:cstheme="minorHAnsi"/>
          <w:b/>
        </w:rPr>
        <w:t xml:space="preserve">  </w:t>
      </w:r>
    </w:p>
    <w:p w14:paraId="2AA9BE41" w14:textId="087E250B" w:rsidR="006D63BE" w:rsidRPr="00F66841" w:rsidRDefault="004046E0" w:rsidP="004046E0">
      <w:pPr>
        <w:pStyle w:val="Bezproreda"/>
        <w:rPr>
          <w:rFonts w:asciiTheme="minorHAnsi" w:hAnsiTheme="minorHAnsi" w:cstheme="minorHAnsi"/>
          <w:b/>
        </w:rPr>
      </w:pPr>
      <w:r w:rsidRPr="00F66841">
        <w:rPr>
          <w:rFonts w:asciiTheme="minorHAnsi" w:hAnsiTheme="minorHAnsi" w:cstheme="minorHAnsi"/>
          <w:b/>
        </w:rPr>
        <w:t>Urbroj: 2109-37</w:t>
      </w:r>
      <w:r w:rsidR="003F1B93" w:rsidRPr="00F66841">
        <w:rPr>
          <w:rFonts w:asciiTheme="minorHAnsi" w:hAnsiTheme="minorHAnsi" w:cstheme="minorHAnsi"/>
          <w:b/>
        </w:rPr>
        <w:t>-</w:t>
      </w:r>
      <w:r w:rsidRPr="00F66841">
        <w:rPr>
          <w:rFonts w:asciiTheme="minorHAnsi" w:hAnsiTheme="minorHAnsi" w:cstheme="minorHAnsi"/>
          <w:b/>
        </w:rPr>
        <w:t>-01</w:t>
      </w:r>
      <w:r w:rsidR="00AA3E06" w:rsidRPr="00F66841">
        <w:rPr>
          <w:rFonts w:asciiTheme="minorHAnsi" w:hAnsiTheme="minorHAnsi" w:cstheme="minorHAnsi"/>
          <w:b/>
        </w:rPr>
        <w:t>-</w:t>
      </w:r>
      <w:r w:rsidR="003F1B93" w:rsidRPr="00F66841">
        <w:rPr>
          <w:rFonts w:asciiTheme="minorHAnsi" w:hAnsiTheme="minorHAnsi" w:cstheme="minorHAnsi"/>
          <w:b/>
        </w:rPr>
        <w:t>2</w:t>
      </w:r>
      <w:r w:rsidR="00380B5D" w:rsidRPr="00F66841">
        <w:rPr>
          <w:rFonts w:asciiTheme="minorHAnsi" w:hAnsiTheme="minorHAnsi" w:cstheme="minorHAnsi"/>
          <w:b/>
        </w:rPr>
        <w:t>6</w:t>
      </w:r>
      <w:r w:rsidR="003F1B93" w:rsidRPr="00F66841">
        <w:rPr>
          <w:rFonts w:asciiTheme="minorHAnsi" w:hAnsiTheme="minorHAnsi" w:cstheme="minorHAnsi"/>
          <w:b/>
        </w:rPr>
        <w:t>-6</w:t>
      </w:r>
    </w:p>
    <w:p w14:paraId="574119DA" w14:textId="39B5304F" w:rsidR="004046E0" w:rsidRPr="00F66841" w:rsidRDefault="004046E0" w:rsidP="004046E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 xml:space="preserve">U  Nedelišću   </w:t>
      </w:r>
      <w:r w:rsidR="00806785">
        <w:rPr>
          <w:rFonts w:asciiTheme="minorHAnsi" w:hAnsiTheme="minorHAnsi" w:cstheme="minorHAnsi"/>
        </w:rPr>
        <w:t>15. lipnja</w:t>
      </w:r>
      <w:r w:rsidR="00A53D4E" w:rsidRPr="00F66841">
        <w:rPr>
          <w:rFonts w:asciiTheme="minorHAnsi" w:hAnsiTheme="minorHAnsi" w:cstheme="minorHAnsi"/>
        </w:rPr>
        <w:t xml:space="preserve"> 202</w:t>
      </w:r>
      <w:r w:rsidR="00B96A59" w:rsidRPr="00F66841">
        <w:rPr>
          <w:rFonts w:asciiTheme="minorHAnsi" w:hAnsiTheme="minorHAnsi" w:cstheme="minorHAnsi"/>
        </w:rPr>
        <w:t>6</w:t>
      </w:r>
      <w:r w:rsidRPr="00F66841">
        <w:rPr>
          <w:rFonts w:asciiTheme="minorHAnsi" w:hAnsiTheme="minorHAnsi" w:cstheme="minorHAnsi"/>
        </w:rPr>
        <w:t>.</w:t>
      </w:r>
    </w:p>
    <w:p w14:paraId="7789ABB7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color w:val="FF0000"/>
        </w:rPr>
      </w:pPr>
    </w:p>
    <w:p w14:paraId="778D7E6B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Županija:</w:t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  <w:t>Međimurska</w:t>
      </w:r>
    </w:p>
    <w:p w14:paraId="0A37C14A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Općina:</w:t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  <w:t>Nedelišće</w:t>
      </w:r>
    </w:p>
    <w:p w14:paraId="17FEF573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Šifra škole:</w:t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  <w:t>20-525-001</w:t>
      </w:r>
    </w:p>
    <w:p w14:paraId="2B1AEDC8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Matični broj škole:</w:t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  <w:t>03109089</w:t>
      </w:r>
    </w:p>
    <w:p w14:paraId="4320E38E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OIB škole:</w:t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  <w:t>33561732362</w:t>
      </w:r>
    </w:p>
    <w:p w14:paraId="5FC68684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Šifra djelatnosti:</w:t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  <w:t>8520</w:t>
      </w:r>
    </w:p>
    <w:p w14:paraId="5E235E2D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Razina:</w:t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  <w:t>31</w:t>
      </w:r>
      <w:r w:rsidRPr="00F66841">
        <w:rPr>
          <w:rFonts w:asciiTheme="minorHAnsi" w:hAnsiTheme="minorHAnsi" w:cstheme="minorHAnsi"/>
          <w:b/>
          <w:bCs/>
        </w:rPr>
        <w:tab/>
      </w:r>
    </w:p>
    <w:p w14:paraId="0DE0D797" w14:textId="77777777" w:rsidR="004046E0" w:rsidRPr="00F66841" w:rsidRDefault="004046E0" w:rsidP="004046E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RKP:</w:t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</w:r>
      <w:r w:rsidRPr="00F66841">
        <w:rPr>
          <w:rFonts w:asciiTheme="minorHAnsi" w:hAnsiTheme="minorHAnsi" w:cstheme="minorHAnsi"/>
          <w:b/>
          <w:bCs/>
        </w:rPr>
        <w:tab/>
        <w:t>13650</w:t>
      </w:r>
    </w:p>
    <w:p w14:paraId="0FC4A747" w14:textId="3E92BB84" w:rsidR="004046E0" w:rsidRDefault="004046E0" w:rsidP="005567F4">
      <w:pPr>
        <w:pStyle w:val="Bezproreda"/>
        <w:rPr>
          <w:rFonts w:asciiTheme="minorHAnsi" w:hAnsiTheme="minorHAnsi" w:cstheme="minorHAnsi"/>
          <w:color w:val="FF0000"/>
        </w:rPr>
      </w:pPr>
    </w:p>
    <w:p w14:paraId="1E309B49" w14:textId="77777777" w:rsidR="008872DC" w:rsidRPr="00F66841" w:rsidRDefault="008872DC" w:rsidP="005567F4">
      <w:pPr>
        <w:pStyle w:val="Bezproreda"/>
        <w:rPr>
          <w:rFonts w:asciiTheme="minorHAnsi" w:hAnsiTheme="minorHAnsi" w:cstheme="minorHAnsi"/>
          <w:color w:val="FF0000"/>
        </w:rPr>
      </w:pPr>
    </w:p>
    <w:p w14:paraId="065215FB" w14:textId="77777777" w:rsidR="004046E0" w:rsidRPr="00F66841" w:rsidRDefault="004046E0" w:rsidP="004046E0">
      <w:pPr>
        <w:pStyle w:val="Bezproreda"/>
        <w:jc w:val="center"/>
        <w:rPr>
          <w:rFonts w:asciiTheme="minorHAnsi" w:hAnsiTheme="minorHAnsi" w:cstheme="minorHAnsi"/>
          <w:b/>
          <w:color w:val="FF0000"/>
        </w:rPr>
      </w:pPr>
    </w:p>
    <w:p w14:paraId="2FC41A6A" w14:textId="5D69B8A5" w:rsidR="00AA2883" w:rsidRPr="00F66841" w:rsidRDefault="004046E0" w:rsidP="004046E0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66841">
        <w:rPr>
          <w:rFonts w:asciiTheme="minorHAnsi" w:hAnsiTheme="minorHAnsi" w:cstheme="minorHAnsi"/>
          <w:b/>
          <w:sz w:val="24"/>
          <w:szCs w:val="24"/>
        </w:rPr>
        <w:t xml:space="preserve">OBRAZLOŽENJE </w:t>
      </w:r>
      <w:r w:rsidR="00281BE7">
        <w:rPr>
          <w:rFonts w:asciiTheme="minorHAnsi" w:hAnsiTheme="minorHAnsi" w:cstheme="minorHAnsi"/>
          <w:b/>
          <w:sz w:val="24"/>
          <w:szCs w:val="24"/>
        </w:rPr>
        <w:t>I.</w:t>
      </w:r>
      <w:r w:rsidRPr="00F6684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96A59" w:rsidRPr="00F66841">
        <w:rPr>
          <w:rFonts w:asciiTheme="minorHAnsi" w:hAnsiTheme="minorHAnsi" w:cstheme="minorHAnsi"/>
          <w:b/>
          <w:sz w:val="24"/>
          <w:szCs w:val="24"/>
        </w:rPr>
        <w:t xml:space="preserve">IZMJENA I DOPUNA </w:t>
      </w:r>
      <w:r w:rsidRPr="00F66841">
        <w:rPr>
          <w:rFonts w:asciiTheme="minorHAnsi" w:hAnsiTheme="minorHAnsi" w:cstheme="minorHAnsi"/>
          <w:b/>
          <w:sz w:val="24"/>
          <w:szCs w:val="24"/>
        </w:rPr>
        <w:t xml:space="preserve">FINANCIJSKOG PLANA </w:t>
      </w:r>
    </w:p>
    <w:p w14:paraId="1621E0BA" w14:textId="75D60D2B" w:rsidR="004046E0" w:rsidRPr="00F66841" w:rsidRDefault="004046E0" w:rsidP="004046E0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66841">
        <w:rPr>
          <w:rFonts w:asciiTheme="minorHAnsi" w:hAnsiTheme="minorHAnsi" w:cstheme="minorHAnsi"/>
          <w:b/>
          <w:sz w:val="24"/>
          <w:szCs w:val="24"/>
        </w:rPr>
        <w:t>ZA 202</w:t>
      </w:r>
      <w:r w:rsidR="006D63BE" w:rsidRPr="00F66841">
        <w:rPr>
          <w:rFonts w:asciiTheme="minorHAnsi" w:hAnsiTheme="minorHAnsi" w:cstheme="minorHAnsi"/>
          <w:b/>
          <w:sz w:val="24"/>
          <w:szCs w:val="24"/>
        </w:rPr>
        <w:t>6</w:t>
      </w:r>
      <w:r w:rsidRPr="00F66841">
        <w:rPr>
          <w:rFonts w:asciiTheme="minorHAnsi" w:hAnsiTheme="minorHAnsi" w:cstheme="minorHAnsi"/>
          <w:b/>
          <w:sz w:val="24"/>
          <w:szCs w:val="24"/>
        </w:rPr>
        <w:t>. GODINU</w:t>
      </w:r>
    </w:p>
    <w:p w14:paraId="2CB70F4C" w14:textId="3EFD2B21" w:rsidR="004046E0" w:rsidRPr="00F66841" w:rsidRDefault="00B96A59" w:rsidP="004046E0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6684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A8FE32E" w14:textId="00F4ACA9" w:rsidR="00B90EF0" w:rsidRPr="00F66841" w:rsidRDefault="00DD4845" w:rsidP="00B90EF0">
      <w:pPr>
        <w:spacing w:after="0"/>
        <w:ind w:left="360"/>
        <w:rPr>
          <w:rFonts w:asciiTheme="minorHAnsi" w:eastAsia="Times New Roman" w:hAnsiTheme="minorHAnsi" w:cstheme="minorHAnsi"/>
          <w:color w:val="FF0000"/>
          <w:lang w:eastAsia="hr-HR"/>
        </w:rPr>
      </w:pPr>
      <w:r w:rsidRPr="00F66841">
        <w:rPr>
          <w:rFonts w:asciiTheme="minorHAnsi" w:eastAsia="Times New Roman" w:hAnsiTheme="minorHAnsi" w:cstheme="minorHAnsi"/>
          <w:color w:val="FF0000"/>
          <w:lang w:eastAsia="hr-HR"/>
        </w:rPr>
        <w:t xml:space="preserve"> </w:t>
      </w:r>
    </w:p>
    <w:p w14:paraId="1927A2C8" w14:textId="7BCB7F50" w:rsidR="00B90EF0" w:rsidRPr="001A3E62" w:rsidRDefault="00444FB4" w:rsidP="00444FB4">
      <w:pPr>
        <w:pStyle w:val="Bezproreda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1A3E62">
        <w:rPr>
          <w:rFonts w:asciiTheme="minorHAnsi" w:hAnsiTheme="minorHAnsi" w:cstheme="minorHAnsi"/>
          <w:sz w:val="24"/>
          <w:szCs w:val="24"/>
        </w:rPr>
        <w:t xml:space="preserve">OBRAZLOŽENJE OPĆEG DIJELA  </w:t>
      </w:r>
    </w:p>
    <w:p w14:paraId="4B5CA561" w14:textId="77777777" w:rsidR="00444FB4" w:rsidRPr="00F66841" w:rsidRDefault="00444FB4" w:rsidP="00444FB4">
      <w:pPr>
        <w:pStyle w:val="Bezproreda"/>
        <w:ind w:left="1080"/>
        <w:rPr>
          <w:rFonts w:asciiTheme="minorHAnsi" w:hAnsiTheme="minorHAnsi" w:cstheme="minorHAnsi"/>
          <w:color w:val="FF0000"/>
        </w:rPr>
      </w:pPr>
    </w:p>
    <w:p w14:paraId="55ECEF38" w14:textId="5BBFE0B2" w:rsidR="00DA2180" w:rsidRPr="00F66841" w:rsidRDefault="00C40DF2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Izmjenama i dopunama Financijskog plana Osnovne škole Nedelišće za 2026. godinu pristupa se radi usklađivanja planiranih prihoda i rashoda sa stvarnim stanjem, nastalim organizacijskim promjenama te odobrenim namjenskim sredstvima osnivača, Ministarstva i Općine.</w:t>
      </w:r>
    </w:p>
    <w:p w14:paraId="75B6C5AA" w14:textId="77777777" w:rsidR="00A2508F" w:rsidRPr="00F66841" w:rsidRDefault="00A2508F" w:rsidP="00B90EF0">
      <w:pPr>
        <w:pStyle w:val="Bezproreda"/>
        <w:rPr>
          <w:rFonts w:asciiTheme="minorHAnsi" w:hAnsiTheme="minorHAnsi" w:cstheme="minorHAnsi"/>
        </w:rPr>
      </w:pPr>
    </w:p>
    <w:p w14:paraId="61140662" w14:textId="6885F28C" w:rsidR="00C40DF2" w:rsidRPr="00F66841" w:rsidRDefault="00C40DF2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Glavni razlog za provođenje Izmjena i dopuna Financijskog plana su:</w:t>
      </w:r>
    </w:p>
    <w:p w14:paraId="3BDFD070" w14:textId="14F3F56E" w:rsidR="00C40DF2" w:rsidRPr="00F66841" w:rsidRDefault="00C40DF2" w:rsidP="00C40DF2">
      <w:pPr>
        <w:pStyle w:val="Bezproreda"/>
        <w:numPr>
          <w:ilvl w:val="0"/>
          <w:numId w:val="34"/>
        </w:numPr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Uključivanje konačnog rezultata poslovanja (manjak prihoda) iz prethodne proračunske godine u tekući plan</w:t>
      </w:r>
    </w:p>
    <w:p w14:paraId="4AE4C79E" w14:textId="5C6CB511" w:rsidR="00E02325" w:rsidRPr="00F66841" w:rsidRDefault="00E02325" w:rsidP="00E02325">
      <w:pPr>
        <w:pStyle w:val="Bezproreda"/>
        <w:numPr>
          <w:ilvl w:val="0"/>
          <w:numId w:val="34"/>
        </w:numPr>
        <w:rPr>
          <w:rFonts w:asciiTheme="minorHAnsi" w:hAnsiTheme="minorHAnsi" w:cstheme="minorHAnsi"/>
        </w:rPr>
      </w:pPr>
      <w:bookmarkStart w:id="0" w:name="_Hlk232413002"/>
      <w:r w:rsidRPr="00F66841">
        <w:rPr>
          <w:rFonts w:asciiTheme="minorHAnsi" w:hAnsiTheme="minorHAnsi" w:cstheme="minorHAnsi"/>
        </w:rPr>
        <w:t>Povećanje prihoda zbog primljenih sredstava iz Ministarstva prostornoga uređenja, graditeljstva i državne imovine za Energetsku obnovu PŠ Dunjkovec</w:t>
      </w:r>
    </w:p>
    <w:bookmarkEnd w:id="0"/>
    <w:p w14:paraId="687134D4" w14:textId="5BFC2EAA" w:rsidR="00C40DF2" w:rsidRPr="00F66841" w:rsidRDefault="00C40DF2" w:rsidP="00C40DF2">
      <w:pPr>
        <w:pStyle w:val="Bezproreda"/>
        <w:numPr>
          <w:ilvl w:val="0"/>
          <w:numId w:val="34"/>
        </w:numPr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 xml:space="preserve">Povećanje rashoda zbog izrade projekta opremanja </w:t>
      </w:r>
    </w:p>
    <w:p w14:paraId="74970FAA" w14:textId="179FAC1A" w:rsidR="00C40DF2" w:rsidRPr="00F66841" w:rsidRDefault="00C40DF2" w:rsidP="00C40DF2">
      <w:pPr>
        <w:pStyle w:val="Bezproreda"/>
        <w:numPr>
          <w:ilvl w:val="0"/>
          <w:numId w:val="34"/>
        </w:numPr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Povećanje/smanjenje rashoda na temelju Odluke Županije</w:t>
      </w:r>
    </w:p>
    <w:p w14:paraId="2FED7F64" w14:textId="06D67E63" w:rsidR="00C40DF2" w:rsidRPr="00F66841" w:rsidRDefault="00C40DF2" w:rsidP="00A2508F">
      <w:pPr>
        <w:pStyle w:val="Bezproreda"/>
        <w:rPr>
          <w:rFonts w:asciiTheme="minorHAnsi" w:hAnsiTheme="minorHAnsi" w:cstheme="minorHAnsi"/>
        </w:rPr>
      </w:pPr>
    </w:p>
    <w:p w14:paraId="265594AE" w14:textId="77777777" w:rsidR="00A2508F" w:rsidRPr="001A3E62" w:rsidRDefault="00A2508F" w:rsidP="00A2508F">
      <w:pPr>
        <w:pStyle w:val="Bezproreda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1A3E62">
        <w:rPr>
          <w:rFonts w:asciiTheme="minorHAnsi" w:hAnsiTheme="minorHAnsi" w:cstheme="minorHAnsi"/>
          <w:sz w:val="24"/>
          <w:szCs w:val="24"/>
        </w:rPr>
        <w:t>Sažetak računa prihoda i rashoda</w:t>
      </w:r>
    </w:p>
    <w:p w14:paraId="6DBB58A8" w14:textId="6F64853A" w:rsidR="00A2508F" w:rsidRPr="00F66841" w:rsidRDefault="00A2508F" w:rsidP="00A2508F">
      <w:pPr>
        <w:pStyle w:val="Bezproreda"/>
        <w:ind w:left="720"/>
        <w:rPr>
          <w:rFonts w:asciiTheme="minorHAnsi" w:hAnsiTheme="minorHAnsi" w:cstheme="minorHAnsi"/>
        </w:rPr>
      </w:pPr>
    </w:p>
    <w:p w14:paraId="4B642401" w14:textId="65E2EDAE" w:rsidR="00C40DF2" w:rsidRPr="00F66841" w:rsidRDefault="00C40DF2" w:rsidP="00C40DF2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Ukupni prihodi i primici ovim izmjenama i dopunama povećavaju se za 241.031,00 eura u odnosu na izvorni Financijski plan te sada iznose 3.122.031,00 eura.</w:t>
      </w:r>
      <w:r w:rsidR="00364671" w:rsidRPr="00F66841">
        <w:rPr>
          <w:rFonts w:asciiTheme="minorHAnsi" w:hAnsiTheme="minorHAnsi" w:cstheme="minorHAnsi"/>
        </w:rPr>
        <w:t xml:space="preserve"> </w:t>
      </w:r>
    </w:p>
    <w:p w14:paraId="4DC521B3" w14:textId="132F87BD" w:rsidR="00A2508F" w:rsidRPr="00F66841" w:rsidRDefault="00A2508F" w:rsidP="00C40DF2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Ukupni rashodi i izdaci prate dinamiku prihoda i povećavaju  za 106.530,00 eura te sada iznose 2.997.130,00 eura.</w:t>
      </w:r>
    </w:p>
    <w:p w14:paraId="69B1F3F9" w14:textId="77777777" w:rsidR="00655F84" w:rsidRDefault="00655F84" w:rsidP="00C40DF2">
      <w:pPr>
        <w:pStyle w:val="Bezproreda"/>
        <w:rPr>
          <w:rFonts w:asciiTheme="minorHAnsi" w:hAnsiTheme="minorHAnsi" w:cstheme="minorHAnsi"/>
        </w:rPr>
      </w:pPr>
    </w:p>
    <w:p w14:paraId="1BDC9D8E" w14:textId="77777777" w:rsidR="00655F84" w:rsidRDefault="00655F84" w:rsidP="00C40DF2">
      <w:pPr>
        <w:pStyle w:val="Bezproreda"/>
        <w:rPr>
          <w:rFonts w:asciiTheme="minorHAnsi" w:hAnsiTheme="minorHAnsi" w:cstheme="minorHAnsi"/>
        </w:rPr>
      </w:pPr>
    </w:p>
    <w:p w14:paraId="72136797" w14:textId="6AE98693" w:rsidR="00364671" w:rsidRPr="00F66841" w:rsidRDefault="00364671" w:rsidP="00C40DF2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U plan se uključuje ostvareni manjak</w:t>
      </w:r>
      <w:r w:rsidR="00E02325" w:rsidRPr="00F66841">
        <w:rPr>
          <w:rFonts w:asciiTheme="minorHAnsi" w:hAnsiTheme="minorHAnsi" w:cstheme="minorHAnsi"/>
        </w:rPr>
        <w:t xml:space="preserve"> (metodološki manjak).</w:t>
      </w:r>
      <w:r w:rsidRPr="00F66841">
        <w:rPr>
          <w:rFonts w:asciiTheme="minorHAnsi" w:hAnsiTheme="minorHAnsi" w:cstheme="minorHAnsi"/>
        </w:rPr>
        <w:t xml:space="preserve"> </w:t>
      </w:r>
      <w:r w:rsidR="00E02325" w:rsidRPr="00F66841">
        <w:rPr>
          <w:rFonts w:asciiTheme="minorHAnsi" w:hAnsiTheme="minorHAnsi" w:cstheme="minorHAnsi"/>
        </w:rPr>
        <w:t xml:space="preserve"> </w:t>
      </w:r>
      <w:r w:rsidRPr="00F66841">
        <w:rPr>
          <w:rFonts w:asciiTheme="minorHAnsi" w:hAnsiTheme="minorHAnsi" w:cstheme="minorHAnsi"/>
        </w:rPr>
        <w:t>iz prethodne godine u iznosu od 124.901,</w:t>
      </w:r>
      <w:r w:rsidR="00E02325" w:rsidRPr="00F66841">
        <w:rPr>
          <w:rFonts w:asciiTheme="minorHAnsi" w:hAnsiTheme="minorHAnsi" w:cstheme="minorHAnsi"/>
        </w:rPr>
        <w:t>19 eura.</w:t>
      </w:r>
    </w:p>
    <w:p w14:paraId="3CA9A439" w14:textId="38DBC66F" w:rsidR="003B60FF" w:rsidRPr="00F66841" w:rsidRDefault="003B60FF" w:rsidP="00C40DF2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Manjak je nastao zbog rashoda za plaće zaposlenika u prošlog godini, a prihodi su priznati u ovoj godini na dan isplate plaće.</w:t>
      </w:r>
    </w:p>
    <w:p w14:paraId="225ADB3B" w14:textId="12991ABD" w:rsidR="00A2508F" w:rsidRPr="00F66841" w:rsidRDefault="00A2508F" w:rsidP="00B90EF0">
      <w:pPr>
        <w:pStyle w:val="Bezproreda"/>
        <w:rPr>
          <w:rFonts w:asciiTheme="minorHAnsi" w:hAnsiTheme="minorHAnsi" w:cstheme="minorHAnsi"/>
        </w:rPr>
      </w:pPr>
    </w:p>
    <w:p w14:paraId="188DA191" w14:textId="4EC7B534" w:rsidR="00E66080" w:rsidRPr="00F66841" w:rsidRDefault="006F42A4" w:rsidP="00F66841">
      <w:pPr>
        <w:pStyle w:val="Bezproreda"/>
        <w:rPr>
          <w:rFonts w:asciiTheme="minorHAnsi" w:hAnsiTheme="minorHAnsi" w:cstheme="minorHAnsi"/>
        </w:rPr>
      </w:pPr>
      <w:r w:rsidRPr="00E139B5">
        <w:rPr>
          <w:rFonts w:asciiTheme="minorHAnsi" w:hAnsiTheme="minorHAnsi" w:cstheme="minorHAnsi"/>
          <w:b/>
          <w:bCs/>
        </w:rPr>
        <w:t>63</w:t>
      </w:r>
      <w:r w:rsidRPr="00F947BD">
        <w:rPr>
          <w:rFonts w:asciiTheme="minorHAnsi" w:hAnsiTheme="minorHAnsi" w:cstheme="minorHAnsi"/>
        </w:rPr>
        <w:t xml:space="preserve"> –  </w:t>
      </w:r>
      <w:r w:rsidR="00E66080" w:rsidRPr="00EF5305">
        <w:rPr>
          <w:rFonts w:asciiTheme="majorHAnsi" w:hAnsiTheme="majorHAnsi"/>
          <w:i/>
          <w:iCs/>
        </w:rPr>
        <w:t>P</w:t>
      </w:r>
      <w:r w:rsidR="002C6BE7" w:rsidRPr="00EF5305">
        <w:rPr>
          <w:rFonts w:asciiTheme="majorHAnsi" w:hAnsiTheme="majorHAnsi"/>
          <w:i/>
          <w:iCs/>
        </w:rPr>
        <w:t>omoći  iz inozemstva i subjekata unutar opće države</w:t>
      </w:r>
      <w:r w:rsidR="00E66080" w:rsidRPr="00F947BD">
        <w:rPr>
          <w:rFonts w:asciiTheme="majorHAnsi" w:hAnsiTheme="majorHAnsi"/>
        </w:rPr>
        <w:t xml:space="preserve"> - </w:t>
      </w:r>
      <w:r w:rsidR="00EF5305">
        <w:rPr>
          <w:rFonts w:asciiTheme="minorHAnsi" w:hAnsiTheme="minorHAnsi" w:cstheme="minorHAnsi"/>
        </w:rPr>
        <w:t>p</w:t>
      </w:r>
      <w:r w:rsidR="00E66080" w:rsidRPr="00F947BD">
        <w:rPr>
          <w:rFonts w:asciiTheme="minorHAnsi" w:hAnsiTheme="minorHAnsi" w:cstheme="minorHAnsi"/>
        </w:rPr>
        <w:t xml:space="preserve">ovećanje </w:t>
      </w:r>
      <w:r w:rsidR="00E66080" w:rsidRPr="00F66841">
        <w:rPr>
          <w:rFonts w:asciiTheme="minorHAnsi" w:hAnsiTheme="minorHAnsi" w:cstheme="minorHAnsi"/>
        </w:rPr>
        <w:t>prihoda zbog primljenih sredstava iz Ministarstva prostornoga uređenja, graditeljstva i državne imovine za Energetsku obnovu PŠ Dunjkovec</w:t>
      </w:r>
    </w:p>
    <w:p w14:paraId="16A36FE6" w14:textId="0C7BE7A2" w:rsidR="00A2508F" w:rsidRPr="00F66841" w:rsidRDefault="00A2508F" w:rsidP="00B90EF0">
      <w:pPr>
        <w:pStyle w:val="Bezproreda"/>
        <w:rPr>
          <w:rFonts w:asciiTheme="minorHAnsi" w:hAnsiTheme="minorHAnsi" w:cstheme="minorHAnsi"/>
        </w:rPr>
      </w:pPr>
    </w:p>
    <w:p w14:paraId="49C97546" w14:textId="354A499F" w:rsidR="007015F4" w:rsidRPr="00F66841" w:rsidRDefault="006F42A4" w:rsidP="007015F4">
      <w:pPr>
        <w:pStyle w:val="Bezproreda"/>
        <w:rPr>
          <w:rFonts w:asciiTheme="minorHAnsi" w:hAnsiTheme="minorHAnsi" w:cstheme="minorHAnsi"/>
        </w:rPr>
      </w:pPr>
      <w:r w:rsidRPr="00E139B5">
        <w:rPr>
          <w:rFonts w:asciiTheme="minorHAnsi" w:hAnsiTheme="minorHAnsi" w:cstheme="minorHAnsi"/>
          <w:b/>
          <w:bCs/>
        </w:rPr>
        <w:t>65</w:t>
      </w:r>
      <w:r w:rsidRPr="00F66841">
        <w:rPr>
          <w:rFonts w:asciiTheme="minorHAnsi" w:hAnsiTheme="minorHAnsi" w:cstheme="minorHAnsi"/>
        </w:rPr>
        <w:t xml:space="preserve"> –</w:t>
      </w:r>
      <w:r w:rsidR="002C6BE7" w:rsidRPr="00F66841">
        <w:t xml:space="preserve"> </w:t>
      </w:r>
      <w:r w:rsidR="002C6BE7" w:rsidRPr="00EF5305">
        <w:rPr>
          <w:rFonts w:asciiTheme="minorHAnsi" w:hAnsiTheme="minorHAnsi" w:cstheme="minorHAnsi"/>
          <w:i/>
          <w:iCs/>
        </w:rPr>
        <w:t>Prihodi od upravnih i administrativnih pristojbi, pristojbi po posebnim propisima i naknada</w:t>
      </w:r>
      <w:r w:rsidR="007015F4" w:rsidRPr="00F66841">
        <w:rPr>
          <w:rFonts w:asciiTheme="minorHAnsi" w:hAnsiTheme="minorHAnsi" w:cstheme="minorHAnsi"/>
        </w:rPr>
        <w:t xml:space="preserve"> - povećanje zbog </w:t>
      </w:r>
      <w:r w:rsidR="00F947BD">
        <w:rPr>
          <w:rFonts w:asciiTheme="minorHAnsi" w:hAnsiTheme="minorHAnsi" w:cstheme="minorHAnsi"/>
        </w:rPr>
        <w:t xml:space="preserve">sufinanciranja  </w:t>
      </w:r>
      <w:r w:rsidR="007015F4" w:rsidRPr="00F66841">
        <w:rPr>
          <w:rFonts w:asciiTheme="minorHAnsi" w:hAnsiTheme="minorHAnsi" w:cstheme="minorHAnsi"/>
        </w:rPr>
        <w:t>troškova priključenja građevine PŠ Pušćine na elektroenergetsku distribucijsku mrežu</w:t>
      </w:r>
    </w:p>
    <w:p w14:paraId="267D3C23" w14:textId="50A4CA08" w:rsidR="006F42A4" w:rsidRPr="00F66841" w:rsidRDefault="006F42A4" w:rsidP="00B90EF0">
      <w:pPr>
        <w:pStyle w:val="Bezproreda"/>
        <w:rPr>
          <w:rFonts w:asciiTheme="minorHAnsi" w:hAnsiTheme="minorHAnsi" w:cstheme="minorHAnsi"/>
        </w:rPr>
      </w:pPr>
    </w:p>
    <w:p w14:paraId="3C96D66C" w14:textId="7A1699A3" w:rsidR="007015F4" w:rsidRPr="00F66841" w:rsidRDefault="006F42A4" w:rsidP="007015F4">
      <w:pPr>
        <w:pStyle w:val="Bezproreda"/>
        <w:rPr>
          <w:rFonts w:asciiTheme="minorHAnsi" w:hAnsiTheme="minorHAnsi" w:cstheme="minorHAnsi"/>
        </w:rPr>
      </w:pPr>
      <w:r w:rsidRPr="00E139B5">
        <w:rPr>
          <w:rFonts w:asciiTheme="minorHAnsi" w:hAnsiTheme="minorHAnsi" w:cstheme="minorHAnsi"/>
          <w:b/>
          <w:bCs/>
        </w:rPr>
        <w:t>66</w:t>
      </w:r>
      <w:r w:rsidRPr="00F66841">
        <w:rPr>
          <w:rFonts w:asciiTheme="minorHAnsi" w:hAnsiTheme="minorHAnsi" w:cstheme="minorHAnsi"/>
        </w:rPr>
        <w:t xml:space="preserve"> –</w:t>
      </w:r>
      <w:r w:rsidR="002C6BE7" w:rsidRPr="00F66841">
        <w:t xml:space="preserve"> </w:t>
      </w:r>
      <w:r w:rsidR="002C6BE7" w:rsidRPr="00EF5305">
        <w:rPr>
          <w:rFonts w:asciiTheme="minorHAnsi" w:hAnsiTheme="minorHAnsi" w:cstheme="minorHAnsi"/>
          <w:i/>
          <w:iCs/>
        </w:rPr>
        <w:t>Prihodi od prodaje proizvoda i robe te pruženih usluga, prihodi od donacija te povrati po protestiranim jamstvima</w:t>
      </w:r>
      <w:r w:rsidR="007015F4" w:rsidRPr="00F66841">
        <w:rPr>
          <w:rFonts w:asciiTheme="minorHAnsi" w:hAnsiTheme="minorHAnsi" w:cstheme="minorHAnsi"/>
        </w:rPr>
        <w:t xml:space="preserve"> –  povećanje zbog izrade projektne dokumentacije razglasa za novu školu Nedelišće te zbog izrade projekta tehničke zaštite objekta nove škole i provedbe postupka javne nabave.</w:t>
      </w:r>
    </w:p>
    <w:p w14:paraId="5806AE4C" w14:textId="01ACC9ED" w:rsidR="006F42A4" w:rsidRPr="00F66841" w:rsidRDefault="006F42A4" w:rsidP="00B90EF0">
      <w:pPr>
        <w:pStyle w:val="Bezproreda"/>
        <w:rPr>
          <w:rFonts w:asciiTheme="minorHAnsi" w:hAnsiTheme="minorHAnsi" w:cstheme="minorHAnsi"/>
        </w:rPr>
      </w:pPr>
    </w:p>
    <w:p w14:paraId="5FE74FCC" w14:textId="7413A95F" w:rsidR="002C6BE7" w:rsidRPr="00F66841" w:rsidRDefault="006F42A4" w:rsidP="002C6BE7">
      <w:pPr>
        <w:spacing w:after="0"/>
        <w:rPr>
          <w:rFonts w:asciiTheme="minorHAnsi" w:hAnsiTheme="minorHAnsi" w:cstheme="minorHAnsi"/>
        </w:rPr>
      </w:pPr>
      <w:r w:rsidRPr="00E139B5">
        <w:rPr>
          <w:rFonts w:asciiTheme="minorHAnsi" w:hAnsiTheme="minorHAnsi" w:cstheme="minorHAnsi"/>
          <w:b/>
          <w:bCs/>
        </w:rPr>
        <w:t>67</w:t>
      </w:r>
      <w:r w:rsidRPr="00F66841">
        <w:rPr>
          <w:rFonts w:asciiTheme="minorHAnsi" w:hAnsiTheme="minorHAnsi" w:cstheme="minorHAnsi"/>
        </w:rPr>
        <w:t xml:space="preserve"> – </w:t>
      </w:r>
      <w:r w:rsidR="002C6BE7" w:rsidRPr="006F167B">
        <w:rPr>
          <w:rFonts w:asciiTheme="minorHAnsi" w:hAnsiTheme="minorHAnsi" w:cstheme="minorHAnsi"/>
          <w:i/>
          <w:iCs/>
        </w:rPr>
        <w:t>Prihodi iz nadležnog proračuna i od HZZO-a temeljem ugovornih</w:t>
      </w:r>
      <w:r w:rsidR="002C6BE7" w:rsidRPr="00F66841">
        <w:rPr>
          <w:rFonts w:asciiTheme="minorHAnsi" w:hAnsiTheme="minorHAnsi" w:cstheme="minorHAnsi"/>
        </w:rPr>
        <w:t xml:space="preserve"> </w:t>
      </w:r>
      <w:r w:rsidR="002C6BE7" w:rsidRPr="006F167B">
        <w:rPr>
          <w:rFonts w:asciiTheme="minorHAnsi" w:hAnsiTheme="minorHAnsi" w:cstheme="minorHAnsi"/>
          <w:i/>
          <w:iCs/>
        </w:rPr>
        <w:t>obveza</w:t>
      </w:r>
      <w:r w:rsidR="000D702F" w:rsidRPr="00F66841">
        <w:rPr>
          <w:rFonts w:asciiTheme="minorHAnsi" w:hAnsiTheme="minorHAnsi" w:cstheme="minorHAnsi"/>
        </w:rPr>
        <w:t xml:space="preserve">  - povećanje prihoda iz proračuna Županije za planirane rashode</w:t>
      </w:r>
    </w:p>
    <w:p w14:paraId="59FAAE85" w14:textId="77777777" w:rsidR="000D702F" w:rsidRPr="00F66841" w:rsidRDefault="000D702F" w:rsidP="00B90EF0">
      <w:pPr>
        <w:pStyle w:val="Bezproreda"/>
        <w:rPr>
          <w:rFonts w:asciiTheme="minorHAnsi" w:hAnsiTheme="minorHAnsi" w:cstheme="minorHAnsi"/>
        </w:rPr>
      </w:pPr>
    </w:p>
    <w:p w14:paraId="44677FFE" w14:textId="47C68973" w:rsidR="006F42A4" w:rsidRPr="00F66841" w:rsidRDefault="006F42A4" w:rsidP="00B90EF0">
      <w:pPr>
        <w:pStyle w:val="Bezproreda"/>
        <w:rPr>
          <w:rFonts w:asciiTheme="minorHAnsi" w:hAnsiTheme="minorHAnsi" w:cstheme="minorHAnsi"/>
        </w:rPr>
      </w:pPr>
      <w:r w:rsidRPr="00E139B5">
        <w:rPr>
          <w:rFonts w:asciiTheme="minorHAnsi" w:hAnsiTheme="minorHAnsi" w:cstheme="minorHAnsi"/>
          <w:b/>
          <w:bCs/>
        </w:rPr>
        <w:t>31</w:t>
      </w:r>
      <w:r w:rsidRPr="00F66841">
        <w:rPr>
          <w:rFonts w:asciiTheme="minorHAnsi" w:hAnsiTheme="minorHAnsi" w:cstheme="minorHAnsi"/>
        </w:rPr>
        <w:t xml:space="preserve"> –</w:t>
      </w:r>
      <w:r w:rsidR="002C6BE7" w:rsidRPr="00F66841">
        <w:t xml:space="preserve"> </w:t>
      </w:r>
      <w:r w:rsidR="002C6BE7" w:rsidRPr="006F167B">
        <w:rPr>
          <w:rFonts w:asciiTheme="minorHAnsi" w:hAnsiTheme="minorHAnsi" w:cstheme="minorHAnsi"/>
          <w:i/>
          <w:iCs/>
        </w:rPr>
        <w:t>Rashodi za zaposlene</w:t>
      </w:r>
      <w:r w:rsidR="000D702F" w:rsidRPr="00F66841">
        <w:rPr>
          <w:rFonts w:asciiTheme="minorHAnsi" w:hAnsiTheme="minorHAnsi" w:cstheme="minorHAnsi"/>
        </w:rPr>
        <w:t xml:space="preserve"> – povećanje rashoda za zaposlene</w:t>
      </w:r>
    </w:p>
    <w:p w14:paraId="2693DE37" w14:textId="77777777" w:rsidR="00F66841" w:rsidRPr="00F66841" w:rsidRDefault="00F66841" w:rsidP="00B90EF0">
      <w:pPr>
        <w:pStyle w:val="Bezproreda"/>
        <w:rPr>
          <w:rFonts w:asciiTheme="minorHAnsi" w:hAnsiTheme="minorHAnsi" w:cstheme="minorHAnsi"/>
        </w:rPr>
      </w:pPr>
    </w:p>
    <w:p w14:paraId="4FDD4F66" w14:textId="11C0AADE" w:rsidR="000D702F" w:rsidRPr="00F66841" w:rsidRDefault="006F42A4" w:rsidP="00F66841">
      <w:pPr>
        <w:spacing w:after="0"/>
        <w:rPr>
          <w:rFonts w:asciiTheme="minorHAnsi" w:hAnsiTheme="minorHAnsi" w:cstheme="minorHAnsi"/>
        </w:rPr>
      </w:pPr>
      <w:r w:rsidRPr="00E139B5">
        <w:rPr>
          <w:rFonts w:asciiTheme="minorHAnsi" w:hAnsiTheme="minorHAnsi" w:cstheme="minorHAnsi"/>
          <w:b/>
          <w:bCs/>
        </w:rPr>
        <w:t>32</w:t>
      </w:r>
      <w:r w:rsidRPr="00F66841">
        <w:rPr>
          <w:rFonts w:asciiTheme="minorHAnsi" w:hAnsiTheme="minorHAnsi" w:cstheme="minorHAnsi"/>
        </w:rPr>
        <w:t xml:space="preserve"> –</w:t>
      </w:r>
      <w:r w:rsidR="002C6BE7" w:rsidRPr="00F66841">
        <w:rPr>
          <w:color w:val="000000"/>
        </w:rPr>
        <w:t xml:space="preserve"> </w:t>
      </w:r>
      <w:r w:rsidR="002C6BE7" w:rsidRPr="00F66841">
        <w:rPr>
          <w:rFonts w:asciiTheme="minorHAnsi" w:hAnsiTheme="minorHAnsi" w:cstheme="minorHAnsi"/>
        </w:rPr>
        <w:t>Materijalni rashodi</w:t>
      </w:r>
      <w:r w:rsidR="000D702F" w:rsidRPr="00F66841">
        <w:rPr>
          <w:rFonts w:asciiTheme="minorHAnsi" w:hAnsiTheme="minorHAnsi" w:cstheme="minorHAnsi"/>
        </w:rPr>
        <w:t xml:space="preserve"> -  povećanje zbog mjerenja buke prije i poslije izrade i montaže bukobrana u PŠ Dunjkovec </w:t>
      </w:r>
    </w:p>
    <w:p w14:paraId="2767B3AF" w14:textId="77777777" w:rsidR="00F66841" w:rsidRPr="00F66841" w:rsidRDefault="00F66841" w:rsidP="00F66841">
      <w:pPr>
        <w:spacing w:after="0"/>
        <w:rPr>
          <w:rFonts w:eastAsia="Times New Roman"/>
          <w:color w:val="000000"/>
          <w:lang w:eastAsia="hr-HR"/>
        </w:rPr>
      </w:pPr>
    </w:p>
    <w:p w14:paraId="15CB765D" w14:textId="77777777" w:rsidR="000D702F" w:rsidRPr="00F66841" w:rsidRDefault="006F42A4" w:rsidP="000D702F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45 –</w:t>
      </w:r>
      <w:r w:rsidR="002C6BE7" w:rsidRPr="00F66841">
        <w:rPr>
          <w:rFonts w:asciiTheme="minorHAnsi" w:hAnsiTheme="minorHAnsi" w:cstheme="minorHAnsi"/>
        </w:rPr>
        <w:t xml:space="preserve"> </w:t>
      </w:r>
      <w:r w:rsidR="002C6BE7" w:rsidRPr="00037747">
        <w:rPr>
          <w:rFonts w:asciiTheme="minorHAnsi" w:hAnsiTheme="minorHAnsi" w:cstheme="minorHAnsi"/>
          <w:i/>
          <w:iCs/>
        </w:rPr>
        <w:t>Rashodi za dodatna ulaganja na nefinancijskoj imovini</w:t>
      </w:r>
      <w:r w:rsidR="000D702F" w:rsidRPr="00037747">
        <w:rPr>
          <w:rFonts w:asciiTheme="minorHAnsi" w:hAnsiTheme="minorHAnsi" w:cstheme="minorHAnsi"/>
          <w:i/>
          <w:iCs/>
        </w:rPr>
        <w:t xml:space="preserve"> </w:t>
      </w:r>
      <w:r w:rsidR="000D702F" w:rsidRPr="00F66841">
        <w:rPr>
          <w:rFonts w:asciiTheme="minorHAnsi" w:hAnsiTheme="minorHAnsi" w:cstheme="minorHAnsi"/>
        </w:rPr>
        <w:t>- povećanje zbog izrade projekta opremanja i nadzor projekta nove zgrade OŠ Nedelišće</w:t>
      </w:r>
    </w:p>
    <w:p w14:paraId="3FA6FBB2" w14:textId="4AEC7E0D" w:rsidR="006F42A4" w:rsidRDefault="006F42A4" w:rsidP="00B90EF0">
      <w:pPr>
        <w:pStyle w:val="Bezproreda"/>
        <w:rPr>
          <w:rFonts w:asciiTheme="minorHAnsi" w:hAnsiTheme="minorHAnsi" w:cstheme="minorHAnsi"/>
        </w:rPr>
      </w:pPr>
    </w:p>
    <w:p w14:paraId="6DAC82F9" w14:textId="799516A4" w:rsidR="001A3E62" w:rsidRDefault="001A3E62" w:rsidP="00B90EF0">
      <w:pPr>
        <w:pStyle w:val="Bezproreda"/>
        <w:rPr>
          <w:rFonts w:asciiTheme="minorHAnsi" w:hAnsiTheme="minorHAnsi" w:cstheme="minorHAnsi"/>
        </w:rPr>
      </w:pPr>
    </w:p>
    <w:p w14:paraId="67928B69" w14:textId="77777777" w:rsidR="00655F84" w:rsidRPr="00F66841" w:rsidRDefault="00655F84" w:rsidP="00B90EF0">
      <w:pPr>
        <w:pStyle w:val="Bezproreda"/>
        <w:rPr>
          <w:rFonts w:asciiTheme="minorHAnsi" w:hAnsiTheme="minorHAnsi" w:cstheme="minorHAnsi"/>
        </w:rPr>
      </w:pPr>
    </w:p>
    <w:p w14:paraId="2E9010E2" w14:textId="166ABF05" w:rsidR="005A4895" w:rsidRPr="001A3E62" w:rsidRDefault="008872DC" w:rsidP="005A4895">
      <w:pPr>
        <w:pStyle w:val="Bezproreda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1A3E62">
        <w:rPr>
          <w:rFonts w:asciiTheme="minorHAnsi" w:hAnsiTheme="minorHAnsi" w:cstheme="minorHAnsi"/>
          <w:sz w:val="24"/>
          <w:szCs w:val="24"/>
        </w:rPr>
        <w:t>Sažetak računa financiranja</w:t>
      </w:r>
    </w:p>
    <w:p w14:paraId="182ED0E6" w14:textId="5710D63A" w:rsidR="005A4895" w:rsidRDefault="005A4895" w:rsidP="005A4895">
      <w:pPr>
        <w:pStyle w:val="Bezproreda"/>
        <w:rPr>
          <w:rFonts w:asciiTheme="minorHAnsi" w:hAnsiTheme="minorHAnsi" w:cstheme="minorHAnsi"/>
        </w:rPr>
      </w:pPr>
    </w:p>
    <w:p w14:paraId="3BF764A2" w14:textId="74545DA3" w:rsidR="005A4895" w:rsidRDefault="005A4895" w:rsidP="005A4895">
      <w:pPr>
        <w:pStyle w:val="Bezproreda"/>
        <w:rPr>
          <w:rFonts w:asciiTheme="minorHAnsi" w:hAnsiTheme="minorHAnsi" w:cstheme="minorHAnsi"/>
        </w:rPr>
      </w:pPr>
      <w:r w:rsidRPr="005A4895">
        <w:rPr>
          <w:rFonts w:asciiTheme="minorHAnsi" w:hAnsiTheme="minorHAnsi" w:cstheme="minorHAnsi"/>
          <w:b/>
          <w:bCs/>
        </w:rPr>
        <w:t>11</w:t>
      </w:r>
      <w:r>
        <w:rPr>
          <w:rFonts w:asciiTheme="minorHAnsi" w:hAnsiTheme="minorHAnsi" w:cstheme="minorHAnsi"/>
        </w:rPr>
        <w:t xml:space="preserve"> – </w:t>
      </w:r>
      <w:r w:rsidRPr="009C01CF">
        <w:rPr>
          <w:rFonts w:asciiTheme="minorHAnsi" w:hAnsiTheme="minorHAnsi" w:cstheme="minorHAnsi"/>
          <w:i/>
          <w:iCs/>
        </w:rPr>
        <w:t>opći prihodi i primici</w:t>
      </w:r>
      <w:r>
        <w:rPr>
          <w:rFonts w:asciiTheme="minorHAnsi" w:hAnsiTheme="minorHAnsi" w:cstheme="minorHAnsi"/>
        </w:rPr>
        <w:t xml:space="preserve"> </w:t>
      </w:r>
      <w:r w:rsidR="00612E88">
        <w:rPr>
          <w:rFonts w:asciiTheme="minorHAnsi" w:hAnsiTheme="minorHAnsi" w:cstheme="minorHAnsi"/>
        </w:rPr>
        <w:t>– sredstva osigurana Odlukom osnivača za pokriće rashoda poslovanja</w:t>
      </w:r>
    </w:p>
    <w:p w14:paraId="63993764" w14:textId="77777777" w:rsidR="001A3E62" w:rsidRDefault="001A3E62" w:rsidP="005A4895">
      <w:pPr>
        <w:pStyle w:val="Bezproreda"/>
        <w:rPr>
          <w:rFonts w:asciiTheme="minorHAnsi" w:hAnsiTheme="minorHAnsi" w:cstheme="minorHAnsi"/>
        </w:rPr>
      </w:pPr>
    </w:p>
    <w:p w14:paraId="452766F5" w14:textId="07EED6DE" w:rsidR="005A4895" w:rsidRDefault="005A4895" w:rsidP="005A4895">
      <w:pPr>
        <w:pStyle w:val="Bezproreda"/>
        <w:rPr>
          <w:rFonts w:asciiTheme="minorHAnsi" w:hAnsiTheme="minorHAnsi" w:cstheme="minorHAnsi"/>
        </w:rPr>
      </w:pPr>
      <w:r w:rsidRPr="005A4895">
        <w:rPr>
          <w:rFonts w:asciiTheme="minorHAnsi" w:hAnsiTheme="minorHAnsi" w:cstheme="minorHAnsi"/>
          <w:b/>
          <w:bCs/>
        </w:rPr>
        <w:t>31</w:t>
      </w:r>
      <w:r>
        <w:rPr>
          <w:rFonts w:asciiTheme="minorHAnsi" w:hAnsiTheme="minorHAnsi" w:cstheme="minorHAnsi"/>
        </w:rPr>
        <w:t xml:space="preserve"> – </w:t>
      </w:r>
      <w:r w:rsidRPr="009C01CF">
        <w:rPr>
          <w:rFonts w:asciiTheme="minorHAnsi" w:hAnsiTheme="minorHAnsi" w:cstheme="minorHAnsi"/>
          <w:i/>
          <w:iCs/>
        </w:rPr>
        <w:t>vlastiti prihodi</w:t>
      </w:r>
      <w:r w:rsidR="009C01CF">
        <w:rPr>
          <w:rFonts w:asciiTheme="minorHAnsi" w:hAnsiTheme="minorHAnsi" w:cstheme="minorHAnsi"/>
        </w:rPr>
        <w:t xml:space="preserve"> – povećanje prihoda od najma dvorane</w:t>
      </w:r>
    </w:p>
    <w:p w14:paraId="70B5A676" w14:textId="77777777" w:rsidR="001A3E62" w:rsidRDefault="001A3E62" w:rsidP="005A4895">
      <w:pPr>
        <w:pStyle w:val="Bezproreda"/>
        <w:rPr>
          <w:rFonts w:asciiTheme="minorHAnsi" w:hAnsiTheme="minorHAnsi" w:cstheme="minorHAnsi"/>
        </w:rPr>
      </w:pPr>
    </w:p>
    <w:p w14:paraId="0508C1F7" w14:textId="03BFF654" w:rsidR="005A4895" w:rsidRDefault="005A4895" w:rsidP="005A4895">
      <w:pPr>
        <w:pStyle w:val="Bezproreda"/>
        <w:rPr>
          <w:rFonts w:asciiTheme="minorHAnsi" w:hAnsiTheme="minorHAnsi" w:cstheme="minorHAnsi"/>
        </w:rPr>
      </w:pPr>
      <w:r w:rsidRPr="005A4895">
        <w:rPr>
          <w:rFonts w:asciiTheme="minorHAnsi" w:hAnsiTheme="minorHAnsi" w:cstheme="minorHAnsi"/>
          <w:b/>
          <w:bCs/>
        </w:rPr>
        <w:t>43</w:t>
      </w:r>
      <w:r>
        <w:rPr>
          <w:rFonts w:asciiTheme="minorHAnsi" w:hAnsiTheme="minorHAnsi" w:cstheme="minorHAnsi"/>
        </w:rPr>
        <w:t xml:space="preserve"> – </w:t>
      </w:r>
      <w:r w:rsidRPr="009C01CF">
        <w:rPr>
          <w:rFonts w:asciiTheme="minorHAnsi" w:hAnsiTheme="minorHAnsi" w:cstheme="minorHAnsi"/>
          <w:i/>
          <w:iCs/>
        </w:rPr>
        <w:t>ostali prihodi za posebne namjene</w:t>
      </w:r>
      <w:r w:rsidR="00612E88">
        <w:rPr>
          <w:rFonts w:asciiTheme="minorHAnsi" w:hAnsiTheme="minorHAnsi" w:cstheme="minorHAnsi"/>
        </w:rPr>
        <w:t xml:space="preserve"> – povećanje na ime uplata sufinanciranja</w:t>
      </w:r>
    </w:p>
    <w:p w14:paraId="7659B8EC" w14:textId="77777777" w:rsidR="001A3E62" w:rsidRDefault="001A3E62" w:rsidP="005A4895">
      <w:pPr>
        <w:pStyle w:val="Bezproreda"/>
        <w:rPr>
          <w:rFonts w:asciiTheme="minorHAnsi" w:hAnsiTheme="minorHAnsi" w:cstheme="minorHAnsi"/>
        </w:rPr>
      </w:pPr>
    </w:p>
    <w:p w14:paraId="01020965" w14:textId="401EE255" w:rsidR="005A4895" w:rsidRDefault="005A4895" w:rsidP="005A4895">
      <w:pPr>
        <w:pStyle w:val="Bezproreda"/>
        <w:rPr>
          <w:rFonts w:asciiTheme="minorHAnsi" w:hAnsiTheme="minorHAnsi" w:cstheme="minorHAnsi"/>
        </w:rPr>
      </w:pPr>
      <w:r w:rsidRPr="005A4895">
        <w:rPr>
          <w:rFonts w:asciiTheme="minorHAnsi" w:hAnsiTheme="minorHAnsi" w:cstheme="minorHAnsi"/>
          <w:b/>
          <w:bCs/>
        </w:rPr>
        <w:t>50</w:t>
      </w:r>
      <w:r>
        <w:rPr>
          <w:rFonts w:asciiTheme="minorHAnsi" w:hAnsiTheme="minorHAnsi" w:cstheme="minorHAnsi"/>
        </w:rPr>
        <w:t xml:space="preserve"> –  </w:t>
      </w:r>
      <w:r w:rsidRPr="009C01CF">
        <w:rPr>
          <w:rFonts w:asciiTheme="minorHAnsi" w:hAnsiTheme="minorHAnsi" w:cstheme="minorHAnsi"/>
          <w:i/>
          <w:iCs/>
        </w:rPr>
        <w:t>pomoći iz državnog proračuna</w:t>
      </w:r>
      <w:r w:rsidR="00612E88">
        <w:rPr>
          <w:rFonts w:asciiTheme="minorHAnsi" w:hAnsiTheme="minorHAnsi" w:cstheme="minorHAnsi"/>
        </w:rPr>
        <w:t xml:space="preserve"> - </w:t>
      </w:r>
      <w:r w:rsidR="0006352F">
        <w:rPr>
          <w:rFonts w:asciiTheme="minorHAnsi" w:hAnsiTheme="minorHAnsi" w:cstheme="minorHAnsi"/>
        </w:rPr>
        <w:t>sredstva osigurana Odlukom osnivača za pokriće rashoda poslovanja</w:t>
      </w:r>
      <w:r w:rsidR="00025566">
        <w:rPr>
          <w:rFonts w:asciiTheme="minorHAnsi" w:hAnsiTheme="minorHAnsi" w:cstheme="minorHAnsi"/>
        </w:rPr>
        <w:t xml:space="preserve"> i rashoda po projektu „Škole jednakih mogućnosti“</w:t>
      </w:r>
    </w:p>
    <w:p w14:paraId="19EB7499" w14:textId="77777777" w:rsidR="001A3E62" w:rsidRDefault="001A3E62" w:rsidP="005A4895">
      <w:pPr>
        <w:pStyle w:val="Bezproreda"/>
        <w:rPr>
          <w:rFonts w:asciiTheme="minorHAnsi" w:hAnsiTheme="minorHAnsi" w:cstheme="minorHAnsi"/>
        </w:rPr>
      </w:pPr>
    </w:p>
    <w:p w14:paraId="49BA2BF0" w14:textId="78E4C175" w:rsidR="005A4895" w:rsidRDefault="005A4895" w:rsidP="005A4895">
      <w:pPr>
        <w:pStyle w:val="Bezproreda"/>
        <w:rPr>
          <w:rFonts w:asciiTheme="minorHAnsi" w:hAnsiTheme="minorHAnsi" w:cstheme="minorHAnsi"/>
        </w:rPr>
      </w:pPr>
      <w:r w:rsidRPr="005A4895">
        <w:rPr>
          <w:rFonts w:asciiTheme="minorHAnsi" w:hAnsiTheme="minorHAnsi" w:cstheme="minorHAnsi"/>
          <w:b/>
          <w:bCs/>
        </w:rPr>
        <w:t>56</w:t>
      </w:r>
      <w:r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</w:rPr>
        <w:t xml:space="preserve"> – </w:t>
      </w:r>
      <w:r w:rsidRPr="009C01CF">
        <w:rPr>
          <w:rFonts w:asciiTheme="minorHAnsi" w:hAnsiTheme="minorHAnsi" w:cstheme="minorHAnsi"/>
          <w:i/>
          <w:iCs/>
        </w:rPr>
        <w:t>europski socijalni fond plus EU</w:t>
      </w:r>
      <w:r>
        <w:rPr>
          <w:rFonts w:asciiTheme="minorHAnsi" w:hAnsiTheme="minorHAnsi" w:cstheme="minorHAnsi"/>
        </w:rPr>
        <w:t xml:space="preserve"> – </w:t>
      </w:r>
      <w:r w:rsidR="0006352F">
        <w:rPr>
          <w:rFonts w:asciiTheme="minorHAnsi" w:hAnsiTheme="minorHAnsi" w:cstheme="minorHAnsi"/>
        </w:rPr>
        <w:t xml:space="preserve"> sredstva za rashode po projektu „Škole jednakih mogućnosti“</w:t>
      </w:r>
    </w:p>
    <w:p w14:paraId="7ADEA853" w14:textId="77777777" w:rsidR="001A3E62" w:rsidRDefault="001A3E62" w:rsidP="005A4895">
      <w:pPr>
        <w:pStyle w:val="Bezproreda"/>
        <w:rPr>
          <w:rFonts w:asciiTheme="minorHAnsi" w:hAnsiTheme="minorHAnsi" w:cstheme="minorHAnsi"/>
        </w:rPr>
      </w:pPr>
    </w:p>
    <w:p w14:paraId="1518F6FD" w14:textId="5B3C72D0" w:rsidR="005A4895" w:rsidRPr="00F66841" w:rsidRDefault="005A4895" w:rsidP="005A4895">
      <w:pPr>
        <w:pStyle w:val="Bezproreda"/>
        <w:rPr>
          <w:rFonts w:asciiTheme="minorHAnsi" w:hAnsiTheme="minorHAnsi" w:cstheme="minorHAnsi"/>
        </w:rPr>
      </w:pPr>
      <w:r w:rsidRPr="0006352F">
        <w:rPr>
          <w:rFonts w:asciiTheme="minorHAnsi" w:hAnsiTheme="minorHAnsi" w:cstheme="minorHAnsi"/>
          <w:b/>
          <w:bCs/>
        </w:rPr>
        <w:t xml:space="preserve">581 </w:t>
      </w:r>
      <w:r>
        <w:rPr>
          <w:rFonts w:asciiTheme="minorHAnsi" w:hAnsiTheme="minorHAnsi" w:cstheme="minorHAnsi"/>
        </w:rPr>
        <w:t xml:space="preserve"> - </w:t>
      </w:r>
      <w:r w:rsidRPr="006B7549">
        <w:rPr>
          <w:rFonts w:asciiTheme="minorHAnsi" w:hAnsiTheme="minorHAnsi" w:cstheme="minorHAnsi"/>
          <w:i/>
          <w:iCs/>
        </w:rPr>
        <w:t xml:space="preserve">mehanizam za oporavak i otpornost </w:t>
      </w:r>
      <w:r>
        <w:rPr>
          <w:rFonts w:asciiTheme="minorHAnsi" w:hAnsiTheme="minorHAnsi" w:cstheme="minorHAnsi"/>
        </w:rPr>
        <w:t xml:space="preserve">– prihodi </w:t>
      </w:r>
      <w:r w:rsidRPr="00F66841">
        <w:rPr>
          <w:rFonts w:asciiTheme="minorHAnsi" w:hAnsiTheme="minorHAnsi" w:cstheme="minorHAnsi"/>
        </w:rPr>
        <w:t>Ministarstva prostornoga uređenja, graditeljstva i državne imovine za Energetsku obnovu PŠ Dunjkovec</w:t>
      </w:r>
    </w:p>
    <w:p w14:paraId="57B9D183" w14:textId="0EE18A86" w:rsidR="005A4895" w:rsidRDefault="005A4895" w:rsidP="005A4895">
      <w:pPr>
        <w:pStyle w:val="Bezproreda"/>
        <w:rPr>
          <w:rFonts w:asciiTheme="minorHAnsi" w:hAnsiTheme="minorHAnsi" w:cstheme="minorHAnsi"/>
        </w:rPr>
      </w:pPr>
    </w:p>
    <w:p w14:paraId="7D8BDD30" w14:textId="79B18893" w:rsidR="00655F84" w:rsidRDefault="00655F84" w:rsidP="005A4895">
      <w:pPr>
        <w:pStyle w:val="Bezproreda"/>
        <w:rPr>
          <w:rFonts w:asciiTheme="minorHAnsi" w:hAnsiTheme="minorHAnsi" w:cstheme="minorHAnsi"/>
        </w:rPr>
      </w:pPr>
    </w:p>
    <w:p w14:paraId="2AD15F46" w14:textId="3D40BB40" w:rsidR="00655F84" w:rsidRDefault="00655F84" w:rsidP="005A4895">
      <w:pPr>
        <w:pStyle w:val="Bezproreda"/>
        <w:rPr>
          <w:rFonts w:asciiTheme="minorHAnsi" w:hAnsiTheme="minorHAnsi" w:cstheme="minorHAnsi"/>
        </w:rPr>
      </w:pPr>
    </w:p>
    <w:p w14:paraId="775C5047" w14:textId="2B809F51" w:rsidR="00655F84" w:rsidRDefault="00655F84" w:rsidP="005A4895">
      <w:pPr>
        <w:pStyle w:val="Bezproreda"/>
        <w:rPr>
          <w:rFonts w:asciiTheme="minorHAnsi" w:hAnsiTheme="minorHAnsi" w:cstheme="minorHAnsi"/>
        </w:rPr>
      </w:pPr>
    </w:p>
    <w:p w14:paraId="006CB315" w14:textId="651ED922" w:rsidR="00655F84" w:rsidRDefault="00655F84" w:rsidP="005A4895">
      <w:pPr>
        <w:pStyle w:val="Bezproreda"/>
        <w:rPr>
          <w:rFonts w:asciiTheme="minorHAnsi" w:hAnsiTheme="minorHAnsi" w:cstheme="minorHAnsi"/>
        </w:rPr>
      </w:pPr>
    </w:p>
    <w:p w14:paraId="6B7CE982" w14:textId="321704B5" w:rsidR="00655F84" w:rsidRDefault="00655F84" w:rsidP="005A4895">
      <w:pPr>
        <w:pStyle w:val="Bezproreda"/>
        <w:rPr>
          <w:rFonts w:asciiTheme="minorHAnsi" w:hAnsiTheme="minorHAnsi" w:cstheme="minorHAnsi"/>
        </w:rPr>
      </w:pPr>
    </w:p>
    <w:p w14:paraId="381C5D8F" w14:textId="333E0D91" w:rsidR="00655F84" w:rsidRDefault="00655F84" w:rsidP="005A4895">
      <w:pPr>
        <w:pStyle w:val="Bezproreda"/>
        <w:rPr>
          <w:rFonts w:asciiTheme="minorHAnsi" w:hAnsiTheme="minorHAnsi" w:cstheme="minorHAnsi"/>
        </w:rPr>
      </w:pPr>
    </w:p>
    <w:p w14:paraId="6E9B4C9D" w14:textId="56D7142D" w:rsidR="00655F84" w:rsidRDefault="00655F84" w:rsidP="005A4895">
      <w:pPr>
        <w:pStyle w:val="Bezproreda"/>
        <w:rPr>
          <w:rFonts w:asciiTheme="minorHAnsi" w:hAnsiTheme="minorHAnsi" w:cstheme="minorHAnsi"/>
        </w:rPr>
      </w:pPr>
    </w:p>
    <w:p w14:paraId="65D58705" w14:textId="77777777" w:rsidR="00655F84" w:rsidRPr="005A4895" w:rsidRDefault="00655F84" w:rsidP="005A4895">
      <w:pPr>
        <w:pStyle w:val="Bezproreda"/>
        <w:rPr>
          <w:rFonts w:asciiTheme="minorHAnsi" w:hAnsiTheme="minorHAnsi" w:cstheme="minorHAnsi"/>
        </w:rPr>
      </w:pPr>
    </w:p>
    <w:p w14:paraId="240CCB23" w14:textId="19D9C978" w:rsidR="007D33B3" w:rsidRPr="00F66841" w:rsidRDefault="007D33B3" w:rsidP="00B90EF0">
      <w:pPr>
        <w:pStyle w:val="Bezproreda"/>
        <w:rPr>
          <w:rFonts w:asciiTheme="minorHAnsi" w:hAnsiTheme="minorHAnsi" w:cstheme="minorHAnsi"/>
        </w:rPr>
      </w:pPr>
    </w:p>
    <w:p w14:paraId="5312CC92" w14:textId="5AAFB219" w:rsidR="007D33B3" w:rsidRPr="00524D97" w:rsidRDefault="007D33B3" w:rsidP="00444FB4">
      <w:pPr>
        <w:pStyle w:val="Bezproreda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524D97">
        <w:rPr>
          <w:rFonts w:asciiTheme="minorHAnsi" w:hAnsiTheme="minorHAnsi" w:cstheme="minorHAnsi"/>
          <w:sz w:val="24"/>
          <w:szCs w:val="24"/>
        </w:rPr>
        <w:lastRenderedPageBreak/>
        <w:t xml:space="preserve">OBRAZLOŽENJE POSEBNOG DIJELA </w:t>
      </w:r>
      <w:r w:rsidR="00444FB4" w:rsidRPr="00524D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0B3DAD" w14:textId="38A960DE" w:rsidR="00444FB4" w:rsidRDefault="00444FB4" w:rsidP="00444FB4">
      <w:pPr>
        <w:pStyle w:val="Bezproreda"/>
        <w:ind w:left="1080"/>
        <w:rPr>
          <w:rFonts w:asciiTheme="minorHAnsi" w:hAnsiTheme="minorHAnsi" w:cstheme="minorHAnsi"/>
        </w:rPr>
      </w:pPr>
    </w:p>
    <w:p w14:paraId="54F5E8E8" w14:textId="77777777" w:rsidR="00F66841" w:rsidRPr="00F66841" w:rsidRDefault="00F66841" w:rsidP="00444FB4">
      <w:pPr>
        <w:pStyle w:val="Bezproreda"/>
        <w:ind w:left="1080"/>
        <w:rPr>
          <w:rFonts w:asciiTheme="minorHAnsi" w:hAnsiTheme="minorHAnsi" w:cstheme="minorHAnsi"/>
        </w:rPr>
      </w:pPr>
    </w:p>
    <w:p w14:paraId="4EAABC09" w14:textId="4684E05A" w:rsidR="00DA2180" w:rsidRPr="00F66841" w:rsidRDefault="00DA2180" w:rsidP="00B90EF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>A</w:t>
      </w:r>
      <w:r w:rsidR="00C27513" w:rsidRPr="00F66841">
        <w:rPr>
          <w:rFonts w:asciiTheme="minorHAnsi" w:hAnsiTheme="minorHAnsi" w:cstheme="minorHAnsi"/>
          <w:b/>
          <w:bCs/>
        </w:rPr>
        <w:t>KTI</w:t>
      </w:r>
      <w:r w:rsidR="000D60E5" w:rsidRPr="00F66841">
        <w:rPr>
          <w:rFonts w:asciiTheme="minorHAnsi" w:hAnsiTheme="minorHAnsi" w:cstheme="minorHAnsi"/>
          <w:b/>
          <w:bCs/>
        </w:rPr>
        <w:t>V</w:t>
      </w:r>
      <w:r w:rsidR="00C27513" w:rsidRPr="00F66841">
        <w:rPr>
          <w:rFonts w:asciiTheme="minorHAnsi" w:hAnsiTheme="minorHAnsi" w:cstheme="minorHAnsi"/>
          <w:b/>
          <w:bCs/>
        </w:rPr>
        <w:t xml:space="preserve">NOST  </w:t>
      </w:r>
      <w:r w:rsidR="00E32639" w:rsidRPr="00F66841">
        <w:rPr>
          <w:rFonts w:asciiTheme="minorHAnsi" w:hAnsiTheme="minorHAnsi" w:cstheme="minorHAnsi"/>
          <w:b/>
          <w:bCs/>
        </w:rPr>
        <w:t>A</w:t>
      </w:r>
      <w:r w:rsidRPr="00F66841">
        <w:rPr>
          <w:rFonts w:asciiTheme="minorHAnsi" w:hAnsiTheme="minorHAnsi" w:cstheme="minorHAnsi"/>
          <w:b/>
          <w:bCs/>
        </w:rPr>
        <w:t>101304 NATJECANJA UČENIKA</w:t>
      </w:r>
    </w:p>
    <w:p w14:paraId="367E9DD7" w14:textId="628B58AE" w:rsidR="00DA2180" w:rsidRPr="00F66841" w:rsidRDefault="00E32639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DA2180" w:rsidRPr="00F66841">
        <w:rPr>
          <w:rFonts w:asciiTheme="minorHAnsi" w:hAnsiTheme="minorHAnsi" w:cstheme="minorHAnsi"/>
        </w:rPr>
        <w:t>111001 – povećanje zbog domaćinstva LiDraNo</w:t>
      </w:r>
    </w:p>
    <w:p w14:paraId="1C99822E" w14:textId="4823D662" w:rsidR="00DA2180" w:rsidRPr="00F66841" w:rsidRDefault="00DA2180" w:rsidP="00B90EF0">
      <w:pPr>
        <w:pStyle w:val="Bezproreda"/>
        <w:rPr>
          <w:rFonts w:asciiTheme="minorHAnsi" w:hAnsiTheme="minorHAnsi" w:cstheme="minorHAnsi"/>
        </w:rPr>
      </w:pPr>
    </w:p>
    <w:p w14:paraId="21E445DF" w14:textId="729FC8E4" w:rsidR="00DA2180" w:rsidRPr="00F66841" w:rsidRDefault="00DA2180" w:rsidP="00B90EF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 xml:space="preserve">AKTIVNOST </w:t>
      </w:r>
      <w:r w:rsidR="00C27513" w:rsidRPr="00F66841">
        <w:rPr>
          <w:rFonts w:asciiTheme="minorHAnsi" w:hAnsiTheme="minorHAnsi" w:cstheme="minorHAnsi"/>
          <w:b/>
          <w:bCs/>
        </w:rPr>
        <w:t xml:space="preserve"> </w:t>
      </w:r>
      <w:r w:rsidR="00E32639" w:rsidRPr="00F66841">
        <w:rPr>
          <w:rFonts w:asciiTheme="minorHAnsi" w:hAnsiTheme="minorHAnsi" w:cstheme="minorHAnsi"/>
          <w:b/>
          <w:bCs/>
        </w:rPr>
        <w:t>A</w:t>
      </w:r>
      <w:r w:rsidRPr="00F66841">
        <w:rPr>
          <w:rFonts w:asciiTheme="minorHAnsi" w:hAnsiTheme="minorHAnsi" w:cstheme="minorHAnsi"/>
          <w:b/>
          <w:bCs/>
        </w:rPr>
        <w:t>101305 KAPITALNI IZDACI ZA OSNOVNE ŠKOLE – DECENTRALIZIRANA SREDSTVA</w:t>
      </w:r>
    </w:p>
    <w:p w14:paraId="42721C6C" w14:textId="2A308DD3" w:rsidR="00DA2180" w:rsidRPr="00F66841" w:rsidRDefault="00E32639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DA2180" w:rsidRPr="00F66841">
        <w:rPr>
          <w:rFonts w:asciiTheme="minorHAnsi" w:hAnsiTheme="minorHAnsi" w:cstheme="minorHAnsi"/>
        </w:rPr>
        <w:t>11100</w:t>
      </w:r>
      <w:r w:rsidR="0085281A" w:rsidRPr="00F66841">
        <w:rPr>
          <w:rFonts w:asciiTheme="minorHAnsi" w:hAnsiTheme="minorHAnsi" w:cstheme="minorHAnsi"/>
        </w:rPr>
        <w:t>4</w:t>
      </w:r>
      <w:r w:rsidR="00DA2180" w:rsidRPr="00F66841">
        <w:rPr>
          <w:rFonts w:asciiTheme="minorHAnsi" w:hAnsiTheme="minorHAnsi" w:cstheme="minorHAnsi"/>
        </w:rPr>
        <w:t xml:space="preserve"> </w:t>
      </w:r>
      <w:r w:rsidR="0085281A" w:rsidRPr="00F66841">
        <w:rPr>
          <w:rFonts w:asciiTheme="minorHAnsi" w:hAnsiTheme="minorHAnsi" w:cstheme="minorHAnsi"/>
        </w:rPr>
        <w:t>i</w:t>
      </w:r>
      <w:r w:rsidR="00DA2180" w:rsidRPr="00F66841">
        <w:rPr>
          <w:rFonts w:asciiTheme="minorHAnsi" w:hAnsiTheme="minorHAnsi" w:cstheme="minorHAnsi"/>
        </w:rPr>
        <w:t xml:space="preserve"> 50</w:t>
      </w:r>
      <w:r w:rsidR="0085281A" w:rsidRPr="00F66841">
        <w:rPr>
          <w:rFonts w:asciiTheme="minorHAnsi" w:hAnsiTheme="minorHAnsi" w:cstheme="minorHAnsi"/>
        </w:rPr>
        <w:t>11002</w:t>
      </w:r>
      <w:r w:rsidR="00DA2180" w:rsidRPr="00F66841">
        <w:rPr>
          <w:rFonts w:asciiTheme="minorHAnsi" w:hAnsiTheme="minorHAnsi" w:cstheme="minorHAnsi"/>
        </w:rPr>
        <w:t xml:space="preserve">   - povećanje zbog </w:t>
      </w:r>
      <w:r w:rsidR="0085281A" w:rsidRPr="00F66841">
        <w:rPr>
          <w:rFonts w:asciiTheme="minorHAnsi" w:hAnsiTheme="minorHAnsi" w:cstheme="minorHAnsi"/>
        </w:rPr>
        <w:t>izrade bukobrana u PŠ Dunjkovec</w:t>
      </w:r>
      <w:r w:rsidR="008C0CEE" w:rsidRPr="00F66841">
        <w:rPr>
          <w:rFonts w:asciiTheme="minorHAnsi" w:hAnsiTheme="minorHAnsi" w:cstheme="minorHAnsi"/>
        </w:rPr>
        <w:t xml:space="preserve"> na temelju Plana rashoda za nabavu proizvedene dugotrajne imovine i dodatna ulaganja na nefinancijskoj imovini škola kojima je osnivač Međimurska županija u 2026. godini</w:t>
      </w:r>
    </w:p>
    <w:p w14:paraId="7F3D677F" w14:textId="3AAE7F3B" w:rsidR="00EE0548" w:rsidRDefault="00EE0548" w:rsidP="00B90EF0">
      <w:pPr>
        <w:pStyle w:val="Bezproreda"/>
        <w:rPr>
          <w:rFonts w:asciiTheme="minorHAnsi" w:hAnsiTheme="minorHAnsi" w:cstheme="minorHAnsi"/>
          <w:color w:val="FF0000"/>
        </w:rPr>
      </w:pPr>
    </w:p>
    <w:p w14:paraId="5353C849" w14:textId="77777777" w:rsidR="006F1903" w:rsidRPr="00F66841" w:rsidRDefault="006F1903" w:rsidP="00B90EF0">
      <w:pPr>
        <w:pStyle w:val="Bezproreda"/>
        <w:rPr>
          <w:rFonts w:asciiTheme="minorHAnsi" w:hAnsiTheme="minorHAnsi" w:cstheme="minorHAnsi"/>
          <w:color w:val="FF0000"/>
        </w:rPr>
      </w:pPr>
    </w:p>
    <w:p w14:paraId="4B3F0D03" w14:textId="76EAB7C1" w:rsidR="00EE0548" w:rsidRPr="00F66841" w:rsidRDefault="00EE0548" w:rsidP="00B90EF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 xml:space="preserve">AKTIVNOST </w:t>
      </w:r>
      <w:r w:rsidR="00C27513" w:rsidRPr="00F66841">
        <w:rPr>
          <w:rFonts w:asciiTheme="minorHAnsi" w:hAnsiTheme="minorHAnsi" w:cstheme="minorHAnsi"/>
          <w:b/>
          <w:bCs/>
        </w:rPr>
        <w:t xml:space="preserve"> </w:t>
      </w:r>
      <w:r w:rsidR="00E32639" w:rsidRPr="00F66841">
        <w:rPr>
          <w:rFonts w:asciiTheme="minorHAnsi" w:hAnsiTheme="minorHAnsi" w:cstheme="minorHAnsi"/>
          <w:b/>
          <w:bCs/>
        </w:rPr>
        <w:t>A</w:t>
      </w:r>
      <w:r w:rsidRPr="00F66841">
        <w:rPr>
          <w:rFonts w:asciiTheme="minorHAnsi" w:hAnsiTheme="minorHAnsi" w:cstheme="minorHAnsi"/>
          <w:b/>
          <w:bCs/>
        </w:rPr>
        <w:t xml:space="preserve">101301 SUFINANCIRANJE OBNOVE OBJEKATA U ODGOJU I OBRAZOVANJU </w:t>
      </w:r>
    </w:p>
    <w:p w14:paraId="71B7A249" w14:textId="23BD8FA0" w:rsidR="00EE0548" w:rsidRPr="00F66841" w:rsidRDefault="00E32639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EE0548" w:rsidRPr="00F66841">
        <w:rPr>
          <w:rFonts w:asciiTheme="minorHAnsi" w:hAnsiTheme="minorHAnsi" w:cstheme="minorHAnsi"/>
        </w:rPr>
        <w:t xml:space="preserve">111001 – povećanje zbog mjerenja buke prije i poslije izrade i montaže bukobrana u PŠ Dunjkovec </w:t>
      </w:r>
    </w:p>
    <w:p w14:paraId="7ECD06FF" w14:textId="1A927387" w:rsidR="00EE0548" w:rsidRPr="00F66841" w:rsidRDefault="00EE0548" w:rsidP="00B90EF0">
      <w:pPr>
        <w:pStyle w:val="Bezproreda"/>
        <w:rPr>
          <w:rFonts w:asciiTheme="minorHAnsi" w:hAnsiTheme="minorHAnsi" w:cstheme="minorHAnsi"/>
        </w:rPr>
      </w:pPr>
    </w:p>
    <w:p w14:paraId="7F66C480" w14:textId="77B13909" w:rsidR="00EE0548" w:rsidRPr="00F66841" w:rsidRDefault="00EE0548" w:rsidP="00B90EF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 xml:space="preserve">AKTIVNOST </w:t>
      </w:r>
      <w:r w:rsidR="00E32639" w:rsidRPr="00F66841">
        <w:rPr>
          <w:rFonts w:asciiTheme="minorHAnsi" w:hAnsiTheme="minorHAnsi" w:cstheme="minorHAnsi"/>
          <w:b/>
          <w:bCs/>
        </w:rPr>
        <w:t>A</w:t>
      </w:r>
      <w:r w:rsidRPr="00F66841">
        <w:rPr>
          <w:rFonts w:asciiTheme="minorHAnsi" w:hAnsiTheme="minorHAnsi" w:cstheme="minorHAnsi"/>
          <w:b/>
          <w:bCs/>
        </w:rPr>
        <w:t>101313 IZGRADNJA NOVE OŠ NEDELIŠĆE (NPOO)</w:t>
      </w:r>
    </w:p>
    <w:p w14:paraId="06626A3D" w14:textId="3A3BBAE7" w:rsidR="00EE0548" w:rsidRPr="00F66841" w:rsidRDefault="00E32639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EE0548" w:rsidRPr="00F66841">
        <w:rPr>
          <w:rFonts w:asciiTheme="minorHAnsi" w:hAnsiTheme="minorHAnsi" w:cstheme="minorHAnsi"/>
        </w:rPr>
        <w:t>111001 – povećanje zbog izrade projekta opremanja i nadzor projekta nove zgrade OŠ Nedelišće</w:t>
      </w:r>
    </w:p>
    <w:p w14:paraId="6239AB77" w14:textId="5973D4A9" w:rsidR="007236D3" w:rsidRPr="00F66841" w:rsidRDefault="007236D3" w:rsidP="00B90EF0">
      <w:pPr>
        <w:pStyle w:val="Bezproreda"/>
        <w:rPr>
          <w:rFonts w:asciiTheme="minorHAnsi" w:hAnsiTheme="minorHAnsi" w:cstheme="minorHAnsi"/>
        </w:rPr>
      </w:pPr>
    </w:p>
    <w:p w14:paraId="4BB24ED4" w14:textId="64E60614" w:rsidR="007236D3" w:rsidRPr="00F66841" w:rsidRDefault="007236D3" w:rsidP="00B90EF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 xml:space="preserve">AKTIVNOST </w:t>
      </w:r>
      <w:r w:rsidR="00E32639" w:rsidRPr="00F66841">
        <w:rPr>
          <w:rFonts w:asciiTheme="minorHAnsi" w:hAnsiTheme="minorHAnsi" w:cstheme="minorHAnsi"/>
          <w:b/>
          <w:bCs/>
        </w:rPr>
        <w:t>A</w:t>
      </w:r>
      <w:r w:rsidRPr="00F66841">
        <w:rPr>
          <w:rFonts w:asciiTheme="minorHAnsi" w:hAnsiTheme="minorHAnsi" w:cstheme="minorHAnsi"/>
          <w:b/>
          <w:bCs/>
        </w:rPr>
        <w:t>101314 OSTALI IZDACI ZA OSNOVNE ŠKOLE (IZVOR FINANCIRANJA VLASTITI I OSTALI PRIHODI)</w:t>
      </w:r>
    </w:p>
    <w:p w14:paraId="68A090A3" w14:textId="207DF83A" w:rsidR="007236D3" w:rsidRPr="00F66841" w:rsidRDefault="00E32639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7236D3" w:rsidRPr="00F66841">
        <w:rPr>
          <w:rFonts w:asciiTheme="minorHAnsi" w:hAnsiTheme="minorHAnsi" w:cstheme="minorHAnsi"/>
        </w:rPr>
        <w:t xml:space="preserve">311001 </w:t>
      </w:r>
      <w:r w:rsidR="007D5DCF" w:rsidRPr="00F66841">
        <w:rPr>
          <w:rFonts w:asciiTheme="minorHAnsi" w:hAnsiTheme="minorHAnsi" w:cstheme="minorHAnsi"/>
        </w:rPr>
        <w:t>–</w:t>
      </w:r>
      <w:r w:rsidR="007236D3" w:rsidRPr="00F66841">
        <w:rPr>
          <w:rFonts w:asciiTheme="minorHAnsi" w:hAnsiTheme="minorHAnsi" w:cstheme="minorHAnsi"/>
        </w:rPr>
        <w:t xml:space="preserve"> </w:t>
      </w:r>
      <w:r w:rsidR="007D5DCF" w:rsidRPr="00F66841">
        <w:rPr>
          <w:rFonts w:asciiTheme="minorHAnsi" w:hAnsiTheme="minorHAnsi" w:cstheme="minorHAnsi"/>
        </w:rPr>
        <w:t xml:space="preserve"> povećanje zbog izrade projektne dokumentacije razglasa za novu školu Nedelišće </w:t>
      </w:r>
      <w:r w:rsidR="006D3C65" w:rsidRPr="00F66841">
        <w:rPr>
          <w:rFonts w:asciiTheme="minorHAnsi" w:hAnsiTheme="minorHAnsi" w:cstheme="minorHAnsi"/>
        </w:rPr>
        <w:t xml:space="preserve">te </w:t>
      </w:r>
      <w:r w:rsidR="007D5DCF" w:rsidRPr="00F66841">
        <w:rPr>
          <w:rFonts w:asciiTheme="minorHAnsi" w:hAnsiTheme="minorHAnsi" w:cstheme="minorHAnsi"/>
        </w:rPr>
        <w:t>zbog izrade projekta tehničke zaštite objekta nove škole i provedbe postupka javne nabave.</w:t>
      </w:r>
    </w:p>
    <w:p w14:paraId="641D4057" w14:textId="1BA8876A" w:rsidR="00347EE5" w:rsidRPr="00F66841" w:rsidRDefault="00E32639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347EE5" w:rsidRPr="00F66841">
        <w:rPr>
          <w:rFonts w:asciiTheme="minorHAnsi" w:hAnsiTheme="minorHAnsi" w:cstheme="minorHAnsi"/>
        </w:rPr>
        <w:t xml:space="preserve">431001 – </w:t>
      </w:r>
      <w:bookmarkStart w:id="1" w:name="_Hlk232411996"/>
      <w:r w:rsidR="00347EE5" w:rsidRPr="00F66841">
        <w:rPr>
          <w:rFonts w:asciiTheme="minorHAnsi" w:hAnsiTheme="minorHAnsi" w:cstheme="minorHAnsi"/>
        </w:rPr>
        <w:t>povećanje zbog troškova priključenja građevine PŠ Pušćine na elektroenergetsku distribucijsku mrežu</w:t>
      </w:r>
    </w:p>
    <w:bookmarkEnd w:id="1"/>
    <w:p w14:paraId="7E6ACC9E" w14:textId="2B5FA5C8" w:rsidR="00AA2883" w:rsidRPr="00F66841" w:rsidRDefault="00E32639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AA2883" w:rsidRPr="00F66841">
        <w:rPr>
          <w:rFonts w:asciiTheme="minorHAnsi" w:hAnsiTheme="minorHAnsi" w:cstheme="minorHAnsi"/>
        </w:rPr>
        <w:t>52101</w:t>
      </w:r>
      <w:r w:rsidR="00696439" w:rsidRPr="00F66841">
        <w:rPr>
          <w:rFonts w:asciiTheme="minorHAnsi" w:hAnsiTheme="minorHAnsi" w:cstheme="minorHAnsi"/>
        </w:rPr>
        <w:t xml:space="preserve"> – povećanje zbog rasta materijalnih troškova zaposlenika (mentorstvo, jubilarne…)</w:t>
      </w:r>
    </w:p>
    <w:p w14:paraId="432C5EFD" w14:textId="0F67ACF2" w:rsidR="00914BCF" w:rsidRPr="00F66841" w:rsidRDefault="00E32639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914BCF" w:rsidRPr="00F66841">
        <w:rPr>
          <w:rFonts w:asciiTheme="minorHAnsi" w:hAnsiTheme="minorHAnsi" w:cstheme="minorHAnsi"/>
        </w:rPr>
        <w:t>52103 – povećanje zbog sufinanciranja Škole u prirodi od strane Općine</w:t>
      </w:r>
    </w:p>
    <w:p w14:paraId="2A2ECEF6" w14:textId="60C6808B" w:rsidR="00914BCF" w:rsidRPr="00F66841" w:rsidRDefault="00914BCF" w:rsidP="00B90EF0">
      <w:pPr>
        <w:pStyle w:val="Bezproreda"/>
        <w:rPr>
          <w:rFonts w:asciiTheme="minorHAnsi" w:hAnsiTheme="minorHAnsi" w:cstheme="minorHAnsi"/>
        </w:rPr>
      </w:pPr>
    </w:p>
    <w:p w14:paraId="3A3E31C8" w14:textId="67841830" w:rsidR="00914BCF" w:rsidRPr="00F66841" w:rsidRDefault="00914BCF" w:rsidP="00B90EF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 xml:space="preserve">AKTIVNOST </w:t>
      </w:r>
      <w:r w:rsidR="00E32639" w:rsidRPr="00F66841">
        <w:rPr>
          <w:rFonts w:asciiTheme="minorHAnsi" w:hAnsiTheme="minorHAnsi" w:cstheme="minorHAnsi"/>
          <w:b/>
          <w:bCs/>
        </w:rPr>
        <w:t>A</w:t>
      </w:r>
      <w:r w:rsidRPr="00F66841">
        <w:rPr>
          <w:rFonts w:asciiTheme="minorHAnsi" w:hAnsiTheme="minorHAnsi" w:cstheme="minorHAnsi"/>
          <w:b/>
          <w:bCs/>
        </w:rPr>
        <w:t>101349 MATERIJALNI I FINANCIJSKI RASHODI ZA OSNOVNE ŠKOLE – DECENTRALIZIRANA SREDSTVA</w:t>
      </w:r>
    </w:p>
    <w:p w14:paraId="5665C705" w14:textId="176277BD" w:rsidR="00914BCF" w:rsidRPr="00F66841" w:rsidRDefault="00E32639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914BCF" w:rsidRPr="00F66841">
        <w:rPr>
          <w:rFonts w:asciiTheme="minorHAnsi" w:hAnsiTheme="minorHAnsi" w:cstheme="minorHAnsi"/>
        </w:rPr>
        <w:t xml:space="preserve">110004 i 5011002 – </w:t>
      </w:r>
      <w:r w:rsidR="00D1779B" w:rsidRPr="00F66841">
        <w:rPr>
          <w:rFonts w:asciiTheme="minorHAnsi" w:hAnsiTheme="minorHAnsi" w:cstheme="minorHAnsi"/>
        </w:rPr>
        <w:t>smanjenje</w:t>
      </w:r>
      <w:r w:rsidR="00914BCF" w:rsidRPr="00F66841">
        <w:rPr>
          <w:rFonts w:asciiTheme="minorHAnsi" w:hAnsiTheme="minorHAnsi" w:cstheme="minorHAnsi"/>
        </w:rPr>
        <w:t xml:space="preserve"> na temelju Odluke o kriterijima, mjerilima i načinu financiranja decentraliziranih funkcija osnovnih škola kojima je osnivač Međimurska županija u 2026. godini</w:t>
      </w:r>
    </w:p>
    <w:p w14:paraId="4E27496E" w14:textId="5438D0B9" w:rsidR="00914BCF" w:rsidRPr="00F66841" w:rsidRDefault="00914BCF" w:rsidP="00B90EF0">
      <w:pPr>
        <w:pStyle w:val="Bezproreda"/>
        <w:rPr>
          <w:rFonts w:asciiTheme="minorHAnsi" w:hAnsiTheme="minorHAnsi" w:cstheme="minorHAnsi"/>
        </w:rPr>
      </w:pPr>
    </w:p>
    <w:p w14:paraId="22AC1D94" w14:textId="51A0CAFE" w:rsidR="00914BCF" w:rsidRPr="00F66841" w:rsidRDefault="00914BCF" w:rsidP="00B90EF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 xml:space="preserve">AKTIVNOST </w:t>
      </w:r>
      <w:r w:rsidR="00E32639" w:rsidRPr="00F66841">
        <w:rPr>
          <w:rFonts w:asciiTheme="minorHAnsi" w:hAnsiTheme="minorHAnsi" w:cstheme="minorHAnsi"/>
          <w:b/>
          <w:bCs/>
        </w:rPr>
        <w:t>A</w:t>
      </w:r>
      <w:r w:rsidRPr="00F66841">
        <w:rPr>
          <w:rFonts w:asciiTheme="minorHAnsi" w:hAnsiTheme="minorHAnsi" w:cstheme="minorHAnsi"/>
          <w:b/>
          <w:bCs/>
        </w:rPr>
        <w:t>101350 ENERGENTI ZA OSNOVNE ŠKOLE</w:t>
      </w:r>
    </w:p>
    <w:p w14:paraId="468F7F44" w14:textId="503767CB" w:rsidR="00914BCF" w:rsidRPr="00F66841" w:rsidRDefault="00E32639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914BCF" w:rsidRPr="00F66841">
        <w:rPr>
          <w:rFonts w:asciiTheme="minorHAnsi" w:hAnsiTheme="minorHAnsi" w:cstheme="minorHAnsi"/>
        </w:rPr>
        <w:t xml:space="preserve">5011002 - </w:t>
      </w:r>
      <w:r w:rsidR="00D1779B" w:rsidRPr="00F66841">
        <w:rPr>
          <w:rFonts w:asciiTheme="minorHAnsi" w:hAnsiTheme="minorHAnsi" w:cstheme="minorHAnsi"/>
        </w:rPr>
        <w:t>smanjenje</w:t>
      </w:r>
      <w:r w:rsidR="00914BCF" w:rsidRPr="00F66841">
        <w:rPr>
          <w:rFonts w:asciiTheme="minorHAnsi" w:hAnsiTheme="minorHAnsi" w:cstheme="minorHAnsi"/>
        </w:rPr>
        <w:t xml:space="preserve"> na temelju Odluke o kriterijima, mjerilima i načinu financiranja decentraliziranih funkcija osnovnih škola kojima je osnivač Međimurska županija u 2026. godini</w:t>
      </w:r>
    </w:p>
    <w:p w14:paraId="7F65EB61" w14:textId="633117AD" w:rsidR="007D5DCF" w:rsidRPr="00F66841" w:rsidRDefault="007D5DCF" w:rsidP="00B90EF0">
      <w:pPr>
        <w:pStyle w:val="Bezproreda"/>
        <w:rPr>
          <w:rFonts w:asciiTheme="minorHAnsi" w:hAnsiTheme="minorHAnsi" w:cstheme="minorHAnsi"/>
        </w:rPr>
      </w:pPr>
    </w:p>
    <w:p w14:paraId="6D6626EE" w14:textId="20985F26" w:rsidR="007D5DCF" w:rsidRPr="00F66841" w:rsidRDefault="00D1779B" w:rsidP="00B90EF0">
      <w:pPr>
        <w:pStyle w:val="Bezproreda"/>
        <w:rPr>
          <w:rFonts w:asciiTheme="minorHAnsi" w:hAnsiTheme="minorHAnsi" w:cstheme="minorHAnsi"/>
          <w:b/>
          <w:bCs/>
        </w:rPr>
      </w:pPr>
      <w:r w:rsidRPr="00F66841">
        <w:rPr>
          <w:rFonts w:asciiTheme="minorHAnsi" w:hAnsiTheme="minorHAnsi" w:cstheme="minorHAnsi"/>
          <w:b/>
          <w:bCs/>
        </w:rPr>
        <w:t xml:space="preserve">AKTIVNOST </w:t>
      </w:r>
      <w:r w:rsidR="00E32639" w:rsidRPr="00F66841">
        <w:rPr>
          <w:rFonts w:asciiTheme="minorHAnsi" w:hAnsiTheme="minorHAnsi" w:cstheme="minorHAnsi"/>
          <w:b/>
          <w:bCs/>
        </w:rPr>
        <w:t>A</w:t>
      </w:r>
      <w:r w:rsidRPr="00F66841">
        <w:rPr>
          <w:rFonts w:asciiTheme="minorHAnsi" w:hAnsiTheme="minorHAnsi" w:cstheme="minorHAnsi"/>
          <w:b/>
          <w:bCs/>
        </w:rPr>
        <w:t>101351 INVESTICIJSKO ODRŽAVANJE ZA OSNOVNE ŠKOLE – DECENTRALIZIRANA SREDSTVA</w:t>
      </w:r>
    </w:p>
    <w:p w14:paraId="6C2264D5" w14:textId="68E1F80C" w:rsidR="00D1779B" w:rsidRPr="00F66841" w:rsidRDefault="00E32639" w:rsidP="00D1779B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  <w:i/>
          <w:iCs/>
        </w:rPr>
        <w:t>Izvor financiranja:</w:t>
      </w:r>
      <w:r w:rsidRPr="00F66841">
        <w:rPr>
          <w:rFonts w:asciiTheme="minorHAnsi" w:hAnsiTheme="minorHAnsi" w:cstheme="minorHAnsi"/>
        </w:rPr>
        <w:t xml:space="preserve"> </w:t>
      </w:r>
      <w:r w:rsidR="00D1779B" w:rsidRPr="00F66841">
        <w:rPr>
          <w:rFonts w:asciiTheme="minorHAnsi" w:hAnsiTheme="minorHAnsi" w:cstheme="minorHAnsi"/>
        </w:rPr>
        <w:t>5011002 - smanjenje na temelju Odluke o kriterijima, mjerilima i načinu financiranja decentraliziranih funkcija osnovnih škola kojima je osnivač Međimurska županija u 2026. godini</w:t>
      </w:r>
    </w:p>
    <w:p w14:paraId="7521F918" w14:textId="335E09E0" w:rsidR="008C0CEE" w:rsidRPr="00F66841" w:rsidRDefault="008C0CEE" w:rsidP="00D1779B">
      <w:pPr>
        <w:pStyle w:val="Bezproreda"/>
        <w:rPr>
          <w:rFonts w:asciiTheme="minorHAnsi" w:hAnsiTheme="minorHAnsi" w:cstheme="minorHAnsi"/>
        </w:rPr>
      </w:pPr>
    </w:p>
    <w:p w14:paraId="39ADAF77" w14:textId="573140F2" w:rsidR="008C0CEE" w:rsidRPr="00F66841" w:rsidRDefault="008C0CEE" w:rsidP="00D1779B">
      <w:pPr>
        <w:pStyle w:val="Bezproreda"/>
        <w:rPr>
          <w:rFonts w:asciiTheme="minorHAnsi" w:hAnsiTheme="minorHAnsi" w:cstheme="minorHAnsi"/>
        </w:rPr>
      </w:pPr>
    </w:p>
    <w:p w14:paraId="17956027" w14:textId="7D7EE4E5" w:rsidR="008C0CEE" w:rsidRPr="00F66841" w:rsidRDefault="008C0CEE" w:rsidP="00D1779B">
      <w:pPr>
        <w:pStyle w:val="Bezproreda"/>
        <w:rPr>
          <w:rFonts w:asciiTheme="minorHAnsi" w:hAnsiTheme="minorHAnsi" w:cstheme="minorHAnsi"/>
        </w:rPr>
      </w:pPr>
    </w:p>
    <w:p w14:paraId="211EE2EA" w14:textId="20E8F681" w:rsidR="008C0CEE" w:rsidRPr="00F66841" w:rsidRDefault="003B60FF" w:rsidP="00D1779B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 xml:space="preserve"> </w:t>
      </w:r>
    </w:p>
    <w:p w14:paraId="7EB96C12" w14:textId="2A73D9B0" w:rsidR="008C0CEE" w:rsidRPr="00F66841" w:rsidRDefault="008C0CEE" w:rsidP="00D1779B">
      <w:pPr>
        <w:pStyle w:val="Bezproreda"/>
        <w:rPr>
          <w:rFonts w:asciiTheme="minorHAnsi" w:hAnsiTheme="minorHAnsi" w:cstheme="minorHAnsi"/>
        </w:rPr>
      </w:pPr>
    </w:p>
    <w:p w14:paraId="39730530" w14:textId="77777777" w:rsidR="008C0CEE" w:rsidRPr="00F66841" w:rsidRDefault="008C0CEE" w:rsidP="00D1779B">
      <w:pPr>
        <w:pStyle w:val="Bezproreda"/>
        <w:rPr>
          <w:rFonts w:asciiTheme="minorHAnsi" w:hAnsiTheme="minorHAnsi" w:cstheme="minorHAnsi"/>
        </w:rPr>
      </w:pPr>
    </w:p>
    <w:p w14:paraId="018FD0C6" w14:textId="3DD5CCA5" w:rsidR="00D1779B" w:rsidRPr="00F66841" w:rsidRDefault="00D1779B" w:rsidP="00B90EF0">
      <w:pPr>
        <w:pStyle w:val="Bezproreda"/>
        <w:rPr>
          <w:rFonts w:asciiTheme="minorHAnsi" w:hAnsiTheme="minorHAnsi" w:cstheme="minorHAnsi"/>
        </w:rPr>
      </w:pPr>
    </w:p>
    <w:p w14:paraId="4E18A464" w14:textId="5A822C1D" w:rsidR="008C0CEE" w:rsidRPr="00F66841" w:rsidRDefault="008C0CEE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Predsjednik Školskog odbora:</w:t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  <w:t>Ravnatelj:</w:t>
      </w:r>
    </w:p>
    <w:p w14:paraId="4EE33F15" w14:textId="156EA192" w:rsidR="008C0CEE" w:rsidRPr="00F66841" w:rsidRDefault="008C0CEE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>Nikola Bistrović</w:t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</w:r>
      <w:r w:rsidRPr="00F66841">
        <w:rPr>
          <w:rFonts w:asciiTheme="minorHAnsi" w:hAnsiTheme="minorHAnsi" w:cstheme="minorHAnsi"/>
        </w:rPr>
        <w:tab/>
        <w:t>Milan Đurić, prof.</w:t>
      </w:r>
    </w:p>
    <w:p w14:paraId="5B74E468" w14:textId="4D204C39" w:rsidR="007D5DCF" w:rsidRPr="00F66841" w:rsidRDefault="007D5DCF" w:rsidP="00B90EF0">
      <w:pPr>
        <w:pStyle w:val="Bezproreda"/>
        <w:rPr>
          <w:rFonts w:asciiTheme="minorHAnsi" w:hAnsiTheme="minorHAnsi" w:cstheme="minorHAnsi"/>
        </w:rPr>
      </w:pPr>
      <w:r w:rsidRPr="00F66841">
        <w:rPr>
          <w:rFonts w:asciiTheme="minorHAnsi" w:hAnsiTheme="minorHAnsi" w:cstheme="minorHAnsi"/>
        </w:rPr>
        <w:t xml:space="preserve"> </w:t>
      </w:r>
      <w:r w:rsidR="00D1779B" w:rsidRPr="00F66841">
        <w:rPr>
          <w:rFonts w:asciiTheme="minorHAnsi" w:hAnsiTheme="minorHAnsi" w:cstheme="minorHAnsi"/>
          <w:b/>
          <w:bCs/>
          <w:color w:val="424242"/>
          <w:spacing w:val="2"/>
          <w:shd w:val="clear" w:color="auto" w:fill="90CAF9"/>
        </w:rPr>
        <w:t xml:space="preserve"> </w:t>
      </w:r>
    </w:p>
    <w:p w14:paraId="0BE6AE92" w14:textId="2BC3BBC1" w:rsidR="00DD4845" w:rsidRPr="00F66841" w:rsidRDefault="00DD4845" w:rsidP="00B90EF0">
      <w:pPr>
        <w:pStyle w:val="Bezproreda"/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2240"/>
        <w:gridCol w:w="3640"/>
        <w:gridCol w:w="1400"/>
        <w:gridCol w:w="1400"/>
        <w:gridCol w:w="1400"/>
      </w:tblGrid>
      <w:tr w:rsidR="00347EE5" w:rsidRPr="00F66841" w14:paraId="6A7A646A" w14:textId="77777777" w:rsidTr="00DA218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AAB5" w14:textId="4B5349FC" w:rsidR="00DA2180" w:rsidRPr="00F66841" w:rsidRDefault="00DA2180" w:rsidP="00DD484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ADBA" w14:textId="77777777" w:rsidR="00DA2180" w:rsidRPr="00F66841" w:rsidRDefault="00DA2180" w:rsidP="00DA2180">
            <w:pPr>
              <w:spacing w:after="0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BFD1" w14:textId="77777777" w:rsidR="00DA2180" w:rsidRPr="00F66841" w:rsidRDefault="00DA2180" w:rsidP="00DA2180">
            <w:pPr>
              <w:spacing w:after="0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8986" w14:textId="77777777" w:rsidR="00DA2180" w:rsidRPr="00F66841" w:rsidRDefault="00DA2180" w:rsidP="00DA2180">
            <w:pPr>
              <w:spacing w:after="0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8FED" w14:textId="77777777" w:rsidR="00DA2180" w:rsidRPr="00F66841" w:rsidRDefault="00DA2180" w:rsidP="00DA2180">
            <w:pPr>
              <w:spacing w:after="0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5DC57B89" w14:textId="50391735" w:rsidR="00B90EF0" w:rsidRPr="00F66841" w:rsidRDefault="008C0CEE">
      <w:pPr>
        <w:rPr>
          <w:rFonts w:asciiTheme="majorHAnsi" w:hAnsiTheme="majorHAnsi" w:cstheme="majorHAnsi"/>
          <w:color w:val="FF0000"/>
        </w:rPr>
      </w:pPr>
      <w:r w:rsidRPr="00F66841"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B90EF0" w:rsidRPr="00F66841" w:rsidSect="004960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7E2389"/>
    <w:multiLevelType w:val="hybridMultilevel"/>
    <w:tmpl w:val="71344C5A"/>
    <w:lvl w:ilvl="0" w:tplc="E24ADBD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6CC0154"/>
    <w:multiLevelType w:val="hybridMultilevel"/>
    <w:tmpl w:val="D23A83E2"/>
    <w:lvl w:ilvl="0" w:tplc="18E8F5B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06DC57A9"/>
    <w:multiLevelType w:val="hybridMultilevel"/>
    <w:tmpl w:val="E90C29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87E7F"/>
    <w:multiLevelType w:val="hybridMultilevel"/>
    <w:tmpl w:val="8504616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C05B46"/>
    <w:multiLevelType w:val="hybridMultilevel"/>
    <w:tmpl w:val="CD84BC60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C585C"/>
    <w:multiLevelType w:val="hybridMultilevel"/>
    <w:tmpl w:val="1F3208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6791F"/>
    <w:multiLevelType w:val="hybridMultilevel"/>
    <w:tmpl w:val="73D2CF5E"/>
    <w:lvl w:ilvl="0" w:tplc="E4260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A5EB5"/>
    <w:multiLevelType w:val="hybridMultilevel"/>
    <w:tmpl w:val="50368B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22499"/>
    <w:multiLevelType w:val="hybridMultilevel"/>
    <w:tmpl w:val="62CA54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A13AE"/>
    <w:multiLevelType w:val="hybridMultilevel"/>
    <w:tmpl w:val="38AA5BC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A437BA"/>
    <w:multiLevelType w:val="hybridMultilevel"/>
    <w:tmpl w:val="B45A4D44"/>
    <w:lvl w:ilvl="0" w:tplc="18E8F5B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36BB68AE"/>
    <w:multiLevelType w:val="hybridMultilevel"/>
    <w:tmpl w:val="79E24E6E"/>
    <w:lvl w:ilvl="0" w:tplc="316C55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BB216E"/>
    <w:multiLevelType w:val="hybridMultilevel"/>
    <w:tmpl w:val="55480C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50FFC"/>
    <w:multiLevelType w:val="hybridMultilevel"/>
    <w:tmpl w:val="178E153C"/>
    <w:lvl w:ilvl="0" w:tplc="18E8F5B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39DF7071"/>
    <w:multiLevelType w:val="hybridMultilevel"/>
    <w:tmpl w:val="BE7AFD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D4B4F"/>
    <w:multiLevelType w:val="hybridMultilevel"/>
    <w:tmpl w:val="51BACFF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D0F66"/>
    <w:multiLevelType w:val="hybridMultilevel"/>
    <w:tmpl w:val="B3EAC9E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4478D"/>
    <w:multiLevelType w:val="hybridMultilevel"/>
    <w:tmpl w:val="027A6D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83F08"/>
    <w:multiLevelType w:val="hybridMultilevel"/>
    <w:tmpl w:val="C5BE9C5C"/>
    <w:lvl w:ilvl="0" w:tplc="18E8F5B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47CA57E1"/>
    <w:multiLevelType w:val="hybridMultilevel"/>
    <w:tmpl w:val="A68EFDC6"/>
    <w:lvl w:ilvl="0" w:tplc="2724FAB6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75EB0"/>
    <w:multiLevelType w:val="hybridMultilevel"/>
    <w:tmpl w:val="A210D082"/>
    <w:lvl w:ilvl="0" w:tplc="824C0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86BA2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9A14A80"/>
    <w:multiLevelType w:val="hybridMultilevel"/>
    <w:tmpl w:val="2A1A7026"/>
    <w:lvl w:ilvl="0" w:tplc="79202A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82085"/>
    <w:multiLevelType w:val="hybridMultilevel"/>
    <w:tmpl w:val="F8C67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16C4B"/>
    <w:multiLevelType w:val="hybridMultilevel"/>
    <w:tmpl w:val="5BA08D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43686"/>
    <w:multiLevelType w:val="hybridMultilevel"/>
    <w:tmpl w:val="636C8F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72DA9"/>
    <w:multiLevelType w:val="hybridMultilevel"/>
    <w:tmpl w:val="4C386C6C"/>
    <w:lvl w:ilvl="0" w:tplc="18E8F5B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615849C0"/>
    <w:multiLevelType w:val="hybridMultilevel"/>
    <w:tmpl w:val="09F8CAA4"/>
    <w:lvl w:ilvl="0" w:tplc="041A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29" w15:restartNumberingAfterBreak="0">
    <w:nsid w:val="64711B91"/>
    <w:multiLevelType w:val="hybridMultilevel"/>
    <w:tmpl w:val="FA7E4C08"/>
    <w:lvl w:ilvl="0" w:tplc="3934D3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C1FF7"/>
    <w:multiLevelType w:val="hybridMultilevel"/>
    <w:tmpl w:val="3FC603A8"/>
    <w:lvl w:ilvl="0" w:tplc="18E8F5B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 w15:restartNumberingAfterBreak="0">
    <w:nsid w:val="6E2B4599"/>
    <w:multiLevelType w:val="hybridMultilevel"/>
    <w:tmpl w:val="1200E1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14F81"/>
    <w:multiLevelType w:val="hybridMultilevel"/>
    <w:tmpl w:val="D122B9BC"/>
    <w:lvl w:ilvl="0" w:tplc="18E8F5B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 w15:restartNumberingAfterBreak="0">
    <w:nsid w:val="7218552E"/>
    <w:multiLevelType w:val="hybridMultilevel"/>
    <w:tmpl w:val="422CFB84"/>
    <w:lvl w:ilvl="0" w:tplc="C348190C">
      <w:start w:val="2"/>
      <w:numFmt w:val="upperRoman"/>
      <w:lvlText w:val="%1."/>
      <w:lvlJc w:val="left"/>
      <w:pPr>
        <w:ind w:left="1287" w:hanging="72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5C60795"/>
    <w:multiLevelType w:val="hybridMultilevel"/>
    <w:tmpl w:val="AC746762"/>
    <w:lvl w:ilvl="0" w:tplc="99AE284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331630"/>
    <w:multiLevelType w:val="hybridMultilevel"/>
    <w:tmpl w:val="D44E323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C644EEA"/>
    <w:multiLevelType w:val="hybridMultilevel"/>
    <w:tmpl w:val="A68EFDC6"/>
    <w:lvl w:ilvl="0" w:tplc="2724FAB6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C22F6"/>
    <w:multiLevelType w:val="hybridMultilevel"/>
    <w:tmpl w:val="A1D88DD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560EF7"/>
    <w:multiLevelType w:val="hybridMultilevel"/>
    <w:tmpl w:val="37C63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1"/>
  </w:num>
  <w:num w:numId="3">
    <w:abstractNumId w:val="8"/>
  </w:num>
  <w:num w:numId="4">
    <w:abstractNumId w:val="13"/>
  </w:num>
  <w:num w:numId="5">
    <w:abstractNumId w:val="26"/>
  </w:num>
  <w:num w:numId="6">
    <w:abstractNumId w:val="9"/>
  </w:num>
  <w:num w:numId="7">
    <w:abstractNumId w:val="5"/>
  </w:num>
  <w:num w:numId="8">
    <w:abstractNumId w:val="32"/>
  </w:num>
  <w:num w:numId="9">
    <w:abstractNumId w:val="29"/>
  </w:num>
  <w:num w:numId="10">
    <w:abstractNumId w:val="0"/>
  </w:num>
  <w:num w:numId="11">
    <w:abstractNumId w:val="12"/>
  </w:num>
  <w:num w:numId="12">
    <w:abstractNumId w:val="22"/>
  </w:num>
  <w:num w:numId="13">
    <w:abstractNumId w:val="15"/>
  </w:num>
  <w:num w:numId="14">
    <w:abstractNumId w:val="6"/>
  </w:num>
  <w:num w:numId="15">
    <w:abstractNumId w:val="34"/>
  </w:num>
  <w:num w:numId="16">
    <w:abstractNumId w:val="17"/>
  </w:num>
  <w:num w:numId="17">
    <w:abstractNumId w:val="28"/>
  </w:num>
  <w:num w:numId="18">
    <w:abstractNumId w:val="37"/>
  </w:num>
  <w:num w:numId="19">
    <w:abstractNumId w:val="35"/>
  </w:num>
  <w:num w:numId="20">
    <w:abstractNumId w:val="27"/>
  </w:num>
  <w:num w:numId="21">
    <w:abstractNumId w:val="19"/>
  </w:num>
  <w:num w:numId="22">
    <w:abstractNumId w:val="11"/>
  </w:num>
  <w:num w:numId="23">
    <w:abstractNumId w:val="30"/>
  </w:num>
  <w:num w:numId="24">
    <w:abstractNumId w:val="14"/>
  </w:num>
  <w:num w:numId="25">
    <w:abstractNumId w:val="16"/>
  </w:num>
  <w:num w:numId="26">
    <w:abstractNumId w:val="2"/>
  </w:num>
  <w:num w:numId="27">
    <w:abstractNumId w:val="4"/>
  </w:num>
  <w:num w:numId="28">
    <w:abstractNumId w:val="1"/>
  </w:num>
  <w:num w:numId="29">
    <w:abstractNumId w:val="20"/>
  </w:num>
  <w:num w:numId="30">
    <w:abstractNumId w:val="25"/>
  </w:num>
  <w:num w:numId="31">
    <w:abstractNumId w:val="36"/>
  </w:num>
  <w:num w:numId="32">
    <w:abstractNumId w:val="7"/>
  </w:num>
  <w:num w:numId="3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10"/>
  </w:num>
  <w:num w:numId="36">
    <w:abstractNumId w:val="21"/>
  </w:num>
  <w:num w:numId="37">
    <w:abstractNumId w:val="18"/>
  </w:num>
  <w:num w:numId="38">
    <w:abstractNumId w:val="24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E0"/>
    <w:rsid w:val="000019C9"/>
    <w:rsid w:val="00001E20"/>
    <w:rsid w:val="000134DD"/>
    <w:rsid w:val="00016B27"/>
    <w:rsid w:val="00017843"/>
    <w:rsid w:val="00017925"/>
    <w:rsid w:val="00025566"/>
    <w:rsid w:val="00031D8B"/>
    <w:rsid w:val="00033F6D"/>
    <w:rsid w:val="000365FC"/>
    <w:rsid w:val="000373A8"/>
    <w:rsid w:val="00037747"/>
    <w:rsid w:val="00052DEC"/>
    <w:rsid w:val="00053203"/>
    <w:rsid w:val="0005380B"/>
    <w:rsid w:val="00053EBE"/>
    <w:rsid w:val="0006352F"/>
    <w:rsid w:val="00074550"/>
    <w:rsid w:val="00077881"/>
    <w:rsid w:val="00084831"/>
    <w:rsid w:val="000955EA"/>
    <w:rsid w:val="00097BB4"/>
    <w:rsid w:val="000A167D"/>
    <w:rsid w:val="000A4ACE"/>
    <w:rsid w:val="000B3AA9"/>
    <w:rsid w:val="000B7011"/>
    <w:rsid w:val="000C0448"/>
    <w:rsid w:val="000C0CB1"/>
    <w:rsid w:val="000C0F86"/>
    <w:rsid w:val="000C6D19"/>
    <w:rsid w:val="000C7CF4"/>
    <w:rsid w:val="000D4635"/>
    <w:rsid w:val="000D60E5"/>
    <w:rsid w:val="000D702F"/>
    <w:rsid w:val="000F2AF8"/>
    <w:rsid w:val="000F34D4"/>
    <w:rsid w:val="001018B1"/>
    <w:rsid w:val="00112112"/>
    <w:rsid w:val="00114C71"/>
    <w:rsid w:val="00121A1D"/>
    <w:rsid w:val="001239F6"/>
    <w:rsid w:val="001316EC"/>
    <w:rsid w:val="00151E6F"/>
    <w:rsid w:val="0015586B"/>
    <w:rsid w:val="0016159D"/>
    <w:rsid w:val="00170542"/>
    <w:rsid w:val="00170A8F"/>
    <w:rsid w:val="001754E2"/>
    <w:rsid w:val="001758D3"/>
    <w:rsid w:val="0018168C"/>
    <w:rsid w:val="00181E17"/>
    <w:rsid w:val="001940D9"/>
    <w:rsid w:val="001A3E62"/>
    <w:rsid w:val="001A4DA2"/>
    <w:rsid w:val="001A4F5F"/>
    <w:rsid w:val="001C1E35"/>
    <w:rsid w:val="001C3A65"/>
    <w:rsid w:val="001C7F42"/>
    <w:rsid w:val="001D4E1B"/>
    <w:rsid w:val="001D532C"/>
    <w:rsid w:val="001D76E7"/>
    <w:rsid w:val="001F7899"/>
    <w:rsid w:val="00200627"/>
    <w:rsid w:val="00201C1D"/>
    <w:rsid w:val="00203813"/>
    <w:rsid w:val="00223663"/>
    <w:rsid w:val="00223754"/>
    <w:rsid w:val="00230CA5"/>
    <w:rsid w:val="00233E37"/>
    <w:rsid w:val="0023771C"/>
    <w:rsid w:val="00244919"/>
    <w:rsid w:val="002450E1"/>
    <w:rsid w:val="00246C44"/>
    <w:rsid w:val="0025161F"/>
    <w:rsid w:val="002547C6"/>
    <w:rsid w:val="0025597A"/>
    <w:rsid w:val="002570A1"/>
    <w:rsid w:val="002574CA"/>
    <w:rsid w:val="00262ACA"/>
    <w:rsid w:val="00267EC2"/>
    <w:rsid w:val="0027060F"/>
    <w:rsid w:val="00275F33"/>
    <w:rsid w:val="00280178"/>
    <w:rsid w:val="00281BE7"/>
    <w:rsid w:val="00290547"/>
    <w:rsid w:val="00292AD8"/>
    <w:rsid w:val="002A3A9F"/>
    <w:rsid w:val="002A3ED8"/>
    <w:rsid w:val="002B7320"/>
    <w:rsid w:val="002C0726"/>
    <w:rsid w:val="002C0A11"/>
    <w:rsid w:val="002C36FD"/>
    <w:rsid w:val="002C6BE7"/>
    <w:rsid w:val="002C6FAC"/>
    <w:rsid w:val="002D117E"/>
    <w:rsid w:val="002D16C0"/>
    <w:rsid w:val="002D3E7E"/>
    <w:rsid w:val="002E1FD8"/>
    <w:rsid w:val="002E50C7"/>
    <w:rsid w:val="00301346"/>
    <w:rsid w:val="00301DC4"/>
    <w:rsid w:val="0030323E"/>
    <w:rsid w:val="003033BE"/>
    <w:rsid w:val="003049C9"/>
    <w:rsid w:val="00311B7E"/>
    <w:rsid w:val="00312FE6"/>
    <w:rsid w:val="00316B1D"/>
    <w:rsid w:val="00324C11"/>
    <w:rsid w:val="003372E5"/>
    <w:rsid w:val="0034272B"/>
    <w:rsid w:val="00347EE5"/>
    <w:rsid w:val="00357F69"/>
    <w:rsid w:val="00364671"/>
    <w:rsid w:val="00380B5D"/>
    <w:rsid w:val="003825F0"/>
    <w:rsid w:val="00382B50"/>
    <w:rsid w:val="00382EE6"/>
    <w:rsid w:val="00387D2C"/>
    <w:rsid w:val="003945FE"/>
    <w:rsid w:val="003A0A5C"/>
    <w:rsid w:val="003A55B9"/>
    <w:rsid w:val="003B433E"/>
    <w:rsid w:val="003B60FF"/>
    <w:rsid w:val="003C4110"/>
    <w:rsid w:val="003E246A"/>
    <w:rsid w:val="003E58E9"/>
    <w:rsid w:val="003F1B93"/>
    <w:rsid w:val="00401777"/>
    <w:rsid w:val="004029A2"/>
    <w:rsid w:val="004046E0"/>
    <w:rsid w:val="004123C0"/>
    <w:rsid w:val="00414C17"/>
    <w:rsid w:val="0041714A"/>
    <w:rsid w:val="00417410"/>
    <w:rsid w:val="004176A1"/>
    <w:rsid w:val="0042498A"/>
    <w:rsid w:val="004275F7"/>
    <w:rsid w:val="0044237E"/>
    <w:rsid w:val="00444FB4"/>
    <w:rsid w:val="00446DE2"/>
    <w:rsid w:val="00452B43"/>
    <w:rsid w:val="00454722"/>
    <w:rsid w:val="0045550E"/>
    <w:rsid w:val="00461A3F"/>
    <w:rsid w:val="00464CAC"/>
    <w:rsid w:val="00471452"/>
    <w:rsid w:val="00477E1D"/>
    <w:rsid w:val="00487A62"/>
    <w:rsid w:val="00492DA0"/>
    <w:rsid w:val="00493C20"/>
    <w:rsid w:val="00496048"/>
    <w:rsid w:val="004A11FB"/>
    <w:rsid w:val="004B0AD8"/>
    <w:rsid w:val="004C4AF9"/>
    <w:rsid w:val="004C6E98"/>
    <w:rsid w:val="004D6AE4"/>
    <w:rsid w:val="004D6EFF"/>
    <w:rsid w:val="004E5907"/>
    <w:rsid w:val="00524D97"/>
    <w:rsid w:val="00551B7D"/>
    <w:rsid w:val="005567F4"/>
    <w:rsid w:val="00557037"/>
    <w:rsid w:val="00564AB7"/>
    <w:rsid w:val="00566402"/>
    <w:rsid w:val="00571639"/>
    <w:rsid w:val="005720C7"/>
    <w:rsid w:val="00574F6E"/>
    <w:rsid w:val="005977E8"/>
    <w:rsid w:val="005A19C7"/>
    <w:rsid w:val="005A1AB1"/>
    <w:rsid w:val="005A1E9C"/>
    <w:rsid w:val="005A4895"/>
    <w:rsid w:val="005B1370"/>
    <w:rsid w:val="005C6694"/>
    <w:rsid w:val="005C6C6C"/>
    <w:rsid w:val="005F0172"/>
    <w:rsid w:val="00610C30"/>
    <w:rsid w:val="00612E88"/>
    <w:rsid w:val="006177D8"/>
    <w:rsid w:val="00620E8B"/>
    <w:rsid w:val="00624965"/>
    <w:rsid w:val="006266E5"/>
    <w:rsid w:val="00630B15"/>
    <w:rsid w:val="00630F72"/>
    <w:rsid w:val="006358BA"/>
    <w:rsid w:val="0064430E"/>
    <w:rsid w:val="00646DE3"/>
    <w:rsid w:val="00652C3C"/>
    <w:rsid w:val="00655F84"/>
    <w:rsid w:val="0067264D"/>
    <w:rsid w:val="00676E2F"/>
    <w:rsid w:val="00677981"/>
    <w:rsid w:val="00680651"/>
    <w:rsid w:val="00684759"/>
    <w:rsid w:val="00685093"/>
    <w:rsid w:val="00686FCA"/>
    <w:rsid w:val="006905C8"/>
    <w:rsid w:val="0069071D"/>
    <w:rsid w:val="00696439"/>
    <w:rsid w:val="00696B0B"/>
    <w:rsid w:val="006A2C71"/>
    <w:rsid w:val="006B7549"/>
    <w:rsid w:val="006C0925"/>
    <w:rsid w:val="006C2289"/>
    <w:rsid w:val="006C4B67"/>
    <w:rsid w:val="006C7381"/>
    <w:rsid w:val="006D24ED"/>
    <w:rsid w:val="006D3C65"/>
    <w:rsid w:val="006D496C"/>
    <w:rsid w:val="006D63BE"/>
    <w:rsid w:val="006E3BE9"/>
    <w:rsid w:val="006F167B"/>
    <w:rsid w:val="006F1903"/>
    <w:rsid w:val="006F42A4"/>
    <w:rsid w:val="006F6E7F"/>
    <w:rsid w:val="0070121A"/>
    <w:rsid w:val="007015F4"/>
    <w:rsid w:val="00717A19"/>
    <w:rsid w:val="007218D5"/>
    <w:rsid w:val="00722EC0"/>
    <w:rsid w:val="007236D3"/>
    <w:rsid w:val="00725CE2"/>
    <w:rsid w:val="0074041D"/>
    <w:rsid w:val="007504A1"/>
    <w:rsid w:val="007534E9"/>
    <w:rsid w:val="00754809"/>
    <w:rsid w:val="007549FA"/>
    <w:rsid w:val="007613A0"/>
    <w:rsid w:val="0077497D"/>
    <w:rsid w:val="00784325"/>
    <w:rsid w:val="00785328"/>
    <w:rsid w:val="00785E66"/>
    <w:rsid w:val="00793EA1"/>
    <w:rsid w:val="007974F6"/>
    <w:rsid w:val="007A58C2"/>
    <w:rsid w:val="007B66E9"/>
    <w:rsid w:val="007C108D"/>
    <w:rsid w:val="007C2362"/>
    <w:rsid w:val="007C384E"/>
    <w:rsid w:val="007D2953"/>
    <w:rsid w:val="007D33B3"/>
    <w:rsid w:val="007D3430"/>
    <w:rsid w:val="007D5DCF"/>
    <w:rsid w:val="007D5ED6"/>
    <w:rsid w:val="007E0A74"/>
    <w:rsid w:val="007E5C5A"/>
    <w:rsid w:val="00805064"/>
    <w:rsid w:val="00805542"/>
    <w:rsid w:val="00806785"/>
    <w:rsid w:val="00820CBC"/>
    <w:rsid w:val="00822533"/>
    <w:rsid w:val="00825C73"/>
    <w:rsid w:val="00840A3E"/>
    <w:rsid w:val="0084537A"/>
    <w:rsid w:val="00851B4B"/>
    <w:rsid w:val="0085281A"/>
    <w:rsid w:val="0085547E"/>
    <w:rsid w:val="00862547"/>
    <w:rsid w:val="00865DEA"/>
    <w:rsid w:val="0086782F"/>
    <w:rsid w:val="00867F19"/>
    <w:rsid w:val="0087495F"/>
    <w:rsid w:val="00874DF7"/>
    <w:rsid w:val="0088272D"/>
    <w:rsid w:val="008872DC"/>
    <w:rsid w:val="008903B5"/>
    <w:rsid w:val="00892705"/>
    <w:rsid w:val="0089374E"/>
    <w:rsid w:val="008975D7"/>
    <w:rsid w:val="00897F7A"/>
    <w:rsid w:val="008A60DC"/>
    <w:rsid w:val="008B5A79"/>
    <w:rsid w:val="008B7B8C"/>
    <w:rsid w:val="008C0CEE"/>
    <w:rsid w:val="008E2D1B"/>
    <w:rsid w:val="008E6280"/>
    <w:rsid w:val="008F5405"/>
    <w:rsid w:val="008F7301"/>
    <w:rsid w:val="009122A6"/>
    <w:rsid w:val="00914A1A"/>
    <w:rsid w:val="00914BCF"/>
    <w:rsid w:val="009224D9"/>
    <w:rsid w:val="0092750D"/>
    <w:rsid w:val="009311CA"/>
    <w:rsid w:val="009568EE"/>
    <w:rsid w:val="0097364E"/>
    <w:rsid w:val="009760FE"/>
    <w:rsid w:val="00976E6A"/>
    <w:rsid w:val="00986F9F"/>
    <w:rsid w:val="00992BE6"/>
    <w:rsid w:val="00994A7B"/>
    <w:rsid w:val="009A1A37"/>
    <w:rsid w:val="009A492C"/>
    <w:rsid w:val="009B2E2A"/>
    <w:rsid w:val="009C01CF"/>
    <w:rsid w:val="009C3BD6"/>
    <w:rsid w:val="009D072A"/>
    <w:rsid w:val="009D4AEF"/>
    <w:rsid w:val="009E306B"/>
    <w:rsid w:val="009E5FD9"/>
    <w:rsid w:val="009F054F"/>
    <w:rsid w:val="009F1602"/>
    <w:rsid w:val="009F2B53"/>
    <w:rsid w:val="009F5ACA"/>
    <w:rsid w:val="009F60E6"/>
    <w:rsid w:val="00A01B34"/>
    <w:rsid w:val="00A07F8D"/>
    <w:rsid w:val="00A13FED"/>
    <w:rsid w:val="00A21E64"/>
    <w:rsid w:val="00A248EC"/>
    <w:rsid w:val="00A2508F"/>
    <w:rsid w:val="00A27CEC"/>
    <w:rsid w:val="00A30168"/>
    <w:rsid w:val="00A53D4E"/>
    <w:rsid w:val="00A55569"/>
    <w:rsid w:val="00A57240"/>
    <w:rsid w:val="00A655EA"/>
    <w:rsid w:val="00A741BC"/>
    <w:rsid w:val="00A7619B"/>
    <w:rsid w:val="00A86522"/>
    <w:rsid w:val="00A86AB4"/>
    <w:rsid w:val="00AA2883"/>
    <w:rsid w:val="00AA2CB8"/>
    <w:rsid w:val="00AA3E06"/>
    <w:rsid w:val="00AB5C94"/>
    <w:rsid w:val="00AC75A1"/>
    <w:rsid w:val="00AD1CC2"/>
    <w:rsid w:val="00AD636F"/>
    <w:rsid w:val="00AF1650"/>
    <w:rsid w:val="00AF782E"/>
    <w:rsid w:val="00B10983"/>
    <w:rsid w:val="00B11F2B"/>
    <w:rsid w:val="00B128BF"/>
    <w:rsid w:val="00B13888"/>
    <w:rsid w:val="00B32DD0"/>
    <w:rsid w:val="00B34EEC"/>
    <w:rsid w:val="00B36CD9"/>
    <w:rsid w:val="00B37DF4"/>
    <w:rsid w:val="00B41C2E"/>
    <w:rsid w:val="00B47A64"/>
    <w:rsid w:val="00B5482A"/>
    <w:rsid w:val="00B55334"/>
    <w:rsid w:val="00B62EAC"/>
    <w:rsid w:val="00B64C04"/>
    <w:rsid w:val="00B67B2E"/>
    <w:rsid w:val="00B74A52"/>
    <w:rsid w:val="00B75699"/>
    <w:rsid w:val="00B801D8"/>
    <w:rsid w:val="00B8035F"/>
    <w:rsid w:val="00B8367F"/>
    <w:rsid w:val="00B83D3F"/>
    <w:rsid w:val="00B90EF0"/>
    <w:rsid w:val="00B96A59"/>
    <w:rsid w:val="00B9737B"/>
    <w:rsid w:val="00BA335E"/>
    <w:rsid w:val="00BD059D"/>
    <w:rsid w:val="00BF2D25"/>
    <w:rsid w:val="00BF47A6"/>
    <w:rsid w:val="00BF587A"/>
    <w:rsid w:val="00BF615E"/>
    <w:rsid w:val="00C11CDC"/>
    <w:rsid w:val="00C12017"/>
    <w:rsid w:val="00C27513"/>
    <w:rsid w:val="00C32F8F"/>
    <w:rsid w:val="00C36719"/>
    <w:rsid w:val="00C36873"/>
    <w:rsid w:val="00C40DF2"/>
    <w:rsid w:val="00C418CF"/>
    <w:rsid w:val="00C4453A"/>
    <w:rsid w:val="00C46A74"/>
    <w:rsid w:val="00C5232B"/>
    <w:rsid w:val="00C61525"/>
    <w:rsid w:val="00C63AD4"/>
    <w:rsid w:val="00C7771B"/>
    <w:rsid w:val="00C77D6D"/>
    <w:rsid w:val="00C81425"/>
    <w:rsid w:val="00C87068"/>
    <w:rsid w:val="00C900BA"/>
    <w:rsid w:val="00C92731"/>
    <w:rsid w:val="00C93845"/>
    <w:rsid w:val="00C97C3D"/>
    <w:rsid w:val="00CA2AC4"/>
    <w:rsid w:val="00CA6707"/>
    <w:rsid w:val="00CA6C05"/>
    <w:rsid w:val="00CA739D"/>
    <w:rsid w:val="00CB3690"/>
    <w:rsid w:val="00CB7A1C"/>
    <w:rsid w:val="00CC15F5"/>
    <w:rsid w:val="00CC6B2F"/>
    <w:rsid w:val="00CD03E4"/>
    <w:rsid w:val="00CD1C4F"/>
    <w:rsid w:val="00CD1DD0"/>
    <w:rsid w:val="00CD4A07"/>
    <w:rsid w:val="00CF0ADC"/>
    <w:rsid w:val="00CF0D5A"/>
    <w:rsid w:val="00CF4C57"/>
    <w:rsid w:val="00D01D43"/>
    <w:rsid w:val="00D07278"/>
    <w:rsid w:val="00D14174"/>
    <w:rsid w:val="00D1488C"/>
    <w:rsid w:val="00D16BBC"/>
    <w:rsid w:val="00D1779B"/>
    <w:rsid w:val="00D17BA6"/>
    <w:rsid w:val="00D246C3"/>
    <w:rsid w:val="00D24B44"/>
    <w:rsid w:val="00D2721E"/>
    <w:rsid w:val="00D279F7"/>
    <w:rsid w:val="00D443D3"/>
    <w:rsid w:val="00D545A7"/>
    <w:rsid w:val="00D611D8"/>
    <w:rsid w:val="00D6153A"/>
    <w:rsid w:val="00D6334B"/>
    <w:rsid w:val="00D7275B"/>
    <w:rsid w:val="00D81CEF"/>
    <w:rsid w:val="00D90508"/>
    <w:rsid w:val="00D9785A"/>
    <w:rsid w:val="00DA2180"/>
    <w:rsid w:val="00DA6D3B"/>
    <w:rsid w:val="00DA73A3"/>
    <w:rsid w:val="00DB113C"/>
    <w:rsid w:val="00DB7549"/>
    <w:rsid w:val="00DB7564"/>
    <w:rsid w:val="00DB7A87"/>
    <w:rsid w:val="00DC005F"/>
    <w:rsid w:val="00DC1F6C"/>
    <w:rsid w:val="00DC6EE6"/>
    <w:rsid w:val="00DD3D28"/>
    <w:rsid w:val="00DD4845"/>
    <w:rsid w:val="00DD7459"/>
    <w:rsid w:val="00DF20EB"/>
    <w:rsid w:val="00DF5525"/>
    <w:rsid w:val="00E016E3"/>
    <w:rsid w:val="00E02325"/>
    <w:rsid w:val="00E04DDC"/>
    <w:rsid w:val="00E139B5"/>
    <w:rsid w:val="00E139E4"/>
    <w:rsid w:val="00E318AE"/>
    <w:rsid w:val="00E32639"/>
    <w:rsid w:val="00E32BF9"/>
    <w:rsid w:val="00E33339"/>
    <w:rsid w:val="00E3369E"/>
    <w:rsid w:val="00E34BC0"/>
    <w:rsid w:val="00E40A9F"/>
    <w:rsid w:val="00E4399C"/>
    <w:rsid w:val="00E448A5"/>
    <w:rsid w:val="00E463E8"/>
    <w:rsid w:val="00E50276"/>
    <w:rsid w:val="00E62E5A"/>
    <w:rsid w:val="00E633E2"/>
    <w:rsid w:val="00E641BD"/>
    <w:rsid w:val="00E6541A"/>
    <w:rsid w:val="00E66080"/>
    <w:rsid w:val="00E73FF4"/>
    <w:rsid w:val="00E74339"/>
    <w:rsid w:val="00E75BA0"/>
    <w:rsid w:val="00E81FF3"/>
    <w:rsid w:val="00E82F18"/>
    <w:rsid w:val="00E84090"/>
    <w:rsid w:val="00E84DF3"/>
    <w:rsid w:val="00E90854"/>
    <w:rsid w:val="00E918D8"/>
    <w:rsid w:val="00E91B53"/>
    <w:rsid w:val="00E926C6"/>
    <w:rsid w:val="00E962FC"/>
    <w:rsid w:val="00EA4B38"/>
    <w:rsid w:val="00EB2991"/>
    <w:rsid w:val="00EB37FA"/>
    <w:rsid w:val="00EC69F8"/>
    <w:rsid w:val="00ED0EE8"/>
    <w:rsid w:val="00ED2033"/>
    <w:rsid w:val="00EE0548"/>
    <w:rsid w:val="00EE436B"/>
    <w:rsid w:val="00EF0EA6"/>
    <w:rsid w:val="00EF5305"/>
    <w:rsid w:val="00EF66D3"/>
    <w:rsid w:val="00F07E77"/>
    <w:rsid w:val="00F107C4"/>
    <w:rsid w:val="00F1144E"/>
    <w:rsid w:val="00F12042"/>
    <w:rsid w:val="00F12581"/>
    <w:rsid w:val="00F2368A"/>
    <w:rsid w:val="00F275EC"/>
    <w:rsid w:val="00F42A7F"/>
    <w:rsid w:val="00F42C5A"/>
    <w:rsid w:val="00F459B7"/>
    <w:rsid w:val="00F519F6"/>
    <w:rsid w:val="00F55692"/>
    <w:rsid w:val="00F61116"/>
    <w:rsid w:val="00F62601"/>
    <w:rsid w:val="00F6271E"/>
    <w:rsid w:val="00F6300C"/>
    <w:rsid w:val="00F634F2"/>
    <w:rsid w:val="00F646A3"/>
    <w:rsid w:val="00F66841"/>
    <w:rsid w:val="00F67439"/>
    <w:rsid w:val="00F700AF"/>
    <w:rsid w:val="00F70546"/>
    <w:rsid w:val="00F7601C"/>
    <w:rsid w:val="00F84E83"/>
    <w:rsid w:val="00F851FB"/>
    <w:rsid w:val="00F862E9"/>
    <w:rsid w:val="00F947BD"/>
    <w:rsid w:val="00FA30FA"/>
    <w:rsid w:val="00FA326F"/>
    <w:rsid w:val="00FA373E"/>
    <w:rsid w:val="00FB382E"/>
    <w:rsid w:val="00FC0DC3"/>
    <w:rsid w:val="00FC2474"/>
    <w:rsid w:val="00FC57DA"/>
    <w:rsid w:val="00FD0781"/>
    <w:rsid w:val="00FD3B43"/>
    <w:rsid w:val="00FE2F2D"/>
    <w:rsid w:val="00FF0797"/>
    <w:rsid w:val="00FF110A"/>
    <w:rsid w:val="00FF4A96"/>
    <w:rsid w:val="00FF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75DB"/>
  <w15:chartTrackingRefBased/>
  <w15:docId w15:val="{1ECF39BE-F00A-44F9-8BA9-D1115923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6E0"/>
    <w:pPr>
      <w:spacing w:after="200" w:line="240" w:lineRule="auto"/>
    </w:pPr>
    <w:rPr>
      <w:rFonts w:ascii="Arial" w:eastAsia="Calibri" w:hAnsi="Arial" w:cs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046E0"/>
    <w:pPr>
      <w:ind w:left="708"/>
    </w:pPr>
  </w:style>
  <w:style w:type="paragraph" w:styleId="Bezproreda">
    <w:name w:val="No Spacing"/>
    <w:uiPriority w:val="1"/>
    <w:qFormat/>
    <w:rsid w:val="004046E0"/>
    <w:pPr>
      <w:spacing w:after="0" w:line="240" w:lineRule="auto"/>
    </w:pPr>
    <w:rPr>
      <w:rFonts w:ascii="Arial" w:eastAsia="Calibri" w:hAnsi="Arial" w:cs="Arial"/>
    </w:rPr>
  </w:style>
  <w:style w:type="paragraph" w:styleId="Tijeloteksta">
    <w:name w:val="Body Text"/>
    <w:basedOn w:val="Normal"/>
    <w:link w:val="TijelotekstaChar"/>
    <w:rsid w:val="00471452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rsid w:val="00471452"/>
    <w:rPr>
      <w:rFonts w:ascii="Times New Roman" w:eastAsia="Times New Roman" w:hAnsi="Times New Roman" w:cs="Times New Roman"/>
      <w:sz w:val="20"/>
      <w:szCs w:val="20"/>
    </w:rPr>
  </w:style>
  <w:style w:type="character" w:styleId="Naglaeno">
    <w:name w:val="Strong"/>
    <w:basedOn w:val="Zadanifontodlomka"/>
    <w:uiPriority w:val="22"/>
    <w:qFormat/>
    <w:rsid w:val="00DF20EB"/>
    <w:rPr>
      <w:b/>
      <w:bCs/>
    </w:rPr>
  </w:style>
  <w:style w:type="paragraph" w:styleId="StandardWeb">
    <w:name w:val="Normal (Web)"/>
    <w:basedOn w:val="Normal"/>
    <w:uiPriority w:val="99"/>
    <w:unhideWhenUsed/>
    <w:rsid w:val="00DF20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DF20EB"/>
    <w:rPr>
      <w:i/>
      <w:iCs/>
    </w:rPr>
  </w:style>
  <w:style w:type="table" w:styleId="Reetkatablice">
    <w:name w:val="Table Grid"/>
    <w:basedOn w:val="Obinatablica"/>
    <w:uiPriority w:val="39"/>
    <w:rsid w:val="00AF1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D8E97-A6FB-436C-BF8C-19BA6F31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BISERKA HORVAT</dc:creator>
  <cp:keywords/>
  <dc:description/>
  <cp:lastModifiedBy>Biserka Horvat</cp:lastModifiedBy>
  <cp:revision>97</cp:revision>
  <cp:lastPrinted>2026-06-12T09:38:00Z</cp:lastPrinted>
  <dcterms:created xsi:type="dcterms:W3CDTF">2026-06-12T09:53:00Z</dcterms:created>
  <dcterms:modified xsi:type="dcterms:W3CDTF">2026-07-20T08:43:00Z</dcterms:modified>
</cp:coreProperties>
</file>